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231DB17F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1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51434E">
        <w:rPr>
          <w:rFonts w:ascii="Arial" w:eastAsia="Calibri" w:hAnsi="Arial" w:cs="Arial"/>
          <w:b/>
          <w:kern w:val="24"/>
          <w:sz w:val="24"/>
          <w:szCs w:val="24"/>
        </w:rPr>
        <w:t>6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60BD631C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02BCFF9A" w:rsidR="002510D1" w:rsidRPr="002510D1" w:rsidRDefault="00115625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Wnioskodawcą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 xml:space="preserve"> projektu może być wyłącznie organizacja pozarządowa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w rozumieniu art. 3 ust. 2 ustawy z dnia 24 kwietnia 2003 r. o działalności pożytku publicznego i o wolontariacie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1E9D0FC3" w:rsidR="002510D1" w:rsidRPr="002510D1" w:rsidRDefault="002510D1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4732">
              <w:rPr>
                <w:rFonts w:ascii="Arial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66930D8B" w:rsidR="002510D1" w:rsidRPr="002510D1" w:rsidRDefault="002510D1" w:rsidP="0051434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510D1">
              <w:rPr>
                <w:rFonts w:ascii="Arial" w:hAnsi="Arial" w:cs="Arial"/>
                <w:b/>
                <w:sz w:val="24"/>
                <w:szCs w:val="24"/>
              </w:rPr>
              <w:t>Organizacja pozarządowa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423497DD" w:rsidR="002510D1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projekcie wdrożenie strategii lub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planów zapewniających wzmocnienie potencjału organizacji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pozarządowych objętych wsparciem. Strategie lub plany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zawierać będą konkretne rozwiązania, które będą wdrażane w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ramach projektu. Strategia lub plan stanowi obligatoryjny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załącznik do wniosku o dofinansowanie.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78C" w14:textId="26063CB9" w:rsidR="002510D1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Grupą docelową projektu są organizacje pozarządowe.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zaplanuje w projekcie objęcie wsparciem,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opisanym w kryterium 4, organizacji pozarządowych.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wskaże we wniosku o dofinansowanie liczbę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organizacji pozarządowych, które zamierza objąć wsparciem.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Kryterium 7 stosuje się odpowiednio.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679" w14:textId="1D5CAF85" w:rsidR="002510D1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Maksymalna wartość projektu wyniesie 4 mln zł, przy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zastrzeżeniu kryterium 8.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Przez wartość projektu rozumie się wartość projektu ogółem (100%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zaplanowanych wydatków we wniosku o dofinansowanie).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74EA" w14:textId="35C41399" w:rsidR="0051434E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Minimalna wymagana liczba organizacji pozarządowych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objętych wsparciem zależy od wysokości budżetu projektu, tj.:</w:t>
            </w:r>
          </w:p>
          <w:p w14:paraId="32BA2627" w14:textId="77777777" w:rsidR="0051434E" w:rsidRPr="0051434E" w:rsidRDefault="0051434E" w:rsidP="0051434E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do 1,5 mln zł – minimum 10 organizacji,</w:t>
            </w:r>
          </w:p>
          <w:p w14:paraId="768650AD" w14:textId="77777777" w:rsidR="002510D1" w:rsidRDefault="0051434E" w:rsidP="0051434E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ponad 1,5 mln zł do 2,5 mln zł – minimum 25 organizacji,</w:t>
            </w:r>
          </w:p>
          <w:p w14:paraId="35818672" w14:textId="6FD95B7A" w:rsidR="0051434E" w:rsidRPr="002510D1" w:rsidRDefault="0051434E" w:rsidP="0051434E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ponad 2,5 mln zł do 4 mln zł – minimum 40 organizacji.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BA94" w14:textId="23B8A171" w:rsidR="0051434E" w:rsidRPr="0051434E" w:rsidRDefault="0051434E" w:rsidP="0051434E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Wymagane od wnioskodawcy doświadczenie zależy od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wysokości budżetu projektu, tj.:</w:t>
            </w:r>
          </w:p>
          <w:p w14:paraId="5B2D2F2F" w14:textId="231D0D9C" w:rsidR="0051434E" w:rsidRPr="0051434E" w:rsidRDefault="0051434E" w:rsidP="0051434E">
            <w:pPr>
              <w:pStyle w:val="Akapitzlist"/>
              <w:numPr>
                <w:ilvl w:val="0"/>
                <w:numId w:val="9"/>
              </w:numPr>
              <w:spacing w:before="24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do 1,5 mln zł – wnioskodawca jest organizacją zarejestrowaną co najmniej 2 lata przed dniem ogłoszenia naboru,</w:t>
            </w:r>
          </w:p>
          <w:p w14:paraId="235AC314" w14:textId="27658C56" w:rsidR="0051434E" w:rsidRPr="0051434E" w:rsidRDefault="0051434E" w:rsidP="0051434E">
            <w:pPr>
              <w:pStyle w:val="Akapitzlist"/>
              <w:numPr>
                <w:ilvl w:val="0"/>
                <w:numId w:val="9"/>
              </w:numPr>
              <w:spacing w:before="24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ponad 1,5 mln zł do 2,5 mln zł – wnioskodawca jest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organizacją zarejestrowaną co najmniej 2 lata przed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dniem ogłoszenia naboru oraz ma doświadczenie we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wspieraniu bądź organizowaniu działań innych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organizacji pozarządowych w postaci realizacji co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najmniej 1 projektu/przedsięwzięcia w okresie ostatnich 5 lat, przypadających bezpośrednio przed datą ogłoszenia naboru.</w:t>
            </w:r>
          </w:p>
          <w:p w14:paraId="18E875AD" w14:textId="53F3B4FE" w:rsidR="0051434E" w:rsidRPr="0051434E" w:rsidRDefault="0051434E" w:rsidP="0051434E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ponad 2,5 mln zł do 4 mln zł – wnioskodawca jest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organizacją zarejestrowaną co najmniej 2 lata przed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dniem ogłoszenia naboru oraz ma doświadczenie we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wspieraniu bądź organizowaniu działań innych organizacji pozarządowych w postaci realizacji minimum 3 projektów/przedsięwzięć w okresie ostatnich 5 lat, przypadających bezpośrednio przed datą ogłoszenia naboru.</w:t>
            </w:r>
          </w:p>
          <w:p w14:paraId="556AA8CF" w14:textId="77777777" w:rsidR="0051434E" w:rsidRDefault="0051434E" w:rsidP="0051434E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6001877" w14:textId="165CF1F0" w:rsidR="002510D1" w:rsidRPr="0051434E" w:rsidRDefault="0051434E" w:rsidP="0051434E">
            <w:pPr>
              <w:pStyle w:val="Akapitzlist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przypadku projektów partnerskich, kryterium jest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spełnione, gdy doświadczenie posiada lider partnerstwa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(wnioskodawca).</w:t>
            </w:r>
          </w:p>
        </w:tc>
      </w:tr>
      <w:tr w:rsidR="00115625" w14:paraId="2F24DA4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87E" w14:textId="055E6876" w:rsidR="00115625" w:rsidRPr="00115625" w:rsidRDefault="0051434E" w:rsidP="0051434E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1434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Projekt zakończy się najpóźniej 30 czerwca 2029 r.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8E73" w14:textId="77777777" w:rsidR="00A01212" w:rsidRDefault="00A01212" w:rsidP="006B7A98">
      <w:pPr>
        <w:spacing w:after="0" w:line="240" w:lineRule="auto"/>
      </w:pPr>
      <w:r>
        <w:separator/>
      </w:r>
    </w:p>
  </w:endnote>
  <w:endnote w:type="continuationSeparator" w:id="0">
    <w:p w14:paraId="157525E4" w14:textId="77777777" w:rsidR="00A01212" w:rsidRDefault="00A01212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EndPr/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4B2D" w14:textId="77777777" w:rsidR="00A01212" w:rsidRDefault="00A01212" w:rsidP="006B7A98">
      <w:pPr>
        <w:spacing w:after="0" w:line="240" w:lineRule="auto"/>
      </w:pPr>
      <w:r>
        <w:separator/>
      </w:r>
    </w:p>
  </w:footnote>
  <w:footnote w:type="continuationSeparator" w:id="0">
    <w:p w14:paraId="1C65052B" w14:textId="77777777" w:rsidR="00A01212" w:rsidRDefault="00A01212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41D"/>
    <w:multiLevelType w:val="hybridMultilevel"/>
    <w:tmpl w:val="69844B0C"/>
    <w:lvl w:ilvl="0" w:tplc="61A21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42057"/>
    <w:multiLevelType w:val="hybridMultilevel"/>
    <w:tmpl w:val="19F8A8AC"/>
    <w:lvl w:ilvl="0" w:tplc="61A219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6"/>
  </w:num>
  <w:num w:numId="2" w16cid:durableId="1314334087">
    <w:abstractNumId w:val="1"/>
  </w:num>
  <w:num w:numId="3" w16cid:durableId="1748376188">
    <w:abstractNumId w:val="3"/>
  </w:num>
  <w:num w:numId="4" w16cid:durableId="977149859">
    <w:abstractNumId w:val="4"/>
  </w:num>
  <w:num w:numId="5" w16cid:durableId="529806606">
    <w:abstractNumId w:val="9"/>
  </w:num>
  <w:num w:numId="6" w16cid:durableId="1480731376">
    <w:abstractNumId w:val="5"/>
  </w:num>
  <w:num w:numId="7" w16cid:durableId="2047632158">
    <w:abstractNumId w:val="7"/>
  </w:num>
  <w:num w:numId="8" w16cid:durableId="1363633451">
    <w:abstractNumId w:val="2"/>
  </w:num>
  <w:num w:numId="9" w16cid:durableId="301623028">
    <w:abstractNumId w:val="8"/>
  </w:num>
  <w:num w:numId="10" w16cid:durableId="212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7309E"/>
    <w:rsid w:val="000868B8"/>
    <w:rsid w:val="000E68C2"/>
    <w:rsid w:val="00115625"/>
    <w:rsid w:val="002510D1"/>
    <w:rsid w:val="002864CC"/>
    <w:rsid w:val="002E26DB"/>
    <w:rsid w:val="00327E45"/>
    <w:rsid w:val="0037055A"/>
    <w:rsid w:val="003A24B2"/>
    <w:rsid w:val="003B4D9C"/>
    <w:rsid w:val="003C7568"/>
    <w:rsid w:val="003D60C7"/>
    <w:rsid w:val="003F39E9"/>
    <w:rsid w:val="0043639A"/>
    <w:rsid w:val="004B1144"/>
    <w:rsid w:val="004C43E8"/>
    <w:rsid w:val="004D78A7"/>
    <w:rsid w:val="0051434E"/>
    <w:rsid w:val="00572396"/>
    <w:rsid w:val="005D4951"/>
    <w:rsid w:val="005F4355"/>
    <w:rsid w:val="00641F8D"/>
    <w:rsid w:val="00697159"/>
    <w:rsid w:val="006B7A98"/>
    <w:rsid w:val="006E321A"/>
    <w:rsid w:val="007D0FFC"/>
    <w:rsid w:val="007E40F1"/>
    <w:rsid w:val="008210BF"/>
    <w:rsid w:val="008D0F66"/>
    <w:rsid w:val="00941B02"/>
    <w:rsid w:val="00957010"/>
    <w:rsid w:val="00971371"/>
    <w:rsid w:val="00A01212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C111D"/>
    <w:rsid w:val="00EC7DB3"/>
    <w:rsid w:val="00EE5048"/>
    <w:rsid w:val="00F134CA"/>
    <w:rsid w:val="00F15630"/>
    <w:rsid w:val="00F47BAD"/>
    <w:rsid w:val="00F62CC9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1902</Words>
  <Characters>11416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Pusz Edyta</cp:lastModifiedBy>
  <cp:revision>2</cp:revision>
  <dcterms:created xsi:type="dcterms:W3CDTF">2026-03-27T10:26:00Z</dcterms:created>
  <dcterms:modified xsi:type="dcterms:W3CDTF">2026-03-27T10:26:00Z</dcterms:modified>
</cp:coreProperties>
</file>