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65008" w14:textId="4A7D912C" w:rsidR="007C164A" w:rsidRPr="0090228E" w:rsidRDefault="007C164A" w:rsidP="007C164A">
      <w:pPr>
        <w:spacing w:after="1" w:line="258" w:lineRule="auto"/>
        <w:ind w:left="0" w:right="-10" w:firstLine="0"/>
      </w:pPr>
      <w:bookmarkStart w:id="0" w:name="_GoBack"/>
      <w:bookmarkEnd w:id="0"/>
    </w:p>
    <w:p w14:paraId="61B93791" w14:textId="77777777" w:rsidR="007C164A" w:rsidRPr="0090228E" w:rsidRDefault="007C164A" w:rsidP="007C164A">
      <w:pPr>
        <w:spacing w:after="0" w:line="259" w:lineRule="auto"/>
        <w:ind w:left="0" w:right="0" w:firstLine="0"/>
        <w:jc w:val="left"/>
      </w:pPr>
      <w:r w:rsidRPr="0090228E">
        <w:t xml:space="preserve"> </w:t>
      </w:r>
    </w:p>
    <w:p w14:paraId="1995AEC3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>
        <w:rPr>
          <w:color w:val="auto"/>
          <w:kern w:val="0"/>
          <w:szCs w:val="20"/>
          <w:lang w:eastAsia="pl-PL"/>
          <w14:ligatures w14:val="none"/>
        </w:rPr>
        <w:t xml:space="preserve">                                                    </w:t>
      </w:r>
      <w:r w:rsidRPr="00DD6A02">
        <w:rPr>
          <w:color w:val="auto"/>
          <w:kern w:val="0"/>
          <w:szCs w:val="20"/>
          <w:lang w:eastAsia="pl-PL"/>
          <w14:ligatures w14:val="none"/>
        </w:rPr>
        <w:t>……………., dnia: …………...</w:t>
      </w:r>
    </w:p>
    <w:p w14:paraId="1E5E36B3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bookmarkStart w:id="1" w:name="_Hlk105407345"/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nazwa jednostki</w:t>
      </w:r>
    </w:p>
    <w:p w14:paraId="1F652BEC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0752CDBC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…………………...……………</w:t>
      </w:r>
    </w:p>
    <w:p w14:paraId="0EAB6657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 xml:space="preserve">adres </w:t>
      </w:r>
    </w:p>
    <w:bookmarkEnd w:id="1"/>
    <w:p w14:paraId="6081BE31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</w:p>
    <w:p w14:paraId="6C6A4C8B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 xml:space="preserve">………………….………. </w:t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</w:p>
    <w:p w14:paraId="45075C2B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kod i miasto</w:t>
      </w:r>
    </w:p>
    <w:p w14:paraId="4667B836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ab/>
      </w:r>
    </w:p>
    <w:p w14:paraId="1412BA40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…………………...……………</w:t>
      </w:r>
    </w:p>
    <w:p w14:paraId="51D9F9B9" w14:textId="4776666C" w:rsidR="007C164A" w:rsidRPr="007C164A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val="de-DE"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tel. 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kontaktowy</w:t>
      </w:r>
      <w:proofErr w:type="spellEnd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/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adres</w:t>
      </w:r>
      <w:proofErr w:type="spellEnd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DD6A02">
        <w:rPr>
          <w:color w:val="auto"/>
          <w:kern w:val="0"/>
          <w:sz w:val="20"/>
          <w:szCs w:val="20"/>
          <w:lang w:val="de-DE" w:eastAsia="pl-PL"/>
          <w14:ligatures w14:val="none"/>
        </w:rPr>
        <w:t>e-mail</w:t>
      </w:r>
      <w:proofErr w:type="spellEnd"/>
    </w:p>
    <w:p w14:paraId="324E1250" w14:textId="77777777" w:rsidR="007C164A" w:rsidRDefault="007C164A" w:rsidP="007C164A">
      <w:pPr>
        <w:spacing w:after="0" w:line="240" w:lineRule="auto"/>
        <w:ind w:left="4956" w:right="0" w:firstLine="0"/>
        <w:jc w:val="left"/>
        <w:rPr>
          <w:b/>
          <w:color w:val="auto"/>
          <w:kern w:val="0"/>
          <w:sz w:val="28"/>
          <w:szCs w:val="28"/>
          <w:lang w:eastAsia="pl-PL"/>
          <w14:ligatures w14:val="none"/>
        </w:rPr>
      </w:pPr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>Państwowa Szkoła Muzyczna I st.</w:t>
      </w:r>
    </w:p>
    <w:p w14:paraId="31AC6551" w14:textId="1EA64F00" w:rsidR="007C164A" w:rsidRPr="00DD6A02" w:rsidRDefault="007C164A" w:rsidP="007C164A">
      <w:pPr>
        <w:spacing w:after="0" w:line="240" w:lineRule="auto"/>
        <w:ind w:left="4956" w:right="0" w:firstLine="0"/>
        <w:jc w:val="left"/>
        <w:rPr>
          <w:b/>
          <w:color w:val="auto"/>
          <w:kern w:val="0"/>
          <w:sz w:val="28"/>
          <w:szCs w:val="28"/>
          <w:lang w:eastAsia="pl-PL"/>
          <w14:ligatures w14:val="none"/>
        </w:rPr>
      </w:pPr>
      <w:r>
        <w:rPr>
          <w:b/>
          <w:color w:val="auto"/>
          <w:kern w:val="0"/>
          <w:sz w:val="28"/>
          <w:szCs w:val="28"/>
          <w:lang w:eastAsia="pl-PL"/>
          <w14:ligatures w14:val="none"/>
        </w:rPr>
        <w:t xml:space="preserve">im. </w:t>
      </w:r>
      <w:r w:rsidR="000D335C">
        <w:rPr>
          <w:b/>
          <w:color w:val="auto"/>
          <w:kern w:val="0"/>
          <w:sz w:val="28"/>
          <w:szCs w:val="28"/>
          <w:lang w:eastAsia="pl-PL"/>
          <w14:ligatures w14:val="none"/>
        </w:rPr>
        <w:t>G. Bacewicz w Radomsku</w:t>
      </w:r>
    </w:p>
    <w:p w14:paraId="3DB7AFC4" w14:textId="77777777" w:rsidR="007C164A" w:rsidRPr="00DD6A02" w:rsidRDefault="007C164A" w:rsidP="007C164A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</w:p>
    <w:p w14:paraId="5CF0DA14" w14:textId="65FF6814" w:rsidR="007C164A" w:rsidRPr="007C164A" w:rsidRDefault="007C164A" w:rsidP="007C164A">
      <w:pPr>
        <w:spacing w:after="0" w:line="240" w:lineRule="auto"/>
        <w:ind w:left="0" w:right="0" w:firstLine="0"/>
        <w:jc w:val="center"/>
        <w:rPr>
          <w:b/>
          <w:color w:val="auto"/>
          <w:kern w:val="0"/>
          <w:szCs w:val="28"/>
          <w:lang w:eastAsia="pl-PL"/>
          <w14:ligatures w14:val="none"/>
        </w:rPr>
      </w:pPr>
      <w:r w:rsidRPr="00DD6A02">
        <w:rPr>
          <w:b/>
          <w:color w:val="auto"/>
          <w:kern w:val="0"/>
          <w:szCs w:val="28"/>
          <w:lang w:eastAsia="pl-PL"/>
          <w14:ligatures w14:val="none"/>
        </w:rPr>
        <w:t>WNIOSEK</w:t>
      </w:r>
    </w:p>
    <w:p w14:paraId="3977C398" w14:textId="51532CA8" w:rsidR="007C164A" w:rsidRPr="00DD6A02" w:rsidRDefault="007C164A" w:rsidP="007C164A">
      <w:pPr>
        <w:spacing w:after="0" w:line="276" w:lineRule="auto"/>
        <w:ind w:left="0" w:right="0" w:firstLine="0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b/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 xml:space="preserve">o dokonanie darowizny zużytych składników rzeczowych majątku ruchomego zgodnie z ogłoszeniem z dnia …………….., zamieszczonym na stronie internetowej </w:t>
      </w:r>
      <w:r>
        <w:rPr>
          <w:color w:val="auto"/>
          <w:kern w:val="0"/>
          <w:szCs w:val="20"/>
          <w:lang w:eastAsia="pl-PL"/>
          <w14:ligatures w14:val="none"/>
        </w:rPr>
        <w:t>Państwowej Szkoły Muzycznej I st</w:t>
      </w:r>
      <w:r w:rsidR="000D335C">
        <w:rPr>
          <w:color w:val="auto"/>
          <w:kern w:val="0"/>
          <w:szCs w:val="20"/>
          <w:lang w:eastAsia="pl-PL"/>
          <w14:ligatures w14:val="none"/>
        </w:rPr>
        <w:t>opnia im. G. Bacewicz w Radomsku.</w:t>
      </w:r>
    </w:p>
    <w:p w14:paraId="42977416" w14:textId="77777777" w:rsidR="007C164A" w:rsidRPr="00DD6A02" w:rsidRDefault="007C164A" w:rsidP="007C164A">
      <w:pPr>
        <w:numPr>
          <w:ilvl w:val="0"/>
          <w:numId w:val="1"/>
        </w:numPr>
        <w:spacing w:after="0" w:line="360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Wskazanie składnika rzeczowego majątku ruchomego:</w:t>
      </w:r>
    </w:p>
    <w:tbl>
      <w:tblPr>
        <w:tblW w:w="7269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693"/>
        <w:gridCol w:w="2849"/>
      </w:tblGrid>
      <w:tr w:rsidR="00A9759E" w:rsidRPr="00DD6A02" w14:paraId="2BCA24CC" w14:textId="77777777" w:rsidTr="001B74DC">
        <w:trPr>
          <w:trHeight w:val="842"/>
        </w:trPr>
        <w:tc>
          <w:tcPr>
            <w:tcW w:w="0" w:type="auto"/>
            <w:shd w:val="clear" w:color="auto" w:fill="D9D9D9"/>
            <w:vAlign w:val="center"/>
          </w:tcPr>
          <w:p w14:paraId="474D4FFA" w14:textId="77777777" w:rsidR="00A9759E" w:rsidRPr="00DD6A02" w:rsidRDefault="00A9759E" w:rsidP="00A424E5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693" w:type="dxa"/>
            <w:shd w:val="clear" w:color="auto" w:fill="D9D9D9"/>
            <w:vAlign w:val="center"/>
          </w:tcPr>
          <w:p w14:paraId="7C01F771" w14:textId="77777777" w:rsidR="00A9759E" w:rsidRPr="00DD6A02" w:rsidRDefault="00A9759E" w:rsidP="00A424E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 w:rsidRPr="00DD6A02">
              <w:rPr>
                <w:b/>
                <w:color w:val="auto"/>
                <w:kern w:val="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2849" w:type="dxa"/>
            <w:shd w:val="clear" w:color="auto" w:fill="D9D9D9"/>
            <w:vAlign w:val="center"/>
          </w:tcPr>
          <w:p w14:paraId="727EB125" w14:textId="43B24071" w:rsidR="00A9759E" w:rsidRPr="00DD6A02" w:rsidRDefault="00A9759E" w:rsidP="00A424E5">
            <w:pPr>
              <w:spacing w:after="0" w:line="240" w:lineRule="auto"/>
              <w:ind w:left="144" w:right="0" w:firstLine="0"/>
              <w:jc w:val="center"/>
              <w:rPr>
                <w:b/>
                <w:color w:val="auto"/>
                <w:kern w:val="0"/>
                <w:lang w:eastAsia="pl-PL"/>
                <w14:ligatures w14:val="none"/>
              </w:rPr>
            </w:pPr>
            <w:r>
              <w:rPr>
                <w:b/>
                <w:color w:val="auto"/>
                <w:kern w:val="0"/>
                <w:lang w:eastAsia="pl-PL"/>
                <w14:ligatures w14:val="none"/>
              </w:rPr>
              <w:t>Symbol ewidencyjny</w:t>
            </w:r>
          </w:p>
        </w:tc>
      </w:tr>
      <w:tr w:rsidR="00A9759E" w:rsidRPr="00DD6A02" w14:paraId="55BC02EA" w14:textId="77777777" w:rsidTr="001B74DC">
        <w:trPr>
          <w:trHeight w:val="413"/>
        </w:trPr>
        <w:tc>
          <w:tcPr>
            <w:tcW w:w="0" w:type="auto"/>
          </w:tcPr>
          <w:p w14:paraId="04F2734A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693" w:type="dxa"/>
          </w:tcPr>
          <w:p w14:paraId="643DA04E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49" w:type="dxa"/>
          </w:tcPr>
          <w:p w14:paraId="2B3BBE4B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A9759E" w:rsidRPr="00DD6A02" w14:paraId="573F83DF" w14:textId="77777777" w:rsidTr="001B74DC">
        <w:trPr>
          <w:trHeight w:val="413"/>
        </w:trPr>
        <w:tc>
          <w:tcPr>
            <w:tcW w:w="0" w:type="auto"/>
          </w:tcPr>
          <w:p w14:paraId="28C89FFA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693" w:type="dxa"/>
          </w:tcPr>
          <w:p w14:paraId="33AE12E9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49" w:type="dxa"/>
          </w:tcPr>
          <w:p w14:paraId="38184D5C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  <w:tr w:rsidR="00A9759E" w:rsidRPr="00DD6A02" w14:paraId="283E9F9B" w14:textId="77777777" w:rsidTr="001B74DC">
        <w:trPr>
          <w:trHeight w:val="413"/>
        </w:trPr>
        <w:tc>
          <w:tcPr>
            <w:tcW w:w="0" w:type="auto"/>
          </w:tcPr>
          <w:p w14:paraId="3AB2F0FB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3693" w:type="dxa"/>
          </w:tcPr>
          <w:p w14:paraId="7DD3A765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  <w:tc>
          <w:tcPr>
            <w:tcW w:w="2849" w:type="dxa"/>
          </w:tcPr>
          <w:p w14:paraId="3BC9C235" w14:textId="77777777" w:rsidR="00A9759E" w:rsidRPr="00DD6A02" w:rsidRDefault="00A9759E" w:rsidP="00A424E5">
            <w:pPr>
              <w:spacing w:after="0" w:line="360" w:lineRule="auto"/>
              <w:ind w:left="426" w:right="0" w:firstLine="0"/>
              <w:jc w:val="left"/>
              <w:rPr>
                <w:color w:val="auto"/>
                <w:kern w:val="0"/>
                <w:lang w:eastAsia="pl-PL"/>
                <w14:ligatures w14:val="none"/>
              </w:rPr>
            </w:pPr>
          </w:p>
        </w:tc>
      </w:tr>
    </w:tbl>
    <w:p w14:paraId="0FBF1DE9" w14:textId="77777777" w:rsidR="007C164A" w:rsidRPr="00DD6A02" w:rsidRDefault="007C164A" w:rsidP="007C164A">
      <w:pPr>
        <w:spacing w:after="0" w:line="36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31EB2121" w14:textId="77777777" w:rsidR="007C164A" w:rsidRPr="00DD6A02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 xml:space="preserve">Uzasadnienie potrzeb i wskazanie sposobu wykorzystania składnika rzeczowego majątku ruchomego: </w:t>
      </w:r>
    </w:p>
    <w:p w14:paraId="2462AC48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78780FF5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79AFB717" w14:textId="008FC813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2F94F336" w14:textId="76429731" w:rsidR="007C164A" w:rsidRPr="007C164A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u w:val="single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Zobowiązuje się do pokrycia kosztów związanych z darowizną, w tym kosztów odbioru przedmiotu darowizny.</w:t>
      </w:r>
    </w:p>
    <w:p w14:paraId="00432E32" w14:textId="77777777" w:rsidR="007C164A" w:rsidRPr="00DD6A02" w:rsidRDefault="007C164A" w:rsidP="007C164A">
      <w:pPr>
        <w:numPr>
          <w:ilvl w:val="0"/>
          <w:numId w:val="1"/>
        </w:numPr>
        <w:spacing w:after="0" w:line="276" w:lineRule="auto"/>
        <w:ind w:left="426" w:right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Statut:</w:t>
      </w:r>
    </w:p>
    <w:p w14:paraId="2C4FE3E5" w14:textId="77777777" w:rsidR="007C164A" w:rsidRPr="00DD6A02" w:rsidRDefault="007C164A" w:rsidP="007C164A">
      <w:pPr>
        <w:spacing w:after="0" w:line="276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W załączeniu przekazuję kserokopię statutu.</w:t>
      </w:r>
    </w:p>
    <w:p w14:paraId="0FE696B9" w14:textId="77777777" w:rsidR="007C164A" w:rsidRPr="00DD6A02" w:rsidRDefault="007C164A" w:rsidP="007C164A">
      <w:pPr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5E46D1FD" w14:textId="77777777" w:rsidR="007C164A" w:rsidRDefault="007C164A" w:rsidP="007C164A">
      <w:pPr>
        <w:spacing w:after="0" w:line="276" w:lineRule="auto"/>
        <w:ind w:left="0" w:right="0" w:firstLine="708"/>
        <w:rPr>
          <w:color w:val="FF0000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1A211ED6" w14:textId="73F6CDEC" w:rsidR="007C164A" w:rsidRPr="007C164A" w:rsidRDefault="007C164A" w:rsidP="007C164A">
      <w:pPr>
        <w:spacing w:after="0" w:line="276" w:lineRule="auto"/>
        <w:ind w:left="0" w:right="0" w:firstLine="708"/>
        <w:rPr>
          <w:color w:val="FF0000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>Oświadczam, że przekazany składnik rzeczowy majątku ruchomego zostanie odebrany w terminie i miejscu wskazanym w protokole zdawczo – odbiorczym.</w:t>
      </w:r>
    </w:p>
    <w:p w14:paraId="03A8C226" w14:textId="77777777" w:rsidR="007C164A" w:rsidRPr="00DD6A02" w:rsidRDefault="007C164A" w:rsidP="007C164A">
      <w:pPr>
        <w:spacing w:after="0" w:line="276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</w:p>
    <w:p w14:paraId="443EE0D7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  <w:t>……………………..</w:t>
      </w:r>
    </w:p>
    <w:p w14:paraId="3B447F82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</w:r>
      <w:r w:rsidRPr="00DD6A02">
        <w:rPr>
          <w:color w:val="auto"/>
          <w:kern w:val="0"/>
          <w:szCs w:val="20"/>
          <w:lang w:eastAsia="pl-PL"/>
          <w14:ligatures w14:val="none"/>
        </w:rPr>
        <w:tab/>
        <w:t xml:space="preserve">      </w:t>
      </w: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Podpis i pieczęć</w:t>
      </w:r>
    </w:p>
    <w:p w14:paraId="4DDC6B2D" w14:textId="77777777" w:rsidR="007C164A" w:rsidRPr="00DD6A02" w:rsidRDefault="007C164A" w:rsidP="007C164A">
      <w:pPr>
        <w:spacing w:after="0" w:line="240" w:lineRule="auto"/>
        <w:ind w:left="0" w:right="0" w:firstLine="0"/>
        <w:jc w:val="left"/>
        <w:rPr>
          <w:color w:val="auto"/>
          <w:kern w:val="0"/>
          <w:sz w:val="20"/>
          <w:szCs w:val="20"/>
          <w:lang w:eastAsia="pl-PL"/>
          <w14:ligatures w14:val="none"/>
        </w:rPr>
      </w:pPr>
      <w:r w:rsidRPr="00DD6A02">
        <w:rPr>
          <w:color w:val="auto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7C164A" w:rsidRPr="00DD6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C373B"/>
    <w:multiLevelType w:val="hybridMultilevel"/>
    <w:tmpl w:val="95F09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4A"/>
    <w:rsid w:val="000D335C"/>
    <w:rsid w:val="0017233C"/>
    <w:rsid w:val="00197C36"/>
    <w:rsid w:val="001B74DC"/>
    <w:rsid w:val="002766CA"/>
    <w:rsid w:val="00752F8C"/>
    <w:rsid w:val="007C164A"/>
    <w:rsid w:val="00973157"/>
    <w:rsid w:val="00996B7C"/>
    <w:rsid w:val="00A9759E"/>
    <w:rsid w:val="00BC376E"/>
    <w:rsid w:val="00CB2988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609A"/>
  <w15:chartTrackingRefBased/>
  <w15:docId w15:val="{75328F6A-2D23-4E4A-8AFF-EFBF78BF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64A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C1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6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6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6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6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6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6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64A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6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6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6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6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Sekretariat</cp:lastModifiedBy>
  <cp:revision>2</cp:revision>
  <cp:lastPrinted>2026-04-16T09:39:00Z</cp:lastPrinted>
  <dcterms:created xsi:type="dcterms:W3CDTF">2026-04-17T11:16:00Z</dcterms:created>
  <dcterms:modified xsi:type="dcterms:W3CDTF">2026-04-17T11:16:00Z</dcterms:modified>
</cp:coreProperties>
</file>