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F9EA" w14:textId="33A41D07" w:rsidR="0049698A" w:rsidRDefault="0049698A" w:rsidP="00D712DD">
      <w:pPr>
        <w:spacing w:line="240" w:lineRule="auto"/>
        <w:rPr>
          <w:rFonts w:ascii="Arial" w:hAnsi="Arial" w:cs="Arial"/>
        </w:rPr>
      </w:pPr>
      <w:r w:rsidRPr="0049698A">
        <w:rPr>
          <w:rFonts w:ascii="Times New Roman" w:hAnsi="Times New Roman"/>
          <w:sz w:val="20"/>
        </w:rPr>
        <w:t xml:space="preserve">Warszawa, </w:t>
      </w:r>
      <w:r w:rsidR="00D712DD">
        <w:rPr>
          <w:rFonts w:ascii="Times New Roman" w:hAnsi="Times New Roman"/>
          <w:sz w:val="20"/>
        </w:rPr>
        <w:t>11 lutego 2025 r.</w:t>
      </w:r>
    </w:p>
    <w:p w14:paraId="1D3569F7" w14:textId="1486078D" w:rsidR="00B26A88" w:rsidRDefault="00504E32" w:rsidP="00D712DD">
      <w:pPr>
        <w:spacing w:after="0" w:line="240" w:lineRule="auto"/>
        <w:rPr>
          <w:rFonts w:ascii="Garamond" w:eastAsia="Times New Roman" w:hAnsi="Garamond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DOOŚ-WDŚIII.420.6.2025</w:t>
      </w:r>
      <w:r w:rsidR="00B26A88">
        <w:rPr>
          <w:rFonts w:ascii="Times New Roman" w:eastAsia="Times New Roman" w:hAnsi="Times New Roman"/>
          <w:sz w:val="20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KP.1 </w:t>
      </w:r>
    </w:p>
    <w:p w14:paraId="40CE23D7" w14:textId="77777777" w:rsidR="00270122" w:rsidRPr="00823172" w:rsidRDefault="00270122" w:rsidP="00D712DD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F41CE31" w14:textId="77777777" w:rsidR="00270122" w:rsidRPr="00823172" w:rsidRDefault="00270122" w:rsidP="00D712DD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823172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5A8FF488" w14:textId="2524237E" w:rsidR="00097E41" w:rsidRPr="00F51936" w:rsidRDefault="00097E41" w:rsidP="00D712DD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</w:t>
      </w:r>
      <w:r w:rsidR="00582C59" w:rsidRPr="00582C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2024 r. poz. 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</w:t>
      </w:r>
      <w:r w:rsidR="00504E32" w:rsidRPr="00504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2024 r. poz. 1112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zawiadamia, że w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prowadzonym postępowaniu odwoławczym </w:t>
      </w:r>
      <w:r w:rsidRPr="00823172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decyzji Regionalnego Dyre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ktora </w:t>
      </w:r>
      <w:r w:rsidR="00504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Ochrony Środowiska w Rzeszowie z 19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04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grudnia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2024 r., znak: </w:t>
      </w:r>
      <w:r w:rsidR="00504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WOOŚ.420.9.2.2024.PW.20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F51936" w:rsidRP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umarzającej</w:t>
      </w:r>
      <w:r w:rsidR="00504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52E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wznowione 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postępowanie w sprawie </w:t>
      </w:r>
      <w:r w:rsidR="00504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zakończone</w:t>
      </w:r>
      <w:r w:rsidR="00C52E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 </w:t>
      </w:r>
      <w:r w:rsidR="00504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ostateczną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04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decyzją</w:t>
      </w:r>
      <w:r w:rsidR="00F51936" w:rsidRP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 środowiskowych uwarunkowaniach dla przedsięwzięcia </w:t>
      </w:r>
      <w:r w:rsidR="00934117">
        <w:rPr>
          <w:rFonts w:ascii="Times New Roman" w:eastAsia="Times New Roman" w:hAnsi="Times New Roman"/>
          <w:bCs/>
          <w:sz w:val="24"/>
          <w:szCs w:val="24"/>
          <w:lang w:eastAsia="pl-PL"/>
        </w:rPr>
        <w:t>pn.</w:t>
      </w:r>
      <w:bookmarkStart w:id="0" w:name="_Hlk148014131"/>
      <w:r w:rsidR="00F51936">
        <w:rPr>
          <w:rFonts w:ascii="Times New Roman" w:eastAsia="Times New Roman" w:hAnsi="Times New Roman"/>
          <w:bCs/>
          <w:sz w:val="24"/>
          <w:szCs w:val="24"/>
          <w:lang w:eastAsia="pl-PL"/>
        </w:rPr>
        <w:t>: „</w:t>
      </w:r>
      <w:r w:rsidR="00DB31E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Budowa zbiornika przeciwpowodziowego na rzece </w:t>
      </w:r>
      <w:proofErr w:type="spellStart"/>
      <w:r w:rsidR="00DB31EA">
        <w:rPr>
          <w:rFonts w:ascii="Times New Roman" w:eastAsia="Times New Roman" w:hAnsi="Times New Roman"/>
          <w:bCs/>
          <w:sz w:val="24"/>
          <w:szCs w:val="24"/>
          <w:lang w:eastAsia="pl-PL"/>
        </w:rPr>
        <w:t>Sołotwie</w:t>
      </w:r>
      <w:proofErr w:type="spellEnd"/>
      <w:r w:rsidR="00DB31E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Lubaczowie</w:t>
      </w:r>
      <w:r w:rsidR="00F51936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bookmarkEnd w:id="0"/>
      <w:r w:rsidR="00F51936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,</w:t>
      </w:r>
      <w:r w:rsidRPr="00823172">
        <w:rPr>
          <w:rFonts w:ascii="Times New Roman" w:eastAsia="Times New Roman" w:hAnsi="Times New Roman"/>
          <w:sz w:val="24"/>
          <w:szCs w:val="24"/>
          <w:lang w:eastAsia="pl-PL"/>
        </w:rPr>
        <w:t xml:space="preserve"> zgromadzony został cały</w:t>
      </w:r>
      <w:r w:rsidR="00F51936">
        <w:rPr>
          <w:rFonts w:ascii="Times New Roman" w:eastAsia="Times New Roman" w:hAnsi="Times New Roman"/>
          <w:sz w:val="24"/>
          <w:szCs w:val="24"/>
          <w:lang w:eastAsia="pl-PL"/>
        </w:rPr>
        <w:t xml:space="preserve"> materiał dowodowy.</w:t>
      </w:r>
    </w:p>
    <w:p w14:paraId="5FA4F13A" w14:textId="09C9167D" w:rsidR="00097E41" w:rsidRPr="004244F4" w:rsidRDefault="00097E41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44F4">
        <w:rPr>
          <w:rFonts w:ascii="Times New Roman" w:eastAsia="Times New Roman" w:hAnsi="Times New Roman"/>
          <w:sz w:val="24"/>
          <w:szCs w:val="24"/>
          <w:lang w:eastAsia="pl-PL"/>
        </w:rPr>
        <w:t>Równocześnie Generalny Dyrektor Ochrony Środowiska informuje, że strony mogą zapoznać się z</w:t>
      </w:r>
      <w:r w:rsidR="00823172" w:rsidRPr="004244F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44F4">
        <w:rPr>
          <w:rFonts w:ascii="Times New Roman" w:eastAsia="Times New Roman" w:hAnsi="Times New Roman"/>
          <w:sz w:val="24"/>
          <w:szCs w:val="24"/>
          <w:lang w:eastAsia="pl-PL"/>
        </w:rPr>
        <w:t xml:space="preserve">aktami sprawy, a przed wydaniem decyzji kończącej postępowanie wypowiedzieć się co do zebranych dowodów i materiałów oraz zgłoszonych żądań. Materiał dowodowy dostępny będzie w siedzibie Generalnej Dyrekcji Ochrony Środowiska, mieszczącej się w Warszawie przy </w:t>
      </w:r>
      <w:r w:rsidR="0066564A" w:rsidRPr="004244F4">
        <w:rPr>
          <w:rFonts w:ascii="Times New Roman" w:eastAsia="Times New Roman" w:hAnsi="Times New Roman"/>
          <w:sz w:val="24"/>
          <w:szCs w:val="24"/>
          <w:lang w:eastAsia="pl-PL"/>
        </w:rPr>
        <w:t>Al. Jerozolimskich 136</w:t>
      </w:r>
      <w:r w:rsidRPr="004244F4">
        <w:rPr>
          <w:rFonts w:ascii="Times New Roman" w:eastAsia="Times New Roman" w:hAnsi="Times New Roman"/>
          <w:sz w:val="24"/>
          <w:szCs w:val="24"/>
          <w:lang w:eastAsia="pl-PL"/>
        </w:rPr>
        <w:t>, w dniach roboczyc</w:t>
      </w:r>
      <w:bookmarkStart w:id="1" w:name="_GoBack"/>
      <w:bookmarkEnd w:id="1"/>
      <w:r w:rsidRPr="004244F4">
        <w:rPr>
          <w:rFonts w:ascii="Times New Roman" w:eastAsia="Times New Roman" w:hAnsi="Times New Roman"/>
          <w:sz w:val="24"/>
          <w:szCs w:val="24"/>
          <w:lang w:eastAsia="pl-PL"/>
        </w:rPr>
        <w:t xml:space="preserve">h, w godzinach 10.00-14.00, po uprzednim uzgodnieniu terminu pod numerem telefonu </w:t>
      </w:r>
      <w:r w:rsidR="00D3653B" w:rsidRPr="004244F4">
        <w:rPr>
          <w:rFonts w:ascii="Times New Roman" w:eastAsia="Times New Roman" w:hAnsi="Times New Roman"/>
          <w:sz w:val="24"/>
          <w:szCs w:val="24"/>
          <w:lang w:eastAsia="pl-PL"/>
        </w:rPr>
        <w:t xml:space="preserve">22 120 29 50. </w:t>
      </w:r>
      <w:r w:rsidRPr="004244F4">
        <w:rPr>
          <w:rFonts w:ascii="Times New Roman" w:eastAsia="Times New Roman" w:hAnsi="Times New Roman"/>
          <w:sz w:val="24"/>
          <w:szCs w:val="24"/>
          <w:lang w:eastAsia="pl-PL"/>
        </w:rPr>
        <w:t xml:space="preserve">Decyzja kończąca postępowanie zostanie wydana nie wcześniej niż po upływie </w:t>
      </w:r>
      <w:r w:rsidR="00934117" w:rsidRPr="004244F4">
        <w:rPr>
          <w:rFonts w:ascii="Times New Roman" w:eastAsia="Times New Roman" w:hAnsi="Times New Roman"/>
          <w:sz w:val="24"/>
          <w:szCs w:val="24"/>
          <w:lang w:eastAsia="pl-PL"/>
        </w:rPr>
        <w:t xml:space="preserve">siedmiu </w:t>
      </w:r>
      <w:r w:rsidRPr="004244F4">
        <w:rPr>
          <w:rFonts w:ascii="Times New Roman" w:eastAsia="Times New Roman" w:hAnsi="Times New Roman"/>
          <w:sz w:val="24"/>
          <w:szCs w:val="24"/>
          <w:lang w:eastAsia="pl-PL"/>
        </w:rPr>
        <w:t>dni od dnia doręczenia niniejszego zawiadomienia.</w:t>
      </w:r>
    </w:p>
    <w:p w14:paraId="55C72685" w14:textId="77777777" w:rsidR="00097E41" w:rsidRPr="00823172" w:rsidRDefault="00097E41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1D9E19" w14:textId="77777777" w:rsidR="00097E41" w:rsidRPr="00823172" w:rsidRDefault="00097E41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823172" w:rsidRDefault="00097E41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218AFB98" w14:textId="77777777" w:rsidR="00D712DD" w:rsidRDefault="00D712DD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31EAD2B1" w14:textId="4F53C36B" w:rsidR="00097E41" w:rsidRPr="00823172" w:rsidRDefault="00D712DD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18A19FE1" w14:textId="77777777" w:rsidR="00CA053F" w:rsidRPr="00823172" w:rsidRDefault="00CA053F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7F2A79" w14:textId="77777777" w:rsidR="00D926E8" w:rsidRPr="00823172" w:rsidRDefault="00D926E8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8D0C1F" w14:textId="77777777" w:rsidR="00097E41" w:rsidRPr="00823172" w:rsidRDefault="00097E41" w:rsidP="00D712D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16C286" w14:textId="77777777" w:rsidR="00097E41" w:rsidRPr="00D926E8" w:rsidRDefault="00097E41" w:rsidP="00D712DD">
      <w:pPr>
        <w:suppressAutoHyphens/>
        <w:spacing w:after="6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D926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Art.</w:t>
      </w:r>
      <w:r w:rsidR="00850AC5" w:rsidRPr="00D926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10</w:t>
      </w:r>
      <w:r w:rsidR="00850AC5" w:rsidRPr="00D926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>§</w:t>
      </w:r>
      <w:r w:rsidR="00850AC5"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>1 k.p.a.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2317089" w14:textId="77777777" w:rsidR="00097E41" w:rsidRPr="00D926E8" w:rsidRDefault="00097E41" w:rsidP="00D712DD">
      <w:pPr>
        <w:suppressAutoHyphens/>
        <w:spacing w:after="6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Art. 49 § 1 </w:t>
      </w:r>
      <w:r w:rsidRPr="00D926E8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>k.p.a.</w:t>
      </w: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5FAA3679" w:rsidR="00823172" w:rsidRPr="00D926E8" w:rsidRDefault="00097E41" w:rsidP="00D712DD">
      <w:pPr>
        <w:pStyle w:val="Bezodstpw1"/>
        <w:spacing w:after="60"/>
        <w:rPr>
          <w:sz w:val="18"/>
          <w:szCs w:val="18"/>
        </w:rPr>
      </w:pPr>
      <w:r w:rsidRPr="00D926E8">
        <w:rPr>
          <w:b/>
          <w:sz w:val="18"/>
          <w:szCs w:val="18"/>
        </w:rPr>
        <w:t xml:space="preserve">Art. 74 ust. 3 </w:t>
      </w:r>
      <w:r w:rsidRPr="00D926E8">
        <w:rPr>
          <w:b/>
          <w:iCs/>
          <w:sz w:val="18"/>
          <w:szCs w:val="18"/>
        </w:rPr>
        <w:t>u.o.o.ś.</w:t>
      </w:r>
      <w:r w:rsidRPr="00D926E8">
        <w:rPr>
          <w:b/>
          <w:sz w:val="18"/>
          <w:szCs w:val="18"/>
        </w:rPr>
        <w:t xml:space="preserve"> </w:t>
      </w:r>
      <w:r w:rsidR="003012DC" w:rsidRPr="003012DC">
        <w:rPr>
          <w:sz w:val="18"/>
          <w:szCs w:val="18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</w:t>
      </w:r>
      <w:r w:rsidR="003012DC" w:rsidRPr="003012DC">
        <w:rPr>
          <w:sz w:val="18"/>
          <w:szCs w:val="18"/>
        </w:rPr>
        <w:lastRenderedPageBreak/>
        <w:t>następuje w formie publicznego obwieszczenia w siedzibie organu właściwego w sprawie oraz przez udostępnienie pisma w Biuletynie Informacji Publicznej na stronie podmiotowej tego organu.</w:t>
      </w:r>
    </w:p>
    <w:sectPr w:rsidR="00823172" w:rsidRPr="00D926E8" w:rsidSect="00CA053F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4BC75" w14:textId="77777777" w:rsidR="00125893" w:rsidRDefault="00125893">
      <w:pPr>
        <w:spacing w:after="0" w:line="240" w:lineRule="auto"/>
      </w:pPr>
      <w:r>
        <w:separator/>
      </w:r>
    </w:p>
  </w:endnote>
  <w:endnote w:type="continuationSeparator" w:id="0">
    <w:p w14:paraId="04CA369C" w14:textId="77777777" w:rsidR="00125893" w:rsidRDefault="0012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619522A8" w:rsidR="00725411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4244F4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725411" w:rsidRDefault="0072541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7243D" w14:textId="77777777" w:rsidR="00125893" w:rsidRDefault="00125893">
      <w:pPr>
        <w:spacing w:after="0" w:line="240" w:lineRule="auto"/>
      </w:pPr>
      <w:r>
        <w:separator/>
      </w:r>
    </w:p>
  </w:footnote>
  <w:footnote w:type="continuationSeparator" w:id="0">
    <w:p w14:paraId="0AA8EBB6" w14:textId="77777777" w:rsidR="00125893" w:rsidRDefault="0012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725411" w:rsidRDefault="007254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72541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725411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72541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725411" w:rsidRPr="001A6B06" w:rsidRDefault="0072541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97E41"/>
    <w:rsid w:val="000F6213"/>
    <w:rsid w:val="00125893"/>
    <w:rsid w:val="00172D4E"/>
    <w:rsid w:val="001A6B06"/>
    <w:rsid w:val="001D479F"/>
    <w:rsid w:val="002446E3"/>
    <w:rsid w:val="00270122"/>
    <w:rsid w:val="002B6A6B"/>
    <w:rsid w:val="002C3B5F"/>
    <w:rsid w:val="003012DC"/>
    <w:rsid w:val="003A4832"/>
    <w:rsid w:val="004244F4"/>
    <w:rsid w:val="0049698A"/>
    <w:rsid w:val="004F5C94"/>
    <w:rsid w:val="00504E32"/>
    <w:rsid w:val="005142B1"/>
    <w:rsid w:val="0054539B"/>
    <w:rsid w:val="00582C59"/>
    <w:rsid w:val="00597478"/>
    <w:rsid w:val="006568C0"/>
    <w:rsid w:val="0066564A"/>
    <w:rsid w:val="006663A9"/>
    <w:rsid w:val="00673D93"/>
    <w:rsid w:val="006B4891"/>
    <w:rsid w:val="007208BF"/>
    <w:rsid w:val="00725411"/>
    <w:rsid w:val="00726E38"/>
    <w:rsid w:val="0077488C"/>
    <w:rsid w:val="00823172"/>
    <w:rsid w:val="00850AC5"/>
    <w:rsid w:val="00862525"/>
    <w:rsid w:val="008C5447"/>
    <w:rsid w:val="008E6848"/>
    <w:rsid w:val="00934117"/>
    <w:rsid w:val="0096757F"/>
    <w:rsid w:val="00A25467"/>
    <w:rsid w:val="00B26A88"/>
    <w:rsid w:val="00B64572"/>
    <w:rsid w:val="00B65C6A"/>
    <w:rsid w:val="00B92515"/>
    <w:rsid w:val="00C52E51"/>
    <w:rsid w:val="00C60237"/>
    <w:rsid w:val="00CA053F"/>
    <w:rsid w:val="00CF3104"/>
    <w:rsid w:val="00D06077"/>
    <w:rsid w:val="00D3175C"/>
    <w:rsid w:val="00D3653B"/>
    <w:rsid w:val="00D37049"/>
    <w:rsid w:val="00D712DD"/>
    <w:rsid w:val="00D926E8"/>
    <w:rsid w:val="00DA57C4"/>
    <w:rsid w:val="00DB31EA"/>
    <w:rsid w:val="00DD44C2"/>
    <w:rsid w:val="00E375CB"/>
    <w:rsid w:val="00E607F5"/>
    <w:rsid w:val="00E61949"/>
    <w:rsid w:val="00EF6BF8"/>
    <w:rsid w:val="00F30DD4"/>
    <w:rsid w:val="00F51936"/>
    <w:rsid w:val="00F52D1A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3411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E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E5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D88C-1E73-46C4-8DC5-9C463413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2010-12-24T09:23:00Z</cp:lastPrinted>
  <dcterms:created xsi:type="dcterms:W3CDTF">2025-02-11T11:43:00Z</dcterms:created>
  <dcterms:modified xsi:type="dcterms:W3CDTF">2025-02-11T11:58:00Z</dcterms:modified>
</cp:coreProperties>
</file>