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F7C" w:rsidRPr="00A811A5" w:rsidRDefault="00704C07" w:rsidP="00977F7C">
      <w:pPr>
        <w:pStyle w:val="menfont"/>
        <w:ind w:left="4956"/>
        <w:jc w:val="right"/>
        <w:rPr>
          <w:rFonts w:ascii="Garamond" w:hAnsi="Garamond"/>
          <w:sz w:val="28"/>
          <w:szCs w:val="28"/>
        </w:rPr>
      </w:pPr>
      <w:bookmarkStart w:id="0" w:name="_GoBack"/>
      <w:bookmarkEnd w:id="0"/>
      <w:r>
        <w:rPr>
          <w:rFonts w:ascii="Garamond" w:hAnsi="Garamond"/>
          <w:sz w:val="28"/>
          <w:szCs w:val="28"/>
        </w:rPr>
        <w:t>Warszawa, 20</w:t>
      </w:r>
      <w:r w:rsidR="00977F7C" w:rsidRPr="00A811A5">
        <w:rPr>
          <w:rFonts w:ascii="Garamond" w:hAnsi="Garamond"/>
          <w:sz w:val="28"/>
          <w:szCs w:val="28"/>
        </w:rPr>
        <w:t xml:space="preserve"> listopada 2020 r.</w:t>
      </w:r>
    </w:p>
    <w:p w:rsidR="00977F7C" w:rsidRDefault="00977F7C" w:rsidP="00977F7C">
      <w:pPr>
        <w:pStyle w:val="menfont"/>
        <w:rPr>
          <w:rFonts w:ascii="Garamond" w:hAnsi="Garamond"/>
          <w:sz w:val="28"/>
          <w:szCs w:val="28"/>
        </w:rPr>
      </w:pPr>
    </w:p>
    <w:p w:rsidR="00977F7C" w:rsidRPr="00A811A5" w:rsidRDefault="00977F7C" w:rsidP="00977F7C">
      <w:pPr>
        <w:pStyle w:val="Bezodstpw"/>
        <w:rPr>
          <w:rFonts w:ascii="Garamond" w:hAnsi="Garamond"/>
          <w:b/>
          <w:i/>
          <w:iCs/>
          <w:sz w:val="28"/>
          <w:szCs w:val="28"/>
        </w:rPr>
      </w:pPr>
      <w:r w:rsidRPr="00A811A5">
        <w:rPr>
          <w:rFonts w:ascii="Garamond" w:hAnsi="Garamond"/>
          <w:b/>
          <w:i/>
          <w:iCs/>
          <w:sz w:val="28"/>
          <w:szCs w:val="28"/>
        </w:rPr>
        <w:t>Szanowni Państwo,</w:t>
      </w:r>
    </w:p>
    <w:p w:rsidR="00977F7C" w:rsidRPr="00A811A5" w:rsidRDefault="00977F7C" w:rsidP="00977F7C">
      <w:pPr>
        <w:pStyle w:val="Bezodstpw"/>
        <w:rPr>
          <w:rFonts w:ascii="Garamond" w:hAnsi="Garamond"/>
          <w:b/>
          <w:i/>
          <w:iCs/>
          <w:sz w:val="28"/>
          <w:szCs w:val="28"/>
        </w:rPr>
      </w:pPr>
      <w:r w:rsidRPr="00A811A5">
        <w:rPr>
          <w:rFonts w:ascii="Garamond" w:hAnsi="Garamond"/>
          <w:b/>
          <w:i/>
          <w:iCs/>
          <w:sz w:val="28"/>
          <w:szCs w:val="28"/>
        </w:rPr>
        <w:t>Wójtowie, Burmistrzowie,</w:t>
      </w:r>
    </w:p>
    <w:p w:rsidR="00977F7C" w:rsidRPr="00A811A5" w:rsidRDefault="00977F7C" w:rsidP="00977F7C">
      <w:pPr>
        <w:pStyle w:val="Bezodstpw"/>
        <w:rPr>
          <w:rFonts w:ascii="Garamond" w:hAnsi="Garamond"/>
          <w:b/>
          <w:i/>
          <w:iCs/>
          <w:sz w:val="28"/>
          <w:szCs w:val="28"/>
        </w:rPr>
      </w:pPr>
      <w:r w:rsidRPr="00A811A5">
        <w:rPr>
          <w:rFonts w:ascii="Garamond" w:hAnsi="Garamond"/>
          <w:b/>
          <w:i/>
          <w:iCs/>
          <w:sz w:val="28"/>
          <w:szCs w:val="28"/>
        </w:rPr>
        <w:t>Prezydenci Miast,</w:t>
      </w:r>
    </w:p>
    <w:p w:rsidR="00977F7C" w:rsidRPr="00A811A5" w:rsidRDefault="00977F7C" w:rsidP="00977F7C">
      <w:pPr>
        <w:pStyle w:val="Bezodstpw"/>
        <w:rPr>
          <w:rFonts w:ascii="Garamond" w:hAnsi="Garamond"/>
          <w:b/>
          <w:i/>
          <w:iCs/>
          <w:sz w:val="28"/>
          <w:szCs w:val="28"/>
        </w:rPr>
      </w:pPr>
      <w:r w:rsidRPr="00A811A5">
        <w:rPr>
          <w:rFonts w:ascii="Garamond" w:hAnsi="Garamond"/>
          <w:b/>
          <w:i/>
          <w:iCs/>
          <w:sz w:val="28"/>
          <w:szCs w:val="28"/>
        </w:rPr>
        <w:t>Starostowie Powiatów,</w:t>
      </w:r>
    </w:p>
    <w:p w:rsidR="00977F7C" w:rsidRDefault="00977F7C" w:rsidP="00977F7C">
      <w:pPr>
        <w:pStyle w:val="Bezodstpw"/>
        <w:rPr>
          <w:rFonts w:ascii="Garamond" w:hAnsi="Garamond"/>
          <w:b/>
          <w:i/>
          <w:iCs/>
          <w:sz w:val="28"/>
          <w:szCs w:val="28"/>
        </w:rPr>
      </w:pPr>
      <w:r w:rsidRPr="00A811A5">
        <w:rPr>
          <w:rFonts w:ascii="Garamond" w:hAnsi="Garamond"/>
          <w:b/>
          <w:i/>
          <w:iCs/>
          <w:sz w:val="28"/>
          <w:szCs w:val="28"/>
        </w:rPr>
        <w:t>Marszałkowie Województw,</w:t>
      </w:r>
    </w:p>
    <w:p w:rsidR="00977F7C" w:rsidRPr="00A811A5" w:rsidRDefault="00977F7C" w:rsidP="00977F7C">
      <w:pPr>
        <w:pStyle w:val="Bezodstpw"/>
        <w:rPr>
          <w:rFonts w:ascii="Garamond" w:hAnsi="Garamond"/>
          <w:b/>
          <w:i/>
          <w:iCs/>
          <w:sz w:val="28"/>
          <w:szCs w:val="28"/>
        </w:rPr>
      </w:pPr>
    </w:p>
    <w:p w:rsidR="00977F7C" w:rsidRPr="00A811A5" w:rsidRDefault="00977F7C" w:rsidP="00977F7C">
      <w:pPr>
        <w:rPr>
          <w:rFonts w:ascii="Garamond" w:hAnsi="Garamond"/>
          <w:sz w:val="28"/>
          <w:szCs w:val="28"/>
        </w:rPr>
      </w:pPr>
    </w:p>
    <w:p w:rsidR="00977F7C" w:rsidRPr="00A811A5" w:rsidRDefault="00977F7C" w:rsidP="00977F7C">
      <w:pPr>
        <w:jc w:val="both"/>
        <w:rPr>
          <w:rFonts w:ascii="Garamond" w:hAnsi="Garamond"/>
          <w:sz w:val="28"/>
          <w:szCs w:val="28"/>
        </w:rPr>
      </w:pPr>
      <w:r w:rsidRPr="00A811A5">
        <w:rPr>
          <w:rFonts w:ascii="Garamond" w:hAnsi="Garamond"/>
          <w:sz w:val="28"/>
          <w:szCs w:val="28"/>
        </w:rPr>
        <w:t xml:space="preserve">rząd przygotował dodatkowe wsparcie finansowe dla </w:t>
      </w:r>
      <w:r>
        <w:rPr>
          <w:rFonts w:ascii="Garamond" w:hAnsi="Garamond"/>
          <w:sz w:val="28"/>
          <w:szCs w:val="28"/>
        </w:rPr>
        <w:t>kadry pedagogicznej</w:t>
      </w:r>
      <w:r w:rsidRPr="00A811A5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br/>
      </w:r>
      <w:r w:rsidRPr="00A811A5">
        <w:rPr>
          <w:rFonts w:ascii="Garamond" w:hAnsi="Garamond"/>
          <w:sz w:val="28"/>
          <w:szCs w:val="28"/>
        </w:rPr>
        <w:t xml:space="preserve">w związku z ograniczeniem zajęć stacjonarnych w szkołach i placówkach. </w:t>
      </w:r>
      <w:r>
        <w:rPr>
          <w:rFonts w:ascii="Garamond" w:hAnsi="Garamond"/>
          <w:sz w:val="28"/>
          <w:szCs w:val="28"/>
        </w:rPr>
        <w:t>Nauczyciele</w:t>
      </w:r>
      <w:r w:rsidRPr="00A811A5">
        <w:rPr>
          <w:rFonts w:ascii="Garamond" w:hAnsi="Garamond"/>
          <w:sz w:val="28"/>
          <w:szCs w:val="28"/>
        </w:rPr>
        <w:t>, któr</w:t>
      </w:r>
      <w:r>
        <w:rPr>
          <w:rFonts w:ascii="Garamond" w:hAnsi="Garamond"/>
          <w:sz w:val="28"/>
          <w:szCs w:val="28"/>
        </w:rPr>
        <w:t>z</w:t>
      </w:r>
      <w:r w:rsidRPr="00A811A5">
        <w:rPr>
          <w:rFonts w:ascii="Garamond" w:hAnsi="Garamond"/>
          <w:sz w:val="28"/>
          <w:szCs w:val="28"/>
        </w:rPr>
        <w:t>y wykonują swoją pracę w</w:t>
      </w:r>
      <w:r>
        <w:rPr>
          <w:rFonts w:ascii="Garamond" w:hAnsi="Garamond"/>
          <w:sz w:val="28"/>
          <w:szCs w:val="28"/>
        </w:rPr>
        <w:t xml:space="preserve"> </w:t>
      </w:r>
      <w:r w:rsidRPr="00A811A5">
        <w:rPr>
          <w:rFonts w:ascii="Garamond" w:hAnsi="Garamond"/>
          <w:sz w:val="28"/>
          <w:szCs w:val="28"/>
        </w:rPr>
        <w:t xml:space="preserve">sposób zdalny, będą mogli uzyskać dofinansowanie w wysokości </w:t>
      </w:r>
      <w:r>
        <w:rPr>
          <w:rFonts w:ascii="Garamond" w:hAnsi="Garamond"/>
          <w:sz w:val="28"/>
          <w:szCs w:val="28"/>
        </w:rPr>
        <w:t xml:space="preserve">do </w:t>
      </w:r>
      <w:r w:rsidRPr="00A811A5">
        <w:rPr>
          <w:rFonts w:ascii="Garamond" w:hAnsi="Garamond"/>
          <w:sz w:val="28"/>
          <w:szCs w:val="28"/>
        </w:rPr>
        <w:t xml:space="preserve">500 zł na zakup sprzętu niezbędnego </w:t>
      </w:r>
      <w:r>
        <w:rPr>
          <w:rFonts w:ascii="Garamond" w:hAnsi="Garamond"/>
          <w:sz w:val="28"/>
          <w:szCs w:val="28"/>
        </w:rPr>
        <w:br/>
      </w:r>
      <w:r w:rsidRPr="00A811A5">
        <w:rPr>
          <w:rFonts w:ascii="Garamond" w:hAnsi="Garamond"/>
          <w:sz w:val="28"/>
          <w:szCs w:val="28"/>
        </w:rPr>
        <w:t xml:space="preserve">do nauczania na odległość. Na ten cel łącznie przeznaczymy </w:t>
      </w:r>
      <w:r>
        <w:rPr>
          <w:rFonts w:ascii="Garamond" w:hAnsi="Garamond"/>
          <w:sz w:val="28"/>
          <w:szCs w:val="28"/>
        </w:rPr>
        <w:t>ok.</w:t>
      </w:r>
      <w:r w:rsidRPr="00A811A5">
        <w:rPr>
          <w:rFonts w:ascii="Garamond" w:hAnsi="Garamond"/>
          <w:sz w:val="28"/>
          <w:szCs w:val="28"/>
        </w:rPr>
        <w:t xml:space="preserve"> 300 mln zł, które za Państwa pośrednictwem zostaną przekazane nauczycielom.</w:t>
      </w:r>
    </w:p>
    <w:p w:rsidR="00977F7C" w:rsidRPr="00A811A5" w:rsidRDefault="00977F7C" w:rsidP="00977F7C">
      <w:pPr>
        <w:jc w:val="both"/>
        <w:rPr>
          <w:rFonts w:ascii="Garamond" w:hAnsi="Garamond"/>
          <w:sz w:val="28"/>
          <w:szCs w:val="28"/>
        </w:rPr>
      </w:pPr>
    </w:p>
    <w:p w:rsidR="00977F7C" w:rsidRDefault="00977F7C" w:rsidP="00977F7C">
      <w:pPr>
        <w:jc w:val="both"/>
        <w:rPr>
          <w:rFonts w:ascii="Garamond" w:hAnsi="Garamond"/>
          <w:sz w:val="28"/>
          <w:szCs w:val="28"/>
        </w:rPr>
      </w:pPr>
      <w:r w:rsidRPr="00A811A5">
        <w:rPr>
          <w:rFonts w:ascii="Garamond" w:hAnsi="Garamond"/>
          <w:sz w:val="28"/>
          <w:szCs w:val="28"/>
        </w:rPr>
        <w:t xml:space="preserve">Wszystkim nam zależy, aby dodatkowe pieniądze jak najszybciej trafiły </w:t>
      </w:r>
      <w:r>
        <w:rPr>
          <w:rFonts w:ascii="Garamond" w:hAnsi="Garamond"/>
          <w:sz w:val="28"/>
          <w:szCs w:val="28"/>
        </w:rPr>
        <w:br/>
        <w:t>do nauczycieli</w:t>
      </w:r>
      <w:r w:rsidRPr="00A811A5">
        <w:rPr>
          <w:rFonts w:ascii="Garamond" w:hAnsi="Garamond"/>
          <w:sz w:val="28"/>
          <w:szCs w:val="28"/>
        </w:rPr>
        <w:t xml:space="preserve">, dlatego proszę o współpracę i sprawną dystrybucję środków. </w:t>
      </w:r>
    </w:p>
    <w:p w:rsidR="00977F7C" w:rsidRDefault="00977F7C" w:rsidP="00977F7C">
      <w:pPr>
        <w:jc w:val="both"/>
        <w:rPr>
          <w:rFonts w:ascii="Garamond" w:hAnsi="Garamond"/>
          <w:sz w:val="28"/>
          <w:szCs w:val="28"/>
        </w:rPr>
      </w:pPr>
    </w:p>
    <w:p w:rsidR="00977F7C" w:rsidRPr="00A811A5" w:rsidRDefault="00977F7C" w:rsidP="00977F7C">
      <w:pPr>
        <w:jc w:val="both"/>
        <w:rPr>
          <w:rFonts w:ascii="Garamond" w:hAnsi="Garamond"/>
          <w:sz w:val="28"/>
          <w:szCs w:val="28"/>
        </w:rPr>
      </w:pPr>
      <w:r w:rsidRPr="00A811A5">
        <w:rPr>
          <w:rFonts w:ascii="Garamond" w:hAnsi="Garamond"/>
          <w:sz w:val="28"/>
          <w:szCs w:val="28"/>
        </w:rPr>
        <w:t>Jeste</w:t>
      </w:r>
      <w:r>
        <w:rPr>
          <w:rFonts w:ascii="Garamond" w:hAnsi="Garamond"/>
          <w:sz w:val="28"/>
          <w:szCs w:val="28"/>
        </w:rPr>
        <w:t xml:space="preserve">m </w:t>
      </w:r>
      <w:r w:rsidRPr="00A811A5">
        <w:rPr>
          <w:rFonts w:ascii="Garamond" w:hAnsi="Garamond"/>
          <w:sz w:val="28"/>
          <w:szCs w:val="28"/>
        </w:rPr>
        <w:t>przekona</w:t>
      </w:r>
      <w:r>
        <w:rPr>
          <w:rFonts w:ascii="Garamond" w:hAnsi="Garamond"/>
          <w:sz w:val="28"/>
          <w:szCs w:val="28"/>
        </w:rPr>
        <w:t>ny</w:t>
      </w:r>
      <w:r w:rsidRPr="00A811A5">
        <w:rPr>
          <w:rFonts w:ascii="Garamond" w:hAnsi="Garamond"/>
          <w:sz w:val="28"/>
          <w:szCs w:val="28"/>
        </w:rPr>
        <w:t xml:space="preserve">, że wsparcie </w:t>
      </w:r>
      <w:r>
        <w:rPr>
          <w:rFonts w:ascii="Garamond" w:hAnsi="Garamond"/>
          <w:sz w:val="28"/>
          <w:szCs w:val="28"/>
        </w:rPr>
        <w:t>to</w:t>
      </w:r>
      <w:r w:rsidRPr="00A811A5">
        <w:rPr>
          <w:rFonts w:ascii="Garamond" w:hAnsi="Garamond"/>
          <w:sz w:val="28"/>
          <w:szCs w:val="28"/>
        </w:rPr>
        <w:t xml:space="preserve"> pomoże w sposób jeszcze bardziej efektywny realizować </w:t>
      </w:r>
      <w:r>
        <w:rPr>
          <w:rFonts w:ascii="Garamond" w:hAnsi="Garamond"/>
          <w:sz w:val="28"/>
          <w:szCs w:val="28"/>
        </w:rPr>
        <w:t>kształcenie</w:t>
      </w:r>
      <w:r w:rsidRPr="00A811A5">
        <w:rPr>
          <w:rFonts w:ascii="Garamond" w:hAnsi="Garamond"/>
          <w:sz w:val="28"/>
          <w:szCs w:val="28"/>
        </w:rPr>
        <w:t xml:space="preserve"> na odległość. To </w:t>
      </w:r>
      <w:r>
        <w:rPr>
          <w:rFonts w:ascii="Garamond" w:hAnsi="Garamond"/>
          <w:sz w:val="28"/>
          <w:szCs w:val="28"/>
        </w:rPr>
        <w:t xml:space="preserve">również </w:t>
      </w:r>
      <w:r w:rsidRPr="00A811A5">
        <w:rPr>
          <w:rFonts w:ascii="Garamond" w:hAnsi="Garamond"/>
          <w:sz w:val="28"/>
          <w:szCs w:val="28"/>
        </w:rPr>
        <w:t xml:space="preserve">odpowiedź </w:t>
      </w:r>
      <w:r>
        <w:rPr>
          <w:rFonts w:ascii="Garamond" w:hAnsi="Garamond"/>
          <w:sz w:val="28"/>
          <w:szCs w:val="28"/>
        </w:rPr>
        <w:br/>
      </w:r>
      <w:r w:rsidRPr="00A811A5">
        <w:rPr>
          <w:rFonts w:ascii="Garamond" w:hAnsi="Garamond"/>
          <w:sz w:val="28"/>
          <w:szCs w:val="28"/>
        </w:rPr>
        <w:t>na postulaty i</w:t>
      </w:r>
      <w:r>
        <w:rPr>
          <w:rFonts w:ascii="Garamond" w:hAnsi="Garamond"/>
          <w:sz w:val="28"/>
          <w:szCs w:val="28"/>
        </w:rPr>
        <w:t xml:space="preserve"> </w:t>
      </w:r>
      <w:r w:rsidRPr="00A811A5">
        <w:rPr>
          <w:rFonts w:ascii="Garamond" w:hAnsi="Garamond"/>
          <w:sz w:val="28"/>
          <w:szCs w:val="28"/>
        </w:rPr>
        <w:t xml:space="preserve">oczekiwania kadry pedagogicznej. </w:t>
      </w:r>
    </w:p>
    <w:p w:rsidR="00977F7C" w:rsidRPr="00A811A5" w:rsidRDefault="00977F7C" w:rsidP="00977F7C">
      <w:pPr>
        <w:jc w:val="both"/>
        <w:rPr>
          <w:rFonts w:ascii="Garamond" w:hAnsi="Garamond"/>
          <w:color w:val="1F497D"/>
          <w:sz w:val="28"/>
          <w:szCs w:val="28"/>
        </w:rPr>
      </w:pPr>
    </w:p>
    <w:p w:rsidR="00977F7C" w:rsidRPr="00A811A5" w:rsidRDefault="00977F7C" w:rsidP="00977F7C">
      <w:pPr>
        <w:jc w:val="both"/>
        <w:rPr>
          <w:rFonts w:ascii="Garamond" w:hAnsi="Garamond"/>
          <w:sz w:val="28"/>
          <w:szCs w:val="28"/>
        </w:rPr>
      </w:pPr>
      <w:r w:rsidRPr="00A811A5">
        <w:rPr>
          <w:rFonts w:ascii="Garamond" w:hAnsi="Garamond"/>
          <w:sz w:val="28"/>
          <w:szCs w:val="28"/>
        </w:rPr>
        <w:t>Refundacja będzie obejmowała sprzęt zakupiony między 1 września a 7 grudnia 2020 r., a odpowiedni wniosek będzie kierowany do dyrektora szkoły.</w:t>
      </w:r>
    </w:p>
    <w:p w:rsidR="00977F7C" w:rsidRPr="00A811A5" w:rsidRDefault="00977F7C" w:rsidP="00977F7C">
      <w:pPr>
        <w:jc w:val="both"/>
        <w:rPr>
          <w:rFonts w:ascii="Garamond" w:hAnsi="Garamond"/>
          <w:sz w:val="28"/>
          <w:szCs w:val="28"/>
        </w:rPr>
      </w:pPr>
    </w:p>
    <w:p w:rsidR="00977F7C" w:rsidRPr="00A811A5" w:rsidRDefault="00977F7C" w:rsidP="00977F7C">
      <w:pPr>
        <w:jc w:val="both"/>
        <w:rPr>
          <w:rFonts w:ascii="Garamond" w:hAnsi="Garamond"/>
          <w:sz w:val="28"/>
          <w:szCs w:val="28"/>
        </w:rPr>
      </w:pPr>
      <w:r w:rsidRPr="00A811A5">
        <w:rPr>
          <w:rFonts w:ascii="Garamond" w:hAnsi="Garamond"/>
          <w:sz w:val="28"/>
          <w:szCs w:val="28"/>
        </w:rPr>
        <w:t>Szczegółowe informacje dotyczące dofinansowania, w tym harmonogram wypłat, zasady przyznawania</w:t>
      </w:r>
      <w:r>
        <w:rPr>
          <w:rFonts w:ascii="Garamond" w:hAnsi="Garamond"/>
          <w:sz w:val="28"/>
          <w:szCs w:val="28"/>
        </w:rPr>
        <w:t xml:space="preserve"> środków</w:t>
      </w:r>
      <w:r w:rsidRPr="00A811A5">
        <w:rPr>
          <w:rFonts w:ascii="Garamond" w:hAnsi="Garamond"/>
          <w:sz w:val="28"/>
          <w:szCs w:val="28"/>
        </w:rPr>
        <w:t xml:space="preserve">, katalog zakupów </w:t>
      </w:r>
      <w:r>
        <w:rPr>
          <w:rFonts w:ascii="Garamond" w:hAnsi="Garamond"/>
          <w:sz w:val="28"/>
          <w:szCs w:val="28"/>
        </w:rPr>
        <w:t xml:space="preserve">podlegających refundacji </w:t>
      </w:r>
      <w:r w:rsidRPr="00A811A5">
        <w:rPr>
          <w:rFonts w:ascii="Garamond" w:hAnsi="Garamond"/>
          <w:sz w:val="28"/>
          <w:szCs w:val="28"/>
        </w:rPr>
        <w:t xml:space="preserve">znajdą Państwo na </w:t>
      </w:r>
      <w:r>
        <w:rPr>
          <w:rFonts w:ascii="Garamond" w:hAnsi="Garamond"/>
          <w:sz w:val="28"/>
          <w:szCs w:val="28"/>
        </w:rPr>
        <w:t xml:space="preserve">stronie Ministerstwa Edukacji Narodowej </w:t>
      </w:r>
      <w:hyperlink r:id="rId6" w:history="1">
        <w:r w:rsidRPr="00A811A5">
          <w:rPr>
            <w:rStyle w:val="Hipercze"/>
            <w:rFonts w:ascii="Garamond" w:hAnsi="Garamond"/>
            <w:color w:val="auto"/>
            <w:sz w:val="28"/>
            <w:szCs w:val="28"/>
            <w:u w:val="none"/>
          </w:rPr>
          <w:t>www.gov.pl/edukacja</w:t>
        </w:r>
      </w:hyperlink>
      <w:r w:rsidRPr="00A811A5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</w:p>
    <w:p w:rsidR="00977F7C" w:rsidRDefault="00977F7C" w:rsidP="00977F7C">
      <w:pPr>
        <w:rPr>
          <w:rFonts w:ascii="Garamond" w:hAnsi="Garamond"/>
          <w:sz w:val="28"/>
          <w:szCs w:val="28"/>
        </w:rPr>
      </w:pPr>
    </w:p>
    <w:p w:rsidR="00977F7C" w:rsidRPr="00A811A5" w:rsidRDefault="00977F7C" w:rsidP="00977F7C">
      <w:pPr>
        <w:rPr>
          <w:rFonts w:ascii="Garamond" w:hAnsi="Garamond"/>
          <w:i/>
          <w:sz w:val="28"/>
          <w:szCs w:val="28"/>
        </w:rPr>
      </w:pPr>
      <w:r w:rsidRPr="00A811A5">
        <w:rPr>
          <w:rFonts w:ascii="Garamond" w:hAnsi="Garamond"/>
          <w:i/>
          <w:sz w:val="28"/>
          <w:szCs w:val="28"/>
        </w:rPr>
        <w:t>Z wyrazami szacunku</w:t>
      </w:r>
    </w:p>
    <w:p w:rsidR="00977F7C" w:rsidRPr="00A811A5" w:rsidRDefault="00977F7C" w:rsidP="00977F7C">
      <w:pPr>
        <w:rPr>
          <w:rFonts w:ascii="Garamond" w:hAnsi="Garamond"/>
          <w:i/>
          <w:sz w:val="28"/>
          <w:szCs w:val="28"/>
        </w:rPr>
      </w:pPr>
      <w:r w:rsidRPr="00A811A5">
        <w:rPr>
          <w:rFonts w:ascii="Garamond" w:hAnsi="Garamond"/>
          <w:i/>
          <w:sz w:val="28"/>
          <w:szCs w:val="28"/>
        </w:rPr>
        <w:t>Przemysław Czarnek</w:t>
      </w:r>
    </w:p>
    <w:p w:rsidR="00AB5EC9" w:rsidRPr="00977F7C" w:rsidRDefault="00977F7C">
      <w:pPr>
        <w:rPr>
          <w:rFonts w:ascii="Garamond" w:hAnsi="Garamond"/>
          <w:i/>
          <w:sz w:val="28"/>
          <w:szCs w:val="28"/>
        </w:rPr>
      </w:pPr>
      <w:r w:rsidRPr="00A811A5">
        <w:rPr>
          <w:rFonts w:ascii="Garamond" w:hAnsi="Garamond"/>
          <w:i/>
          <w:sz w:val="28"/>
          <w:szCs w:val="28"/>
        </w:rPr>
        <w:t>Minister Edukacji i Nauki</w:t>
      </w:r>
    </w:p>
    <w:sectPr w:rsidR="00AB5EC9" w:rsidRPr="00977F7C" w:rsidSect="001C2408">
      <w:footerReference w:type="default" r:id="rId7"/>
      <w:headerReference w:type="first" r:id="rId8"/>
      <w:footerReference w:type="first" r:id="rId9"/>
      <w:pgSz w:w="11906" w:h="16838"/>
      <w:pgMar w:top="1701" w:right="1701" w:bottom="0" w:left="1701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A5D" w:rsidRDefault="00DF6A5D">
      <w:r>
        <w:separator/>
      </w:r>
    </w:p>
  </w:endnote>
  <w:endnote w:type="continuationSeparator" w:id="0">
    <w:p w:rsidR="00DF6A5D" w:rsidRDefault="00DF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8D0" w:rsidRDefault="00977F7C">
    <w:pPr>
      <w:pStyle w:val="Stopka"/>
    </w:pPr>
    <w:r>
      <w:rPr>
        <w:noProof/>
      </w:rPr>
      <w:drawing>
        <wp:anchor distT="0" distB="0" distL="114300" distR="114300" simplePos="0" relativeHeight="251660288" behindDoc="1" locked="1" layoutInCell="0" allowOverlap="0" wp14:anchorId="25020C21" wp14:editId="5A9807C2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None/>
          <wp:docPr id="122" name="Obraz 122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8D0" w:rsidRDefault="00977F7C">
    <w:pPr>
      <w:pStyle w:val="Stopka"/>
    </w:pPr>
    <w:r>
      <w:rPr>
        <w:noProof/>
      </w:rPr>
      <w:drawing>
        <wp:anchor distT="0" distB="0" distL="114300" distR="114300" simplePos="0" relativeHeight="251659264" behindDoc="1" locked="1" layoutInCell="1" allowOverlap="0" wp14:anchorId="3A698BF5" wp14:editId="7E2B0CD8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TopAndBottom/>
          <wp:docPr id="124" name="Obraz 124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A5D" w:rsidRDefault="00DF6A5D">
      <w:r>
        <w:separator/>
      </w:r>
    </w:p>
  </w:footnote>
  <w:footnote w:type="continuationSeparator" w:id="0">
    <w:p w:rsidR="00DF6A5D" w:rsidRDefault="00DF6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CE2" w:rsidRDefault="00977F7C" w:rsidP="00567574">
    <w:pPr>
      <w:pStyle w:val="Nagwek"/>
      <w:spacing w:before="180"/>
      <w:jc w:val="center"/>
      <w:rPr>
        <w:rFonts w:asciiTheme="majorHAnsi" w:hAnsiTheme="majorHAnsi" w:cs="Times New Roman"/>
        <w:sz w:val="34"/>
        <w:szCs w:val="34"/>
      </w:rPr>
    </w:pPr>
    <w:r>
      <w:rPr>
        <w:rFonts w:asciiTheme="majorHAnsi" w:hAnsiTheme="majorHAnsi" w:cs="Times New Roman"/>
        <w:sz w:val="34"/>
        <w:szCs w:val="34"/>
      </w:rPr>
      <w:t>MINISTER EDUKACJI I NAUKI</w:t>
    </w:r>
  </w:p>
  <w:p w:rsidR="00230149" w:rsidRPr="00230149" w:rsidRDefault="00977F7C" w:rsidP="00567574">
    <w:pPr>
      <w:pStyle w:val="Nagwek"/>
      <w:spacing w:before="180"/>
      <w:jc w:val="center"/>
      <w:rPr>
        <w:rFonts w:asciiTheme="majorHAnsi" w:hAnsiTheme="majorHAnsi" w:cs="Times New Roman"/>
        <w:i/>
        <w:sz w:val="34"/>
        <w:szCs w:val="34"/>
      </w:rPr>
    </w:pPr>
    <w:r w:rsidRPr="00230149">
      <w:rPr>
        <w:rFonts w:asciiTheme="majorHAnsi" w:hAnsiTheme="majorHAnsi" w:cs="Times New Roman"/>
        <w:i/>
        <w:sz w:val="34"/>
        <w:szCs w:val="34"/>
      </w:rPr>
      <w:t>Przemysław Czarnek</w:t>
    </w:r>
  </w:p>
  <w:p w:rsidR="00082207" w:rsidRPr="00933CE2" w:rsidRDefault="00977F7C" w:rsidP="00933CE2">
    <w:pPr>
      <w:pStyle w:val="Nagwek"/>
      <w:jc w:val="center"/>
      <w:rPr>
        <w:rFonts w:asciiTheme="majorHAnsi" w:hAnsiTheme="majorHAnsi"/>
        <w:sz w:val="26"/>
        <w:szCs w:val="26"/>
      </w:rPr>
    </w:pPr>
    <w:r>
      <w:rPr>
        <w:noProof/>
      </w:rPr>
      <w:drawing>
        <wp:anchor distT="0" distB="180340" distL="114300" distR="114300" simplePos="0" relativeHeight="251661312" behindDoc="1" locked="1" layoutInCell="1" allowOverlap="0" wp14:anchorId="156E790B" wp14:editId="4A264D1F">
          <wp:simplePos x="0" y="0"/>
          <wp:positionH relativeFrom="page">
            <wp:posOffset>3404870</wp:posOffset>
          </wp:positionH>
          <wp:positionV relativeFrom="page">
            <wp:posOffset>431165</wp:posOffset>
          </wp:positionV>
          <wp:extent cx="750570" cy="828675"/>
          <wp:effectExtent l="0" t="0" r="0" b="0"/>
          <wp:wrapTopAndBottom/>
          <wp:docPr id="123" name="Obraz 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F7C"/>
    <w:rsid w:val="00704C07"/>
    <w:rsid w:val="009303DC"/>
    <w:rsid w:val="00977F7C"/>
    <w:rsid w:val="00AB5EC9"/>
    <w:rsid w:val="00DF6A5D"/>
    <w:rsid w:val="00EA0FEF"/>
    <w:rsid w:val="00F2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9D646-D966-4A6E-B6AE-834F4546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7F7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77F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77F7C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77F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77F7C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menfont">
    <w:name w:val="men font"/>
    <w:basedOn w:val="Normalny"/>
    <w:rsid w:val="00977F7C"/>
  </w:style>
  <w:style w:type="character" w:styleId="Hipercze">
    <w:name w:val="Hyperlink"/>
    <w:basedOn w:val="Domylnaczcionkaakapitu"/>
    <w:uiPriority w:val="99"/>
    <w:unhideWhenUsed/>
    <w:rsid w:val="00977F7C"/>
    <w:rPr>
      <w:color w:val="0563C1" w:themeColor="hyperlink"/>
      <w:u w:val="single"/>
    </w:rPr>
  </w:style>
  <w:style w:type="paragraph" w:styleId="Bezodstpw">
    <w:name w:val="No Spacing"/>
    <w:basedOn w:val="Normalny"/>
    <w:uiPriority w:val="1"/>
    <w:qFormat/>
    <w:rsid w:val="00977F7C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.pl/edukacj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Czartoszewski Michał</dc:creator>
  <cp:keywords/>
  <dc:description/>
  <cp:lastModifiedBy>Stanios-Korycka Ewelina</cp:lastModifiedBy>
  <cp:revision>2</cp:revision>
  <dcterms:created xsi:type="dcterms:W3CDTF">2020-11-23T09:41:00Z</dcterms:created>
  <dcterms:modified xsi:type="dcterms:W3CDTF">2020-11-23T09:41:00Z</dcterms:modified>
</cp:coreProperties>
</file>