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Dane dotyczące stanowiska pracy, na które poszukiwane są osoby bezrobotne uprawnione do skierowania przez urząd pracy na staż:</w:t>
      </w:r>
    </w:p>
    <w:p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740"/>
        <w:gridCol w:w="4840"/>
      </w:tblGrid>
      <w:tr w:rsidR="0010762A" w:rsidTr="00A751F7">
        <w:trPr>
          <w:trHeight w:hRule="exact" w:val="894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-39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</w:t>
            </w:r>
            <w:r w:rsidR="0010762A">
              <w:rPr>
                <w:rFonts w:ascii="Arial" w:hAnsi="Arial" w:cs="Arial"/>
                <w:lang w:eastAsia="en-US"/>
              </w:rPr>
              <w:t>azwa zawodu lub specjalności (zgodnie z klasyfikacją zawodów i specjalności dla potrzeb rynku pracy)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</w:t>
            </w:r>
            <w:r w:rsidR="0010762A">
              <w:rPr>
                <w:rFonts w:ascii="Arial" w:hAnsi="Arial" w:cs="Arial"/>
                <w:lang w:eastAsia="en-US"/>
              </w:rPr>
              <w:t xml:space="preserve"> miejsc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</w:t>
            </w:r>
            <w:r w:rsidR="0010762A">
              <w:rPr>
                <w:rFonts w:ascii="Arial" w:hAnsi="Arial" w:cs="Arial"/>
                <w:lang w:eastAsia="en-US"/>
              </w:rPr>
              <w:t>ożądane kwalifikacje, poziom wykształcenia, predyspozycje psychofizyczne i zdrowotne</w:t>
            </w:r>
          </w:p>
        </w:tc>
      </w:tr>
      <w:tr w:rsidR="009D782A" w:rsidTr="00A751F7">
        <w:trPr>
          <w:trHeight w:hRule="exact" w:val="1544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B8" w:rsidRPr="002339FF" w:rsidRDefault="009D782A" w:rsidP="009D782A">
            <w:pPr>
              <w:tabs>
                <w:tab w:val="left" w:pos="-3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Archiwista</w:t>
            </w:r>
            <w:r w:rsidR="008644B8">
              <w:rPr>
                <w:rFonts w:ascii="Arial" w:hAnsi="Arial" w:cs="Arial"/>
              </w:rPr>
              <w:t xml:space="preserve"> (262101)</w:t>
            </w:r>
          </w:p>
          <w:p w:rsidR="009D782A" w:rsidRPr="002339FF" w:rsidRDefault="009D782A" w:rsidP="009D782A">
            <w:pPr>
              <w:tabs>
                <w:tab w:val="left" w:pos="-39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9D782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026E1" w:rsidRDefault="009D782A" w:rsidP="009D782A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2026E1">
              <w:rPr>
                <w:rFonts w:ascii="Arial" w:hAnsi="Arial" w:cs="Arial"/>
              </w:rPr>
              <w:t>Skrupulatność, dokładność, komunikatywność, zdolność logicz</w:t>
            </w:r>
            <w:r>
              <w:rPr>
                <w:rFonts w:ascii="Arial" w:hAnsi="Arial" w:cs="Arial"/>
              </w:rPr>
              <w:t>nego myślenia, odpowiedzialność</w:t>
            </w:r>
            <w:r w:rsidR="00BC2FBB">
              <w:rPr>
                <w:rFonts w:ascii="Arial" w:hAnsi="Arial" w:cs="Arial"/>
              </w:rPr>
              <w:t>.</w:t>
            </w:r>
          </w:p>
          <w:p w:rsidR="009D782A" w:rsidRPr="002026E1" w:rsidRDefault="009D782A" w:rsidP="009D782A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026E1">
              <w:rPr>
                <w:rFonts w:ascii="Arial" w:hAnsi="Arial" w:cs="Arial"/>
              </w:rPr>
              <w:t>najomość obsługi programów: Excel poziom podstawowy, Word poziom podstawowy, Outlook.</w:t>
            </w:r>
          </w:p>
          <w:p w:rsidR="009D782A" w:rsidRPr="002026E1" w:rsidRDefault="009D782A" w:rsidP="009D782A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2026E1">
              <w:rPr>
                <w:rFonts w:ascii="Arial" w:hAnsi="Arial" w:cs="Arial"/>
              </w:rPr>
              <w:t>Wykształcenie: średnie ogólnokształcące lub wyższe</w:t>
            </w:r>
            <w:r w:rsidR="00BC2FBB">
              <w:rPr>
                <w:rFonts w:ascii="Arial" w:hAnsi="Arial" w:cs="Arial"/>
              </w:rPr>
              <w:t>.</w:t>
            </w:r>
          </w:p>
          <w:p w:rsidR="009D782A" w:rsidRDefault="009D782A" w:rsidP="009D782A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  <w:p w:rsidR="009D782A" w:rsidRPr="002339FF" w:rsidRDefault="009D782A" w:rsidP="009D782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Organizator: Ministerstwo Edukacji Narodowej.</w:t>
      </w:r>
    </w:p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odbywania stażu: </w:t>
      </w:r>
      <w:r w:rsidR="009D782A">
        <w:rPr>
          <w:rFonts w:ascii="Arial" w:hAnsi="Arial" w:cs="Arial"/>
        </w:rPr>
        <w:t>Biuro Administracyjne</w:t>
      </w:r>
      <w:r>
        <w:rPr>
          <w:rFonts w:ascii="Arial" w:hAnsi="Arial" w:cs="Arial"/>
        </w:rPr>
        <w:t xml:space="preserve"> w MEN.</w:t>
      </w:r>
    </w:p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Godziny pracy: 8.15 - 16.15.</w:t>
      </w:r>
    </w:p>
    <w:p w:rsidR="0010762A" w:rsidRDefault="0010762A" w:rsidP="0010762A">
      <w:pPr>
        <w:tabs>
          <w:tab w:val="left" w:pos="0"/>
        </w:tabs>
        <w:ind w:right="253"/>
        <w:rPr>
          <w:rFonts w:ascii="Arial" w:hAnsi="Arial" w:cs="Arial"/>
        </w:rPr>
      </w:pPr>
      <w:r>
        <w:rPr>
          <w:rFonts w:ascii="Arial" w:hAnsi="Arial" w:cs="Arial"/>
        </w:rPr>
        <w:t xml:space="preserve">Osoba do kontaktu: </w:t>
      </w:r>
      <w:r w:rsidR="009D782A">
        <w:rPr>
          <w:rFonts w:ascii="Arial" w:hAnsi="Arial" w:cs="Arial"/>
        </w:rPr>
        <w:t>Dominik Zemła</w:t>
      </w:r>
      <w:r>
        <w:rPr>
          <w:rFonts w:ascii="Arial" w:hAnsi="Arial" w:cs="Arial"/>
        </w:rPr>
        <w:t>, tel. 22 34 74 </w:t>
      </w:r>
      <w:r w:rsidR="009D782A">
        <w:rPr>
          <w:rFonts w:ascii="Arial" w:hAnsi="Arial" w:cs="Arial"/>
        </w:rPr>
        <w:t>676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e-mail: </w:t>
      </w:r>
      <w:r w:rsidR="009D782A">
        <w:rPr>
          <w:rStyle w:val="Hipercze"/>
          <w:rFonts w:ascii="Arial" w:hAnsi="Arial" w:cs="Arial"/>
        </w:rPr>
        <w:t>Dominik.Zemla</w:t>
      </w:r>
      <w:r w:rsidR="00A751F7">
        <w:rPr>
          <w:rStyle w:val="Hipercze"/>
          <w:rFonts w:ascii="Arial" w:hAnsi="Arial" w:cs="Arial"/>
        </w:rPr>
        <w:t>@men.gov.pl</w:t>
      </w:r>
      <w:r>
        <w:rPr>
          <w:rFonts w:ascii="Arial" w:hAnsi="Arial" w:cs="Arial"/>
        </w:rPr>
        <w:t xml:space="preserve"> </w:t>
      </w:r>
    </w:p>
    <w:p w:rsidR="0010762A" w:rsidRDefault="0010762A" w:rsidP="0010762A">
      <w:pPr>
        <w:pStyle w:val="Tytu"/>
      </w:pPr>
    </w:p>
    <w:p w:rsidR="0010762A" w:rsidRDefault="0010762A" w:rsidP="0010762A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STAŻU</w:t>
      </w:r>
    </w:p>
    <w:p w:rsidR="0010762A" w:rsidRDefault="0010762A" w:rsidP="0010762A">
      <w:pPr>
        <w:tabs>
          <w:tab w:val="left" w:pos="426"/>
        </w:tabs>
        <w:ind w:right="395"/>
        <w:jc w:val="both"/>
        <w:rPr>
          <w:rFonts w:ascii="Arial" w:hAnsi="Arial" w:cs="Arial"/>
        </w:rPr>
      </w:pPr>
    </w:p>
    <w:p w:rsidR="0010762A" w:rsidRDefault="0010762A" w:rsidP="0010762A">
      <w:pPr>
        <w:tabs>
          <w:tab w:val="left" w:pos="-39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Organizator proponuje niżej podany harmonogram praktycznego wykonywania przez osobę bezrobotną czynności lub zadań na stanowisku pracy lub w zawodzie</w:t>
      </w:r>
      <w:r>
        <w:rPr>
          <w:b/>
          <w:sz w:val="24"/>
          <w:szCs w:val="24"/>
        </w:rPr>
        <w:t xml:space="preserve"> </w:t>
      </w:r>
      <w:r w:rsidR="008644B8">
        <w:rPr>
          <w:rFonts w:ascii="Arial" w:hAnsi="Arial" w:cs="Arial"/>
        </w:rPr>
        <w:t>Archiwista</w:t>
      </w:r>
      <w:r w:rsidR="005829A5">
        <w:rPr>
          <w:rFonts w:ascii="Arial" w:hAnsi="Arial" w:cs="Arial"/>
        </w:rPr>
        <w:t>.</w:t>
      </w:r>
    </w:p>
    <w:p w:rsidR="0010762A" w:rsidRDefault="0010762A" w:rsidP="0010762A">
      <w:pPr>
        <w:ind w:right="395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721"/>
      </w:tblGrid>
      <w:tr w:rsidR="009D782A" w:rsidRPr="00AD4444" w:rsidTr="009D782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etapy realizacji zadań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AD4444" w:rsidRDefault="009D782A" w:rsidP="00B63BBE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AD4444">
              <w:rPr>
                <w:rFonts w:ascii="Arial" w:hAnsi="Arial" w:cs="Arial"/>
                <w:sz w:val="18"/>
              </w:rPr>
              <w:t>zakres wykonywanych zadań</w:t>
            </w:r>
          </w:p>
        </w:tc>
      </w:tr>
      <w:tr w:rsidR="009D782A" w:rsidRPr="00AD4444" w:rsidTr="009D782A">
        <w:trPr>
          <w:trHeight w:val="62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 ETAP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AD4444" w:rsidRDefault="009D782A" w:rsidP="009D782A">
            <w:pPr>
              <w:numPr>
                <w:ilvl w:val="0"/>
                <w:numId w:val="6"/>
              </w:numPr>
              <w:shd w:val="clear" w:color="auto" w:fill="FFFFFF"/>
              <w:suppressAutoHyphens w:val="0"/>
              <w:spacing w:line="300" w:lineRule="atLeast"/>
              <w:ind w:left="0"/>
              <w:rPr>
                <w:rFonts w:ascii="Arial" w:hAnsi="Arial" w:cs="Arial"/>
              </w:rPr>
            </w:pPr>
            <w:r w:rsidRPr="00AD4444">
              <w:rPr>
                <w:rFonts w:ascii="Arial" w:hAnsi="Arial" w:cs="Arial"/>
              </w:rPr>
              <w:t>Obsług</w:t>
            </w:r>
            <w:r w:rsidR="00BC2FBB">
              <w:rPr>
                <w:rFonts w:ascii="Arial" w:hAnsi="Arial" w:cs="Arial"/>
              </w:rPr>
              <w:t>a</w:t>
            </w:r>
            <w:r w:rsidRPr="00AD4444">
              <w:rPr>
                <w:rFonts w:ascii="Arial" w:hAnsi="Arial" w:cs="Arial"/>
              </w:rPr>
              <w:t xml:space="preserve"> </w:t>
            </w:r>
            <w:r w:rsidR="00BC2FBB" w:rsidRPr="00AD4444">
              <w:rPr>
                <w:rFonts w:ascii="Arial" w:hAnsi="Arial" w:cs="Arial"/>
              </w:rPr>
              <w:t>elektroniczn</w:t>
            </w:r>
            <w:r w:rsidR="00BC2FBB">
              <w:rPr>
                <w:rFonts w:ascii="Arial" w:hAnsi="Arial" w:cs="Arial"/>
              </w:rPr>
              <w:t>ej</w:t>
            </w:r>
            <w:r w:rsidR="00BC2FBB" w:rsidRPr="00AD4444">
              <w:rPr>
                <w:rFonts w:ascii="Arial" w:hAnsi="Arial" w:cs="Arial"/>
              </w:rPr>
              <w:t xml:space="preserve"> </w:t>
            </w:r>
            <w:r w:rsidRPr="00AD4444">
              <w:rPr>
                <w:rFonts w:ascii="Arial" w:hAnsi="Arial" w:cs="Arial"/>
              </w:rPr>
              <w:t>baz</w:t>
            </w:r>
            <w:r w:rsidR="00BC2FBB">
              <w:rPr>
                <w:rFonts w:ascii="Arial" w:hAnsi="Arial" w:cs="Arial"/>
              </w:rPr>
              <w:t>y</w:t>
            </w:r>
            <w:r w:rsidRPr="00AD4444">
              <w:rPr>
                <w:rFonts w:ascii="Arial" w:hAnsi="Arial" w:cs="Arial"/>
              </w:rPr>
              <w:t xml:space="preserve"> danych</w:t>
            </w:r>
            <w:r>
              <w:rPr>
                <w:rFonts w:ascii="Arial" w:hAnsi="Arial" w:cs="Arial"/>
              </w:rPr>
              <w:t xml:space="preserve"> Archiwum ISA </w:t>
            </w:r>
            <w:r w:rsidRPr="00AD4444">
              <w:rPr>
                <w:rFonts w:ascii="Arial" w:hAnsi="Arial" w:cs="Arial"/>
              </w:rPr>
              <w:t>i systemu E</w:t>
            </w:r>
            <w:r>
              <w:rPr>
                <w:rFonts w:ascii="Arial" w:hAnsi="Arial" w:cs="Arial"/>
              </w:rPr>
              <w:t xml:space="preserve">lektronicznego </w:t>
            </w:r>
            <w:r w:rsidRPr="00AD4444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arządzania </w:t>
            </w:r>
            <w:r w:rsidR="00BC2FBB" w:rsidRPr="00AD4444">
              <w:rPr>
                <w:rFonts w:ascii="Arial" w:hAnsi="Arial" w:cs="Arial"/>
              </w:rPr>
              <w:t>D</w:t>
            </w:r>
            <w:r w:rsidR="00BC2FBB">
              <w:rPr>
                <w:rFonts w:ascii="Arial" w:hAnsi="Arial" w:cs="Arial"/>
              </w:rPr>
              <w:t>okumentacją</w:t>
            </w:r>
            <w:r>
              <w:rPr>
                <w:rFonts w:ascii="Arial" w:hAnsi="Arial" w:cs="Arial"/>
              </w:rPr>
              <w:t>.</w:t>
            </w:r>
          </w:p>
          <w:p w:rsidR="009D782A" w:rsidRPr="00AD4444" w:rsidRDefault="009D782A" w:rsidP="00B63BB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9D782A" w:rsidRPr="002339FF" w:rsidTr="009D782A">
        <w:trPr>
          <w:trHeight w:val="624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C2F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Udział w p</w:t>
            </w:r>
            <w:r w:rsidRPr="002026E1">
              <w:rPr>
                <w:rFonts w:ascii="Arial" w:hAnsi="Arial" w:cs="Arial"/>
                <w:bCs/>
                <w:color w:val="000000"/>
              </w:rPr>
              <w:t>rowadzeni</w:t>
            </w:r>
            <w:r>
              <w:rPr>
                <w:rFonts w:ascii="Arial" w:hAnsi="Arial" w:cs="Arial"/>
                <w:bCs/>
                <w:color w:val="000000"/>
              </w:rPr>
              <w:t>u</w:t>
            </w:r>
            <w:r w:rsidRPr="002026E1">
              <w:rPr>
                <w:rFonts w:ascii="Arial" w:hAnsi="Arial" w:cs="Arial"/>
                <w:bCs/>
                <w:color w:val="000000"/>
              </w:rPr>
              <w:t xml:space="preserve"> ewidencji </w:t>
            </w:r>
            <w:r w:rsidR="00BC2FBB">
              <w:rPr>
                <w:rFonts w:ascii="Arial" w:hAnsi="Arial" w:cs="Arial"/>
                <w:bCs/>
                <w:color w:val="000000"/>
              </w:rPr>
              <w:t>A</w:t>
            </w:r>
            <w:r w:rsidR="00BC2FBB" w:rsidRPr="002026E1">
              <w:rPr>
                <w:rFonts w:ascii="Arial" w:hAnsi="Arial" w:cs="Arial"/>
                <w:bCs/>
                <w:color w:val="000000"/>
              </w:rPr>
              <w:t xml:space="preserve">rchiwum </w:t>
            </w:r>
            <w:r w:rsidR="00BC2FBB">
              <w:rPr>
                <w:rFonts w:ascii="Arial" w:hAnsi="Arial" w:cs="Arial"/>
                <w:bCs/>
                <w:color w:val="000000"/>
              </w:rPr>
              <w:t>Z</w:t>
            </w:r>
            <w:r w:rsidR="00BC2FBB" w:rsidRPr="002026E1">
              <w:rPr>
                <w:rFonts w:ascii="Arial" w:hAnsi="Arial" w:cs="Arial"/>
                <w:bCs/>
                <w:color w:val="000000"/>
              </w:rPr>
              <w:t>akładowego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9D782A" w:rsidRPr="00D25935" w:rsidTr="009D782A">
        <w:trPr>
          <w:trHeight w:val="62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 ETAP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D25935" w:rsidRDefault="009D782A" w:rsidP="00BC2FBB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D25935">
              <w:rPr>
                <w:rFonts w:ascii="Arial" w:hAnsi="Arial" w:cs="Arial"/>
              </w:rPr>
              <w:t xml:space="preserve">Współpraca z komórkami organizacyjnymi w zakresie prawidłowego tworzenia teczek spraw i ich przygotowania do przekazania </w:t>
            </w:r>
            <w:r w:rsidR="00BC2FBB">
              <w:rPr>
                <w:rFonts w:ascii="Arial" w:hAnsi="Arial" w:cs="Arial"/>
              </w:rPr>
              <w:t>A</w:t>
            </w:r>
            <w:r w:rsidR="00BC2FBB" w:rsidRPr="00D25935">
              <w:rPr>
                <w:rFonts w:ascii="Arial" w:hAnsi="Arial" w:cs="Arial"/>
              </w:rPr>
              <w:t xml:space="preserve">rchiwum </w:t>
            </w:r>
            <w:r w:rsidR="00BC2FBB">
              <w:rPr>
                <w:rFonts w:ascii="Arial" w:hAnsi="Arial" w:cs="Arial"/>
              </w:rPr>
              <w:t>Z</w:t>
            </w:r>
            <w:r w:rsidR="00BC2FBB" w:rsidRPr="00D25935">
              <w:rPr>
                <w:rFonts w:ascii="Arial" w:hAnsi="Arial" w:cs="Arial"/>
              </w:rPr>
              <w:t>akładowemu</w:t>
            </w:r>
            <w:r>
              <w:rPr>
                <w:rFonts w:ascii="Arial" w:hAnsi="Arial" w:cs="Arial"/>
              </w:rPr>
              <w:t>.</w:t>
            </w:r>
            <w:r w:rsidRPr="00D25935">
              <w:rPr>
                <w:rFonts w:ascii="Arial" w:hAnsi="Arial" w:cs="Arial"/>
              </w:rPr>
              <w:t xml:space="preserve"> </w:t>
            </w:r>
          </w:p>
        </w:tc>
      </w:tr>
      <w:tr w:rsidR="009D782A" w:rsidRPr="00AD4444" w:rsidTr="009D782A">
        <w:trPr>
          <w:trHeight w:val="624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AD4444" w:rsidRDefault="009D782A" w:rsidP="00B63BB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Udział w przejmowaniu materiałów i dokumentacji niearchiwalnej z komórek organizacyjnych Ministerstwa i sprawdzanie ich ze spisem zdawczo-odbiorczym.</w:t>
            </w:r>
          </w:p>
        </w:tc>
      </w:tr>
      <w:tr w:rsidR="009D782A" w:rsidRPr="00D25935" w:rsidTr="009D782A">
        <w:trPr>
          <w:trHeight w:val="616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9D782A" w:rsidRDefault="009D782A" w:rsidP="00BC2FBB">
            <w:pPr>
              <w:pStyle w:val="textlewy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259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Porządkowanie i przechowywanie akt w należytym porządku </w:t>
            </w:r>
            <w:r w:rsidR="00BC2F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oraz</w:t>
            </w:r>
            <w:r w:rsidR="00BC2FBB" w:rsidRPr="00D259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259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właściwe ich zabezpieczanie.</w:t>
            </w:r>
          </w:p>
        </w:tc>
      </w:tr>
      <w:tr w:rsidR="009D782A" w:rsidRPr="00D25935" w:rsidTr="009D782A">
        <w:trPr>
          <w:trHeight w:val="55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III ETAP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D25935" w:rsidRDefault="009D782A" w:rsidP="00B63BBE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P</w:t>
            </w:r>
            <w:r w:rsidRPr="00D25935">
              <w:rPr>
                <w:rFonts w:ascii="Arial" w:hAnsi="Arial" w:cs="Arial"/>
                <w:color w:val="333333"/>
              </w:rPr>
              <w:t>rowadzenie brakowania dokumentacji niearchiwalnej, której okres przechowywania upłynął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9D782A" w:rsidRPr="002339FF" w:rsidTr="009D782A">
        <w:trPr>
          <w:trHeight w:val="624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82A" w:rsidRPr="002339FF" w:rsidRDefault="009D782A" w:rsidP="00B63B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Zabezpieczenie i konserwacja materiałów z zasobu archiwalnego.</w:t>
            </w:r>
          </w:p>
        </w:tc>
      </w:tr>
      <w:tr w:rsidR="009D782A" w:rsidRPr="002339FF" w:rsidTr="009D782A">
        <w:trPr>
          <w:trHeight w:val="624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2A" w:rsidRPr="002339FF" w:rsidRDefault="009D782A" w:rsidP="00B63B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2A" w:rsidRPr="002339FF" w:rsidRDefault="009D782A" w:rsidP="00B63BBE">
            <w:pPr>
              <w:jc w:val="both"/>
              <w:rPr>
                <w:rFonts w:ascii="Arial" w:hAnsi="Arial" w:cs="Arial"/>
              </w:rPr>
            </w:pPr>
            <w:r w:rsidRPr="00AD4444">
              <w:rPr>
                <w:rFonts w:ascii="Arial" w:hAnsi="Arial" w:cs="Arial"/>
              </w:rPr>
              <w:t xml:space="preserve">Udostępnianie materiałów archiwalnych </w:t>
            </w:r>
            <w:r>
              <w:rPr>
                <w:rFonts w:ascii="Arial" w:hAnsi="Arial" w:cs="Arial"/>
              </w:rPr>
              <w:t>do celów służbowych.</w:t>
            </w:r>
          </w:p>
        </w:tc>
      </w:tr>
    </w:tbl>
    <w:p w:rsidR="0010762A" w:rsidRDefault="0010762A" w:rsidP="0010762A">
      <w:pPr>
        <w:ind w:right="395"/>
        <w:jc w:val="both"/>
        <w:rPr>
          <w:rFonts w:ascii="Arial" w:hAnsi="Arial" w:cs="Arial"/>
        </w:rPr>
      </w:pPr>
    </w:p>
    <w:p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oświadcza, że realizacja ww. programu stażu, umożliwi bezrobotnym samodzielne wykonywanie pracy na danym stanowisku lub w zawodzie, po zakończeniu stażu.</w:t>
      </w:r>
    </w:p>
    <w:p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</w:p>
    <w:p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Kwalifikacje i umiejętności zawodowe możliwe do uzyskania podczas odbywania stażu: 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ind w:right="395"/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 xml:space="preserve">umiejętność obsługi </w:t>
      </w:r>
      <w:r w:rsidR="00BC2FBB" w:rsidRPr="009D782A">
        <w:rPr>
          <w:rFonts w:ascii="Arial" w:hAnsi="Arial" w:cs="Arial"/>
          <w:i/>
        </w:rPr>
        <w:t>elektroniczn</w:t>
      </w:r>
      <w:r w:rsidR="00BC2FBB">
        <w:rPr>
          <w:rFonts w:ascii="Arial" w:hAnsi="Arial" w:cs="Arial"/>
          <w:i/>
        </w:rPr>
        <w:t>ej</w:t>
      </w:r>
      <w:r w:rsidR="00BC2FBB" w:rsidRPr="009D782A">
        <w:rPr>
          <w:rFonts w:ascii="Arial" w:hAnsi="Arial" w:cs="Arial"/>
          <w:i/>
        </w:rPr>
        <w:t xml:space="preserve"> </w:t>
      </w:r>
      <w:r w:rsidRPr="009D782A">
        <w:rPr>
          <w:rFonts w:ascii="Arial" w:hAnsi="Arial" w:cs="Arial"/>
          <w:i/>
        </w:rPr>
        <w:t>baz</w:t>
      </w:r>
      <w:r w:rsidR="00BC2FBB">
        <w:rPr>
          <w:rFonts w:ascii="Arial" w:hAnsi="Arial" w:cs="Arial"/>
          <w:i/>
        </w:rPr>
        <w:t>y</w:t>
      </w:r>
      <w:r w:rsidRPr="009D782A">
        <w:rPr>
          <w:rFonts w:ascii="Arial" w:hAnsi="Arial" w:cs="Arial"/>
          <w:i/>
        </w:rPr>
        <w:t xml:space="preserve"> danych: Archiwum ISA;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ind w:right="395"/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umiejętność obsługi systemu Elektronicznego Zarządzania Dokumentacją;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ind w:right="395"/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znajomość zasad funkcjonowania administracji publicznej i procedur administracyjnych;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ind w:right="395"/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znajomość zasad funkcjonowania archiwum zakładowego;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ind w:right="395"/>
        <w:jc w:val="both"/>
        <w:rPr>
          <w:rFonts w:ascii="Arial" w:hAnsi="Arial" w:cs="Arial"/>
          <w:i/>
          <w:color w:val="333333"/>
        </w:rPr>
      </w:pPr>
      <w:r w:rsidRPr="009D782A">
        <w:rPr>
          <w:rFonts w:ascii="Arial" w:hAnsi="Arial" w:cs="Arial"/>
          <w:i/>
        </w:rPr>
        <w:t>umiejętność archiwizowania dokumentacji;</w:t>
      </w:r>
    </w:p>
    <w:p w:rsidR="009D782A" w:rsidRPr="009D782A" w:rsidRDefault="009D782A" w:rsidP="009D782A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ind w:right="395"/>
        <w:jc w:val="both"/>
        <w:rPr>
          <w:rFonts w:ascii="Arial" w:hAnsi="Arial" w:cs="Arial"/>
          <w:i/>
          <w:color w:val="333333"/>
        </w:rPr>
      </w:pPr>
      <w:r w:rsidRPr="009D782A">
        <w:rPr>
          <w:rFonts w:ascii="Arial" w:hAnsi="Arial" w:cs="Arial"/>
          <w:i/>
          <w:color w:val="333333"/>
        </w:rPr>
        <w:lastRenderedPageBreak/>
        <w:t>umiejętność prowadzenia brakowania dokumentacji niearchiwalnej, której okres przechowywania upłynął;</w:t>
      </w:r>
    </w:p>
    <w:p w:rsidR="009D782A" w:rsidRPr="009D782A" w:rsidRDefault="009D782A" w:rsidP="009D782A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umiejętność obsługi urządzeń biurowych;</w:t>
      </w:r>
    </w:p>
    <w:p w:rsidR="009D782A" w:rsidRPr="009D782A" w:rsidRDefault="009D782A" w:rsidP="009D782A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umiejętność sprawnej komunikacji;</w:t>
      </w:r>
    </w:p>
    <w:p w:rsidR="009D782A" w:rsidRPr="009D782A" w:rsidRDefault="00106D7A" w:rsidP="009D782A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umiejętność </w:t>
      </w:r>
      <w:r w:rsidRPr="009D782A">
        <w:rPr>
          <w:rFonts w:ascii="Arial" w:hAnsi="Arial" w:cs="Arial"/>
          <w:i/>
        </w:rPr>
        <w:t>zarządzani</w:t>
      </w:r>
      <w:r>
        <w:rPr>
          <w:rFonts w:ascii="Arial" w:hAnsi="Arial" w:cs="Arial"/>
          <w:i/>
        </w:rPr>
        <w:t>a</w:t>
      </w:r>
      <w:r w:rsidRPr="009D782A">
        <w:rPr>
          <w:rFonts w:ascii="Arial" w:hAnsi="Arial" w:cs="Arial"/>
          <w:i/>
        </w:rPr>
        <w:t xml:space="preserve"> </w:t>
      </w:r>
      <w:r w:rsidR="009D782A" w:rsidRPr="009D782A">
        <w:rPr>
          <w:rFonts w:ascii="Arial" w:hAnsi="Arial" w:cs="Arial"/>
          <w:i/>
        </w:rPr>
        <w:t>informacją;</w:t>
      </w:r>
    </w:p>
    <w:p w:rsidR="009D782A" w:rsidRPr="009D782A" w:rsidRDefault="009D782A" w:rsidP="009D782A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umiejętność organizacji pracy własnej;</w:t>
      </w:r>
    </w:p>
    <w:p w:rsidR="009D782A" w:rsidRPr="009D782A" w:rsidRDefault="009D782A" w:rsidP="009D782A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782A">
        <w:rPr>
          <w:rFonts w:ascii="Arial" w:hAnsi="Arial" w:cs="Arial"/>
          <w:i/>
        </w:rPr>
        <w:t>umiejętność pracy w zespole.</w:t>
      </w:r>
    </w:p>
    <w:p w:rsidR="0010762A" w:rsidRPr="00A751F7" w:rsidRDefault="0010762A" w:rsidP="00A751F7">
      <w:pPr>
        <w:ind w:right="395"/>
        <w:jc w:val="both"/>
        <w:rPr>
          <w:rFonts w:ascii="Arial" w:hAnsi="Arial" w:cs="Arial"/>
          <w:i/>
        </w:rPr>
      </w:pPr>
    </w:p>
    <w:p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t>Sposobem potwierdzenia nabytych kwalifikacji i umiejętności zawodowych będzie karta stażu - sprawozdanie oraz opinia organizatora.</w:t>
      </w:r>
    </w:p>
    <w:p w:rsidR="001201F5" w:rsidRDefault="001201F5"/>
    <w:sectPr w:rsidR="0012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C10CD"/>
    <w:multiLevelType w:val="hybridMultilevel"/>
    <w:tmpl w:val="73225226"/>
    <w:lvl w:ilvl="0" w:tplc="878C8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AB905B9E" w:tentative="1">
      <w:start w:val="1"/>
      <w:numFmt w:val="lowerLetter"/>
      <w:lvlText w:val="%2."/>
      <w:lvlJc w:val="left"/>
      <w:pPr>
        <w:ind w:left="1440" w:hanging="360"/>
      </w:pPr>
    </w:lvl>
    <w:lvl w:ilvl="2" w:tplc="3D3469E0" w:tentative="1">
      <w:start w:val="1"/>
      <w:numFmt w:val="lowerRoman"/>
      <w:lvlText w:val="%3."/>
      <w:lvlJc w:val="right"/>
      <w:pPr>
        <w:ind w:left="2160" w:hanging="180"/>
      </w:pPr>
    </w:lvl>
    <w:lvl w:ilvl="3" w:tplc="52C60042" w:tentative="1">
      <w:start w:val="1"/>
      <w:numFmt w:val="decimal"/>
      <w:lvlText w:val="%4."/>
      <w:lvlJc w:val="left"/>
      <w:pPr>
        <w:ind w:left="2880" w:hanging="360"/>
      </w:pPr>
    </w:lvl>
    <w:lvl w:ilvl="4" w:tplc="3990C838" w:tentative="1">
      <w:start w:val="1"/>
      <w:numFmt w:val="lowerLetter"/>
      <w:lvlText w:val="%5."/>
      <w:lvlJc w:val="left"/>
      <w:pPr>
        <w:ind w:left="3600" w:hanging="360"/>
      </w:pPr>
    </w:lvl>
    <w:lvl w:ilvl="5" w:tplc="82CC6F3A" w:tentative="1">
      <w:start w:val="1"/>
      <w:numFmt w:val="lowerRoman"/>
      <w:lvlText w:val="%6."/>
      <w:lvlJc w:val="right"/>
      <w:pPr>
        <w:ind w:left="4320" w:hanging="180"/>
      </w:pPr>
    </w:lvl>
    <w:lvl w:ilvl="6" w:tplc="61740A38" w:tentative="1">
      <w:start w:val="1"/>
      <w:numFmt w:val="decimal"/>
      <w:lvlText w:val="%7."/>
      <w:lvlJc w:val="left"/>
      <w:pPr>
        <w:ind w:left="5040" w:hanging="360"/>
      </w:pPr>
    </w:lvl>
    <w:lvl w:ilvl="7" w:tplc="4EFC73D2" w:tentative="1">
      <w:start w:val="1"/>
      <w:numFmt w:val="lowerLetter"/>
      <w:lvlText w:val="%8."/>
      <w:lvlJc w:val="left"/>
      <w:pPr>
        <w:ind w:left="5760" w:hanging="360"/>
      </w:pPr>
    </w:lvl>
    <w:lvl w:ilvl="8" w:tplc="B9720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E79CD"/>
    <w:multiLevelType w:val="hybridMultilevel"/>
    <w:tmpl w:val="86D63CBA"/>
    <w:lvl w:ilvl="0" w:tplc="82DEF3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262CE3E6" w:tentative="1">
      <w:start w:val="1"/>
      <w:numFmt w:val="lowerLetter"/>
      <w:lvlText w:val="%2."/>
      <w:lvlJc w:val="left"/>
      <w:pPr>
        <w:ind w:left="1440" w:hanging="360"/>
      </w:pPr>
    </w:lvl>
    <w:lvl w:ilvl="2" w:tplc="905C900A" w:tentative="1">
      <w:start w:val="1"/>
      <w:numFmt w:val="lowerRoman"/>
      <w:lvlText w:val="%3."/>
      <w:lvlJc w:val="right"/>
      <w:pPr>
        <w:ind w:left="2160" w:hanging="180"/>
      </w:pPr>
    </w:lvl>
    <w:lvl w:ilvl="3" w:tplc="62FE1994" w:tentative="1">
      <w:start w:val="1"/>
      <w:numFmt w:val="decimal"/>
      <w:lvlText w:val="%4."/>
      <w:lvlJc w:val="left"/>
      <w:pPr>
        <w:ind w:left="2880" w:hanging="360"/>
      </w:pPr>
    </w:lvl>
    <w:lvl w:ilvl="4" w:tplc="8BA81806" w:tentative="1">
      <w:start w:val="1"/>
      <w:numFmt w:val="lowerLetter"/>
      <w:lvlText w:val="%5."/>
      <w:lvlJc w:val="left"/>
      <w:pPr>
        <w:ind w:left="3600" w:hanging="360"/>
      </w:pPr>
    </w:lvl>
    <w:lvl w:ilvl="5" w:tplc="E7FAF81E" w:tentative="1">
      <w:start w:val="1"/>
      <w:numFmt w:val="lowerRoman"/>
      <w:lvlText w:val="%6."/>
      <w:lvlJc w:val="right"/>
      <w:pPr>
        <w:ind w:left="4320" w:hanging="180"/>
      </w:pPr>
    </w:lvl>
    <w:lvl w:ilvl="6" w:tplc="5A200110" w:tentative="1">
      <w:start w:val="1"/>
      <w:numFmt w:val="decimal"/>
      <w:lvlText w:val="%7."/>
      <w:lvlJc w:val="left"/>
      <w:pPr>
        <w:ind w:left="5040" w:hanging="360"/>
      </w:pPr>
    </w:lvl>
    <w:lvl w:ilvl="7" w:tplc="31FE35FC" w:tentative="1">
      <w:start w:val="1"/>
      <w:numFmt w:val="lowerLetter"/>
      <w:lvlText w:val="%8."/>
      <w:lvlJc w:val="left"/>
      <w:pPr>
        <w:ind w:left="5760" w:hanging="360"/>
      </w:pPr>
    </w:lvl>
    <w:lvl w:ilvl="8" w:tplc="8E12D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881"/>
    <w:multiLevelType w:val="multilevel"/>
    <w:tmpl w:val="6C04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53ED5"/>
    <w:multiLevelType w:val="hybridMultilevel"/>
    <w:tmpl w:val="E09EAA6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B7D5066"/>
    <w:multiLevelType w:val="hybridMultilevel"/>
    <w:tmpl w:val="577A5726"/>
    <w:lvl w:ilvl="0" w:tplc="808271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EF52CA7E" w:tentative="1">
      <w:start w:val="1"/>
      <w:numFmt w:val="lowerLetter"/>
      <w:lvlText w:val="%2."/>
      <w:lvlJc w:val="left"/>
      <w:pPr>
        <w:ind w:left="1440" w:hanging="360"/>
      </w:pPr>
    </w:lvl>
    <w:lvl w:ilvl="2" w:tplc="02BAD160" w:tentative="1">
      <w:start w:val="1"/>
      <w:numFmt w:val="lowerRoman"/>
      <w:lvlText w:val="%3."/>
      <w:lvlJc w:val="right"/>
      <w:pPr>
        <w:ind w:left="2160" w:hanging="180"/>
      </w:pPr>
    </w:lvl>
    <w:lvl w:ilvl="3" w:tplc="FDFEA40E" w:tentative="1">
      <w:start w:val="1"/>
      <w:numFmt w:val="decimal"/>
      <w:lvlText w:val="%4."/>
      <w:lvlJc w:val="left"/>
      <w:pPr>
        <w:ind w:left="2880" w:hanging="360"/>
      </w:pPr>
    </w:lvl>
    <w:lvl w:ilvl="4" w:tplc="465CC524" w:tentative="1">
      <w:start w:val="1"/>
      <w:numFmt w:val="lowerLetter"/>
      <w:lvlText w:val="%5."/>
      <w:lvlJc w:val="left"/>
      <w:pPr>
        <w:ind w:left="3600" w:hanging="360"/>
      </w:pPr>
    </w:lvl>
    <w:lvl w:ilvl="5" w:tplc="6DF24A52" w:tentative="1">
      <w:start w:val="1"/>
      <w:numFmt w:val="lowerRoman"/>
      <w:lvlText w:val="%6."/>
      <w:lvlJc w:val="right"/>
      <w:pPr>
        <w:ind w:left="4320" w:hanging="180"/>
      </w:pPr>
    </w:lvl>
    <w:lvl w:ilvl="6" w:tplc="96D4EA5A" w:tentative="1">
      <w:start w:val="1"/>
      <w:numFmt w:val="decimal"/>
      <w:lvlText w:val="%7."/>
      <w:lvlJc w:val="left"/>
      <w:pPr>
        <w:ind w:left="5040" w:hanging="360"/>
      </w:pPr>
    </w:lvl>
    <w:lvl w:ilvl="7" w:tplc="127CA604" w:tentative="1">
      <w:start w:val="1"/>
      <w:numFmt w:val="lowerLetter"/>
      <w:lvlText w:val="%8."/>
      <w:lvlJc w:val="left"/>
      <w:pPr>
        <w:ind w:left="5760" w:hanging="360"/>
      </w:pPr>
    </w:lvl>
    <w:lvl w:ilvl="8" w:tplc="6338DF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2A"/>
    <w:rsid w:val="00106D7A"/>
    <w:rsid w:val="0010762A"/>
    <w:rsid w:val="001201F5"/>
    <w:rsid w:val="00285269"/>
    <w:rsid w:val="005829A5"/>
    <w:rsid w:val="00756EA6"/>
    <w:rsid w:val="008644B8"/>
    <w:rsid w:val="00912E0E"/>
    <w:rsid w:val="009D782A"/>
    <w:rsid w:val="00A35C33"/>
    <w:rsid w:val="00A751F7"/>
    <w:rsid w:val="00BA4DA7"/>
    <w:rsid w:val="00BC2FBB"/>
    <w:rsid w:val="00E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A67F-1DE0-4F77-A608-935C9EE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6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62A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0762A"/>
    <w:pPr>
      <w:suppressAutoHyphens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762A"/>
    <w:pPr>
      <w:tabs>
        <w:tab w:val="left" w:pos="426"/>
      </w:tabs>
      <w:ind w:left="426" w:hanging="42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762A"/>
    <w:pPr>
      <w:ind w:left="720"/>
      <w:contextualSpacing/>
    </w:pPr>
  </w:style>
  <w:style w:type="paragraph" w:customStyle="1" w:styleId="textlewy">
    <w:name w:val="text_lewy"/>
    <w:basedOn w:val="Normalny"/>
    <w:rsid w:val="009D782A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00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9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1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50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7BF2-0CFA-4E3D-973E-B99D91AC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 Agata</dc:creator>
  <cp:keywords/>
  <dc:description/>
  <cp:lastModifiedBy>Łukaszewicz Karolina</cp:lastModifiedBy>
  <cp:revision>2</cp:revision>
  <dcterms:created xsi:type="dcterms:W3CDTF">2020-09-28T09:34:00Z</dcterms:created>
  <dcterms:modified xsi:type="dcterms:W3CDTF">2020-09-28T09:34:00Z</dcterms:modified>
</cp:coreProperties>
</file>