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FC6" w:rsidRDefault="00C86FC6" w:rsidP="00C86FC6">
      <w:pPr>
        <w:spacing w:before="120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Załącznik nr 16 do SWZ </w:t>
      </w:r>
    </w:p>
    <w:p w:rsidR="00C86FC6" w:rsidRDefault="00C86FC6" w:rsidP="00C86FC6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</w:t>
      </w:r>
      <w:r w:rsidR="00D433D3">
        <w:rPr>
          <w:rFonts w:ascii="Arial" w:hAnsi="Arial" w:cs="Arial"/>
          <w:bCs/>
          <w:sz w:val="22"/>
          <w:szCs w:val="22"/>
        </w:rPr>
        <w:t>mer postępowania: SA.270.21.2021</w:t>
      </w:r>
    </w:p>
    <w:p w:rsidR="00C86FC6" w:rsidRDefault="00C86FC6" w:rsidP="00C86FC6">
      <w:pPr>
        <w:spacing w:before="120"/>
        <w:rPr>
          <w:rFonts w:ascii="Arial" w:hAnsi="Arial" w:cs="Arial"/>
          <w:bCs/>
          <w:sz w:val="22"/>
          <w:szCs w:val="22"/>
        </w:rPr>
      </w:pPr>
    </w:p>
    <w:p w:rsidR="00C86FC6" w:rsidRDefault="00C86FC6" w:rsidP="00C86FC6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C86FC6" w:rsidRDefault="00C86FC6" w:rsidP="00C86FC6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:rsidR="00C86FC6" w:rsidRDefault="00C86FC6" w:rsidP="00C86FC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OBOWIĄZEK INFORMACYJNY ART. 13 RODO* - Wykonawca</w:t>
      </w:r>
    </w:p>
    <w:p w:rsidR="00C86FC6" w:rsidRDefault="00C86FC6" w:rsidP="00C86FC6">
      <w:pPr>
        <w:ind w:firstLine="708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Na podstawie art. 13 Rozporządzenia Parlamentu Europejskiego i Rady (UE)) 2016/679 z dnia 27 kwietnia 2016 r. w sprawie ochrony osób fizycznych w związku z przetwarzaniem danych osobowych i w sprawie swobodnego przepływu takich danych oraz uchylenia dyrektywy 95/46/WE (ogólne rozporządzenie o ochronie danych), zwanego „RODO”, informuje, iż:</w:t>
      </w:r>
    </w:p>
    <w:p w:rsidR="00C86FC6" w:rsidRDefault="00C86FC6" w:rsidP="00C86FC6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Administratorem danych osobowych jest:</w:t>
      </w:r>
    </w:p>
    <w:p w:rsidR="00C86FC6" w:rsidRDefault="00C86FC6" w:rsidP="00C86FC6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</w:rPr>
      </w:pPr>
      <w:r>
        <w:rPr>
          <w:rFonts w:ascii="Arial" w:hAnsi="Arial" w:cs="Arial"/>
          <w:b/>
          <w:i/>
        </w:rPr>
        <w:t>Nadleśnictwo Gościeradów,</w:t>
      </w:r>
      <w:r>
        <w:rPr>
          <w:rFonts w:ascii="Arial" w:hAnsi="Arial" w:cs="Arial"/>
        </w:rPr>
        <w:t xml:space="preserve"> e-mail: gościeradow@lublin.lasy.gov.pl</w:t>
      </w:r>
    </w:p>
    <w:p w:rsidR="00C86FC6" w:rsidRDefault="00C86FC6" w:rsidP="00C86FC6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W sprawach związanych z przetwarzaniem danych osobowych proszę kontaktować się pod adresem e-mail lub telefonem wskazanym w pkt 1.</w:t>
      </w:r>
    </w:p>
    <w:p w:rsidR="00C86FC6" w:rsidRDefault="00C86FC6" w:rsidP="00C86FC6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Celem przetwarzania danych jest prowadzenie postępowania o udzielenie zamówienia pod nazwą : </w:t>
      </w:r>
      <w:r>
        <w:rPr>
          <w:rFonts w:ascii="Arial" w:hAnsi="Arial" w:cs="Arial"/>
          <w:b/>
          <w:sz w:val="22"/>
          <w:szCs w:val="22"/>
        </w:rPr>
        <w:t>„</w:t>
      </w:r>
      <w:r w:rsidR="001A3413">
        <w:rPr>
          <w:rFonts w:ascii="Arial" w:hAnsi="Arial" w:cs="Arial"/>
          <w:b/>
          <w:bCs/>
          <w:sz w:val="22"/>
          <w:szCs w:val="22"/>
        </w:rPr>
        <w:t>Budowa budynku gospodarczego chłodni do przechowywania żołędzi</w:t>
      </w:r>
      <w:r>
        <w:rPr>
          <w:rFonts w:ascii="Arial" w:hAnsi="Arial" w:cs="Arial"/>
          <w:b/>
          <w:sz w:val="22"/>
          <w:szCs w:val="22"/>
        </w:rPr>
        <w:t>”.</w:t>
      </w:r>
    </w:p>
    <w:p w:rsidR="00C86FC6" w:rsidRDefault="00C86FC6" w:rsidP="00C86FC6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Podstawą prawną przetwarzania danych osobowych jest art. 6 ust. 1 lit. c) RODO – niezbędne do wypełnienia obowiązku prawnego ciążącego na Administratorze w szczególności z ustawą z dnia 11 września 2019 r. Prawo zamówień publicznych (tekst jedn.: Dz. </w:t>
      </w:r>
      <w:r w:rsidR="001A3413">
        <w:rPr>
          <w:rFonts w:ascii="Arial" w:eastAsia="Calibri" w:hAnsi="Arial" w:cs="Arial"/>
          <w:sz w:val="22"/>
          <w:szCs w:val="22"/>
        </w:rPr>
        <w:t>U. z 2022 r. poz. 1710</w:t>
      </w:r>
      <w:r>
        <w:rPr>
          <w:rFonts w:ascii="Arial" w:eastAsia="Calibri" w:hAnsi="Arial" w:cs="Arial"/>
          <w:sz w:val="22"/>
          <w:szCs w:val="22"/>
        </w:rPr>
        <w:t xml:space="preserve"> z późn. zm.), oraz art. 6 ust. 1 lit. b) RODO – przetwarzanie jest niezbędne do wykonania umowy, lub do podjęcia działań przed zawarciem umowy, oraz art. 6 ust. 1 lit. b) RODO –– przetwarzanie jest niezbędne do celów wynikających z prawnie uzasadnionych interesów realizowanych przez administratora – monitoring wizyjny oraz ewentualne dochodzenie roszczeń, prowadzenia postępowań sądowych i windykacyjnych;</w:t>
      </w:r>
    </w:p>
    <w:p w:rsidR="00C86FC6" w:rsidRDefault="00C86FC6" w:rsidP="00C86FC6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Dane osobowe mogą zostać ujawnione je</w:t>
      </w:r>
      <w:r w:rsidR="001A3413">
        <w:rPr>
          <w:rFonts w:ascii="Arial" w:eastAsia="Calibri" w:hAnsi="Arial" w:cs="Arial"/>
          <w:sz w:val="22"/>
          <w:szCs w:val="22"/>
        </w:rPr>
        <w:t>dnostkom organizacyjnym Lasów Państwowych</w:t>
      </w:r>
      <w:r>
        <w:rPr>
          <w:rFonts w:ascii="Arial" w:eastAsia="Calibri" w:hAnsi="Arial" w:cs="Arial"/>
          <w:sz w:val="22"/>
          <w:szCs w:val="22"/>
        </w:rPr>
        <w:t xml:space="preserve">, dostawcom usług prawnych i doradczych w dochodzeniu należnych roszczeń (w szczególności kancelariom prawnym), dostawcom usług informatycznych, podmiotom, z którymi Administrator będzie współpracował w ramach umów cywilnoprawnych. </w:t>
      </w:r>
    </w:p>
    <w:p w:rsidR="00C86FC6" w:rsidRDefault="00C86FC6" w:rsidP="00C86FC6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Dane osobowe nie są przekazywane poza Europejski Obszar Gospodarczy lub organizacji międzynarodowej. </w:t>
      </w:r>
    </w:p>
    <w:p w:rsidR="00C86FC6" w:rsidRDefault="00C86FC6" w:rsidP="00C86FC6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Masz prawo do:</w:t>
      </w:r>
    </w:p>
    <w:p w:rsidR="00C86FC6" w:rsidRDefault="00C86FC6" w:rsidP="00C86FC6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dostępu do treści swoich danych oraz otrzymania ich kopii (art. 15 RODO),</w:t>
      </w:r>
    </w:p>
    <w:p w:rsidR="00C86FC6" w:rsidRDefault="00C86FC6" w:rsidP="00C86FC6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sprostowania danych (art. 16. RODO),</w:t>
      </w:r>
    </w:p>
    <w:p w:rsidR="00C86FC6" w:rsidRDefault="00C86FC6" w:rsidP="00C86FC6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usunięcia danych (art. 17 RODO),</w:t>
      </w:r>
    </w:p>
    <w:p w:rsidR="00C86FC6" w:rsidRDefault="00C86FC6" w:rsidP="00C86FC6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ograniczenia przetwarzania danych (art. 18 RODO),</w:t>
      </w:r>
    </w:p>
    <w:p w:rsidR="00C86FC6" w:rsidRDefault="00C86FC6" w:rsidP="00C86FC6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przenoszenia danych (art. 20 RODO),</w:t>
      </w:r>
    </w:p>
    <w:p w:rsidR="00C86FC6" w:rsidRDefault="00C86FC6" w:rsidP="00C86FC6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wniesienia sprzeciwu wobec przetwarzania danych (art. 21 RODO),</w:t>
      </w:r>
    </w:p>
    <w:p w:rsidR="00C86FC6" w:rsidRDefault="00C86FC6" w:rsidP="00C86FC6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niepodlegania decyzjom podjętym w warunkach zautomatyzowanego przetwarzania danych, w tym profilowania (art. 22 RODO).</w:t>
      </w:r>
    </w:p>
    <w:p w:rsidR="00C86FC6" w:rsidRDefault="00C86FC6" w:rsidP="00C86FC6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wniesienia skargi do organu nadzorczego (Urzędu Ochrony Danych Osobowych, ul. Stawki 2, 00 - 193 Warszawa) nadzorującego zgodność przetwarzania danych z przepisami o ochronie danych osobowych</w:t>
      </w:r>
    </w:p>
    <w:p w:rsidR="00C86FC6" w:rsidRDefault="00C86FC6" w:rsidP="00C86FC6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Administrator ma obowiązek przechowywać dane osobowe nie dłużej niż okres wynikający z dnia 11 września 2019 r. Prawo zamówień publicz</w:t>
      </w:r>
      <w:r w:rsidR="001A3413">
        <w:rPr>
          <w:rFonts w:ascii="Arial" w:eastAsia="Calibri" w:hAnsi="Arial" w:cs="Arial"/>
          <w:sz w:val="22"/>
          <w:szCs w:val="22"/>
        </w:rPr>
        <w:t>nych (tekst jedn.: Dz. U. z 2022 r. poz. 1710</w:t>
      </w:r>
      <w:r>
        <w:rPr>
          <w:rFonts w:ascii="Arial" w:eastAsia="Calibri" w:hAnsi="Arial" w:cs="Arial"/>
          <w:sz w:val="22"/>
          <w:szCs w:val="22"/>
        </w:rPr>
        <w:t xml:space="preserve"> z późn. zm.) od następnego roku kalendarzowego, po zakończeniu postępowania o udzielenie zamówienia,  jednak nie dłużej niż okres 4 lat.</w:t>
      </w:r>
    </w:p>
    <w:p w:rsidR="00C86FC6" w:rsidRDefault="00C86FC6" w:rsidP="00C86FC6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Podanie danych osobowych jest wymogiem ustawowym a następnie wymogiem umownym wynikającym z prowadzonego postępowania o udzielenie zamówienia. Osoba, której dane dotyczą, jest zobowiązana do ich podania. Konsekwencja niepodania danych osobowych </w:t>
      </w:r>
      <w:r>
        <w:rPr>
          <w:rFonts w:ascii="Arial" w:eastAsia="Calibri" w:hAnsi="Arial" w:cs="Arial"/>
          <w:sz w:val="22"/>
          <w:szCs w:val="22"/>
        </w:rPr>
        <w:lastRenderedPageBreak/>
        <w:t xml:space="preserve">może skutkować wykluczony z postępowania o udzielenie zamówienia i realizacji umowy cywilnoprawnej. </w:t>
      </w:r>
    </w:p>
    <w:p w:rsidR="00C86FC6" w:rsidRDefault="00C86FC6" w:rsidP="00C86FC6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Dane osobowe nie podlegają zautomatyzowanemu podejmowaniu decyzji, w tym o profilowaniu.</w:t>
      </w:r>
    </w:p>
    <w:p w:rsidR="00C86FC6" w:rsidRDefault="00C86FC6" w:rsidP="00C86FC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C86FC6" w:rsidRDefault="00C86FC6" w:rsidP="00C86FC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C86FC6" w:rsidRDefault="00C86FC6" w:rsidP="00C86FC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C86FC6" w:rsidRDefault="00C86FC6" w:rsidP="00C86FC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OBOWIĄZEK INFORMACYJNY ART. 14 RODO** - Podwykonawcy/podmioty trzecie</w:t>
      </w:r>
    </w:p>
    <w:p w:rsidR="00C86FC6" w:rsidRDefault="00C86FC6" w:rsidP="00C86FC6">
      <w:pPr>
        <w:ind w:firstLine="708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Na podstawie art. 14 Rozporządzenia Parlamentu Europejskiego i Rady (UE)) 2016/679 z dnia 27 kwietnia 2016 r. w sprawie ochrony osób fizycznych w związku z przetwarzaniem danych osobowych i w sprawie swobodnego przepływu takich danych oraz uchylenia dyrektywy 95/46/WE (ogólne rozporządzenie o ochronie danych), zwanego „RODO”, informuje, iż:</w:t>
      </w:r>
    </w:p>
    <w:p w:rsidR="00C86FC6" w:rsidRDefault="00C86FC6" w:rsidP="00C86FC6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Administratorem danych osobowych są:</w:t>
      </w:r>
    </w:p>
    <w:p w:rsidR="00C86FC6" w:rsidRDefault="00C86FC6" w:rsidP="00C86FC6">
      <w:pPr>
        <w:pStyle w:val="Akapitzlist"/>
        <w:numPr>
          <w:ilvl w:val="0"/>
          <w:numId w:val="5"/>
        </w:numPr>
        <w:jc w:val="both"/>
        <w:rPr>
          <w:rFonts w:ascii="Arial" w:eastAsia="Calibri" w:hAnsi="Arial" w:cs="Arial"/>
          <w:lang w:eastAsia="pl-PL"/>
        </w:rPr>
      </w:pPr>
      <w:r>
        <w:rPr>
          <w:rFonts w:ascii="Arial" w:hAnsi="Arial" w:cs="Arial"/>
          <w:b/>
          <w:i/>
        </w:rPr>
        <w:t>Nadleśnictwo Gościeradów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, e-mail: goscieradow@lublin.lasy.gov.pl</w:t>
      </w:r>
    </w:p>
    <w:p w:rsidR="00C86FC6" w:rsidRDefault="00C86FC6" w:rsidP="00C86FC6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W sprawach związanych z przetwarzaniem danych osobowych proszę kontaktować się pod adresem e-mail lub telefonem wskazanym w pkt 1.</w:t>
      </w:r>
    </w:p>
    <w:p w:rsidR="00C86FC6" w:rsidRDefault="00C86FC6" w:rsidP="00C86FC6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Celem przetwarzania danych jest prowadzenie postępowania o udz</w:t>
      </w:r>
      <w:r w:rsidR="001A3413">
        <w:rPr>
          <w:rFonts w:ascii="Arial" w:eastAsia="Calibri" w:hAnsi="Arial" w:cs="Arial"/>
          <w:sz w:val="22"/>
          <w:szCs w:val="22"/>
        </w:rPr>
        <w:t xml:space="preserve">ielenie zamówienia pod nazwą : </w:t>
      </w:r>
      <w:r w:rsidR="001A3413" w:rsidRPr="001A3413">
        <w:rPr>
          <w:rFonts w:ascii="Arial" w:eastAsia="Calibri" w:hAnsi="Arial" w:cs="Arial"/>
          <w:b/>
          <w:sz w:val="22"/>
          <w:szCs w:val="22"/>
        </w:rPr>
        <w:t>„Budowa budynku gospodarc</w:t>
      </w:r>
      <w:r w:rsidR="001A3413">
        <w:rPr>
          <w:rFonts w:ascii="Arial" w:eastAsia="Calibri" w:hAnsi="Arial" w:cs="Arial"/>
          <w:b/>
          <w:sz w:val="22"/>
          <w:szCs w:val="22"/>
        </w:rPr>
        <w:t>zego chłodni do przechowywania ż</w:t>
      </w:r>
      <w:r w:rsidR="001A3413" w:rsidRPr="001A3413">
        <w:rPr>
          <w:rFonts w:ascii="Arial" w:eastAsia="Calibri" w:hAnsi="Arial" w:cs="Arial"/>
          <w:b/>
          <w:sz w:val="22"/>
          <w:szCs w:val="22"/>
        </w:rPr>
        <w:t>ołędzi</w:t>
      </w:r>
      <w:r>
        <w:rPr>
          <w:rFonts w:ascii="Arial" w:hAnsi="Arial" w:cs="Arial"/>
          <w:b/>
          <w:sz w:val="22"/>
          <w:szCs w:val="22"/>
        </w:rPr>
        <w:t>”</w:t>
      </w:r>
    </w:p>
    <w:p w:rsidR="00C86FC6" w:rsidRDefault="00C86FC6" w:rsidP="00C86FC6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Podstawą prawną przetwarzania danych osobowych jest art. 6 ust. 1 lit. c) RODO – niezbędne do wypełnienia obowiązku prawnego ciążącego na Administratorze w szczególności ustawą z dnia 11 września 2019 r. Prawo zamówień publicz</w:t>
      </w:r>
      <w:r w:rsidR="001A3413">
        <w:rPr>
          <w:rFonts w:ascii="Arial" w:eastAsia="Calibri" w:hAnsi="Arial" w:cs="Arial"/>
          <w:sz w:val="22"/>
          <w:szCs w:val="22"/>
        </w:rPr>
        <w:t>nych (tekst jedn.: Dz. U. z 2022 r. poz. 1710</w:t>
      </w:r>
      <w:r>
        <w:rPr>
          <w:rFonts w:ascii="Arial" w:eastAsia="Calibri" w:hAnsi="Arial" w:cs="Arial"/>
          <w:sz w:val="22"/>
          <w:szCs w:val="22"/>
        </w:rPr>
        <w:t xml:space="preserve"> z późn. zm.), oraz art. 6 ust. 1 lit. b) RODO – przetwarzanie jest niezbędne do wykonania umowy, lub do podjęcia działań przed zawarciem umowy, oraz art. 6 ust. 1 lit. b) RODO –– przetwarzanie jest niezbędne do celów wynikających z prawnie uzasadnionych interesów realizowanych przez administratora – monitoring wizyjny oraz ewentualne dochodzenie roszczeń, prowadzenia postępowań sądowych i windykacyjnych.</w:t>
      </w:r>
    </w:p>
    <w:p w:rsidR="00C86FC6" w:rsidRDefault="00C86FC6" w:rsidP="00C86FC6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Administrator pozyskuje kategorie odnośnych danych osobowych niezbędnych do realizacji niniejszego</w:t>
      </w:r>
      <w:r>
        <w:rPr>
          <w:rFonts w:ascii="Arial" w:eastAsia="Calibri" w:hAnsi="Arial" w:cs="Arial"/>
          <w:b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>postępowania o udzielenie zamówienia, w szczególności imiona i nazwiska, dane kontaktowe, zakład pracy, stanowisko, doświadczenie, kwalifikacje.</w:t>
      </w:r>
    </w:p>
    <w:p w:rsidR="00C86FC6" w:rsidRDefault="00C86FC6" w:rsidP="00C86FC6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Dane osobowe mogą zostać ujawnione jednostkom organizacyjnym …………………, dostawcom usług prawnych i doradczych w dochodzeniu należnych roszczeń (w szczególności kancelariom prawnym), dostawcom usług informatycznych, podmiotom, z którymi Administrator będzie współpracował w ramach umów cywilnoprawnych. </w:t>
      </w:r>
    </w:p>
    <w:p w:rsidR="00C86FC6" w:rsidRDefault="00C86FC6" w:rsidP="00C86FC6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Dane osobowe nie są przekazywane poza Europejski Obszar Gospodarczy lub organizacji międzynarodowej. </w:t>
      </w:r>
    </w:p>
    <w:p w:rsidR="00C86FC6" w:rsidRDefault="00C86FC6" w:rsidP="00C86FC6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Administrator ma obowiązek przechowywać dane osobowe nie dłużej niż okres wynikający z ustawy z dnia 11 września 2019 r. Prawo zamówień publicz</w:t>
      </w:r>
      <w:r w:rsidR="001A3413">
        <w:rPr>
          <w:rFonts w:ascii="Arial" w:eastAsia="Calibri" w:hAnsi="Arial" w:cs="Arial"/>
          <w:sz w:val="22"/>
          <w:szCs w:val="22"/>
        </w:rPr>
        <w:t>nych (tekst jedn.: Dz. U. z 2022 r. poz. 1710</w:t>
      </w:r>
      <w:r>
        <w:rPr>
          <w:rFonts w:ascii="Arial" w:eastAsia="Calibri" w:hAnsi="Arial" w:cs="Arial"/>
          <w:sz w:val="22"/>
          <w:szCs w:val="22"/>
        </w:rPr>
        <w:t xml:space="preserve"> z późn. zm.) od następnego roku kalendarzowego, po zakończeniu postępowania o udzielenie zamówienia, jednak nie dłużej niż okres 4 lat.</w:t>
      </w:r>
    </w:p>
    <w:p w:rsidR="00C86FC6" w:rsidRDefault="00C86FC6" w:rsidP="00C86FC6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Administrator może przetwarzać dane osobowe jako prawnie uzasadnione interesy realizowane przez Administratora o ile prawnie uzasadniony interes wystąpi. </w:t>
      </w:r>
    </w:p>
    <w:p w:rsidR="00C86FC6" w:rsidRDefault="00C86FC6" w:rsidP="00C86FC6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Masz prawo do:</w:t>
      </w:r>
    </w:p>
    <w:p w:rsidR="00C86FC6" w:rsidRDefault="00C86FC6" w:rsidP="00C86FC6">
      <w:pPr>
        <w:numPr>
          <w:ilvl w:val="0"/>
          <w:numId w:val="6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dostępu do treści swoich danych oraz otrzymania ich kopii (art. 15 RODO),</w:t>
      </w:r>
    </w:p>
    <w:p w:rsidR="00C86FC6" w:rsidRDefault="00C86FC6" w:rsidP="00C86FC6">
      <w:pPr>
        <w:numPr>
          <w:ilvl w:val="0"/>
          <w:numId w:val="6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sprostowania danych (art. 16. RODO),</w:t>
      </w:r>
    </w:p>
    <w:p w:rsidR="00C86FC6" w:rsidRDefault="00C86FC6" w:rsidP="00C86FC6">
      <w:pPr>
        <w:numPr>
          <w:ilvl w:val="0"/>
          <w:numId w:val="6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usunięcia danych (art. 17 RODO),</w:t>
      </w:r>
    </w:p>
    <w:p w:rsidR="00C86FC6" w:rsidRDefault="00C86FC6" w:rsidP="00C86FC6">
      <w:pPr>
        <w:numPr>
          <w:ilvl w:val="0"/>
          <w:numId w:val="6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ograniczenia przetwarzania danych (art. 18 RODO),</w:t>
      </w:r>
    </w:p>
    <w:p w:rsidR="00C86FC6" w:rsidRDefault="00C86FC6" w:rsidP="00C86FC6">
      <w:pPr>
        <w:numPr>
          <w:ilvl w:val="0"/>
          <w:numId w:val="6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przenoszenia danych (art. 20 RODO),</w:t>
      </w:r>
    </w:p>
    <w:p w:rsidR="00C86FC6" w:rsidRDefault="00C86FC6" w:rsidP="00C86FC6">
      <w:pPr>
        <w:numPr>
          <w:ilvl w:val="0"/>
          <w:numId w:val="6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wniesienia sprzeciwu wobec przetwarzania danych (art. 21 RODO),</w:t>
      </w:r>
    </w:p>
    <w:p w:rsidR="00C86FC6" w:rsidRDefault="00C86FC6" w:rsidP="00C86FC6">
      <w:pPr>
        <w:numPr>
          <w:ilvl w:val="0"/>
          <w:numId w:val="6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niepodlegania decyzjom podjętym w warunkach zautomatyzowanego przetwarzania danych, w tym profilowania (art. 22 RODO).</w:t>
      </w:r>
    </w:p>
    <w:p w:rsidR="00C86FC6" w:rsidRDefault="00C86FC6" w:rsidP="00C86FC6">
      <w:pPr>
        <w:numPr>
          <w:ilvl w:val="0"/>
          <w:numId w:val="6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lastRenderedPageBreak/>
        <w:t>wniesienia skargi do organu nadzorczego (Urzędu Ochrony Danych Osobowych, ul. Stawki 2, 00 - 193 Warszawa) nadzorującego zgodność przetwarzania danych z przepisami o ochronie danych osobowych</w:t>
      </w:r>
    </w:p>
    <w:p w:rsidR="00C86FC6" w:rsidRDefault="00C86FC6" w:rsidP="00C86FC6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Podanie danych osobowych jest wymogiem ustawowym a następnie wymogiem umownym wynikającym z prowadzonego postępowania o udzielenie zamówienia.</w:t>
      </w:r>
    </w:p>
    <w:p w:rsidR="00C86FC6" w:rsidRDefault="00C86FC6" w:rsidP="00C86FC6">
      <w:pPr>
        <w:numPr>
          <w:ilvl w:val="0"/>
          <w:numId w:val="4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Źródłem pochodzenia danych jest Wykonawca postępowania o udzielenie zamówienia.</w:t>
      </w:r>
    </w:p>
    <w:p w:rsidR="00C86FC6" w:rsidRDefault="00C86FC6" w:rsidP="00C86FC6">
      <w:pPr>
        <w:numPr>
          <w:ilvl w:val="0"/>
          <w:numId w:val="4"/>
        </w:numPr>
        <w:suppressAutoHyphens/>
        <w:spacing w:before="240" w:after="240"/>
        <w:ind w:left="284" w:hanging="284"/>
        <w:contextualSpacing/>
        <w:rPr>
          <w:rFonts w:ascii="Arial" w:hAnsi="Arial" w:cs="Arial"/>
          <w:bCs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Dane osobowe nie podlegają zautomatyzowanemu podejmowaniu decyzji, w tym o profilowaniu. </w:t>
      </w:r>
    </w:p>
    <w:p w:rsidR="00C86FC6" w:rsidRDefault="00C86FC6" w:rsidP="00C86FC6">
      <w:pPr>
        <w:spacing w:before="120"/>
        <w:jc w:val="both"/>
        <w:rPr>
          <w:rFonts w:ascii="Arial Narrow" w:hAnsi="Arial Narrow"/>
          <w:b/>
          <w:sz w:val="20"/>
          <w:szCs w:val="20"/>
        </w:rPr>
      </w:pPr>
    </w:p>
    <w:p w:rsidR="00C86FC6" w:rsidRDefault="00C86FC6" w:rsidP="00C86FC6"/>
    <w:p w:rsidR="00B726BD" w:rsidRDefault="00B726BD"/>
    <w:sectPr w:rsidR="00B726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5825B0"/>
    <w:multiLevelType w:val="hybridMultilevel"/>
    <w:tmpl w:val="FF18C87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2116B"/>
    <w:multiLevelType w:val="hybridMultilevel"/>
    <w:tmpl w:val="B5503BDA"/>
    <w:lvl w:ilvl="0" w:tplc="767849F6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>
    <w:nsid w:val="3AD945BF"/>
    <w:multiLevelType w:val="hybridMultilevel"/>
    <w:tmpl w:val="44E0AFAA"/>
    <w:lvl w:ilvl="0" w:tplc="86AA8BE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D887076"/>
    <w:multiLevelType w:val="hybridMultilevel"/>
    <w:tmpl w:val="8E7C9C1E"/>
    <w:lvl w:ilvl="0" w:tplc="D81C2CAA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09B724A"/>
    <w:multiLevelType w:val="hybridMultilevel"/>
    <w:tmpl w:val="840645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C34709"/>
    <w:multiLevelType w:val="hybridMultilevel"/>
    <w:tmpl w:val="05387DA8"/>
    <w:lvl w:ilvl="0" w:tplc="767849F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FC6"/>
    <w:rsid w:val="001A3413"/>
    <w:rsid w:val="009C392B"/>
    <w:rsid w:val="00B726BD"/>
    <w:rsid w:val="00C86FC6"/>
    <w:rsid w:val="00D43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62F8C6-CC87-438B-83FC-D0E49BC06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6F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CW_Lista Znak"/>
    <w:link w:val="Akapitzlist"/>
    <w:uiPriority w:val="99"/>
    <w:locked/>
    <w:rsid w:val="00C86FC6"/>
    <w:rPr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C86FC6"/>
    <w:pPr>
      <w:suppressAutoHyphens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31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1005</Words>
  <Characters>6035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2</cp:revision>
  <dcterms:created xsi:type="dcterms:W3CDTF">2023-05-31T08:18:00Z</dcterms:created>
  <dcterms:modified xsi:type="dcterms:W3CDTF">2023-05-31T08:18:00Z</dcterms:modified>
</cp:coreProperties>
</file>