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ABB" w:rsidRDefault="00520ABB">
      <w:pPr>
        <w:pStyle w:val="Normal2"/>
        <w:rPr>
          <w:shd w:val="clear" w:color="auto" w:fill="FFFFFF"/>
        </w:rPr>
      </w:pPr>
    </w:p>
    <w:p w:rsidR="00520ABB" w:rsidRDefault="00520ABB">
      <w:pPr>
        <w:pStyle w:val="Nagwek5"/>
        <w:tabs>
          <w:tab w:val="left" w:pos="426"/>
          <w:tab w:val="left" w:pos="851"/>
          <w:tab w:val="left" w:pos="1276"/>
        </w:tabs>
        <w:spacing w:line="16" w:lineRule="atLeast"/>
        <w:rPr>
          <w:color w:val="auto"/>
        </w:rPr>
      </w:pPr>
    </w:p>
    <w:p w:rsidR="00520ABB" w:rsidRDefault="00BA24E3">
      <w:pPr>
        <w:pStyle w:val="Nagwek5"/>
        <w:tabs>
          <w:tab w:val="left" w:pos="426"/>
          <w:tab w:val="left" w:pos="851"/>
          <w:tab w:val="left" w:pos="1276"/>
        </w:tabs>
        <w:spacing w:line="16" w:lineRule="atLeast"/>
        <w:jc w:val="center"/>
        <w:rPr>
          <w:b/>
          <w:color w:val="auto"/>
        </w:rPr>
      </w:pPr>
      <w:r>
        <w:rPr>
          <w:b/>
          <w:color w:val="auto"/>
        </w:rPr>
        <w:t>Protokół  z  ekspertyzy archiwalnej</w:t>
      </w:r>
    </w:p>
    <w:p w:rsidR="00520ABB" w:rsidRDefault="00520ABB">
      <w:pPr>
        <w:pStyle w:val="Normal2"/>
        <w:tabs>
          <w:tab w:val="left" w:pos="426"/>
          <w:tab w:val="left" w:pos="851"/>
          <w:tab w:val="left" w:pos="1276"/>
        </w:tabs>
        <w:spacing w:line="16" w:lineRule="atLeast"/>
        <w:jc w:val="center"/>
        <w:rPr>
          <w:b/>
          <w:shd w:val="clear" w:color="auto" w:fill="FFFFFF"/>
        </w:rPr>
      </w:pPr>
    </w:p>
    <w:p w:rsidR="00520ABB" w:rsidRDefault="00BA24E3">
      <w:pPr>
        <w:pStyle w:val="Normal2"/>
        <w:tabs>
          <w:tab w:val="left" w:pos="426"/>
          <w:tab w:val="left" w:pos="851"/>
          <w:tab w:val="left" w:pos="1276"/>
        </w:tabs>
        <w:spacing w:line="360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Wymieniona w protokole oceny dokumentacji niearchiwalnej kategorii </w:t>
      </w:r>
      <w:r>
        <w:rPr>
          <w:shd w:val="clear" w:color="auto" w:fill="FFFFFF"/>
          <w:lang w:bidi="pl-PL"/>
        </w:rPr>
        <w:t xml:space="preserve">archiwalnej </w:t>
      </w:r>
      <w:r w:rsidR="00D9251C">
        <w:rPr>
          <w:shd w:val="clear" w:color="auto" w:fill="FFFFFF"/>
        </w:rPr>
        <w:t>„B” oznaczonej symbolem „B” </w:t>
      </w:r>
      <w:r>
        <w:rPr>
          <w:shd w:val="clear" w:color="auto" w:fill="FFFFFF"/>
        </w:rPr>
        <w:t xml:space="preserve">lub „BE” przeznaczonej do zniszczenia komisja przeprowadziła w dniu/ach ................................ ekspertyzę akt </w:t>
      </w:r>
      <w:r>
        <w:rPr>
          <w:shd w:val="clear" w:color="auto" w:fill="FFFFFF"/>
          <w:lang w:bidi="pl-PL"/>
        </w:rPr>
        <w:t>oznaczonych symbolem</w:t>
      </w:r>
      <w:r>
        <w:rPr>
          <w:shd w:val="clear" w:color="auto" w:fill="FFFFFF"/>
        </w:rPr>
        <w:t xml:space="preserve"> „BE”, wyszczególnionych w dołączonym do niego spisie, w liczbie ................ teczek.</w:t>
      </w:r>
    </w:p>
    <w:p w:rsidR="00520ABB" w:rsidRDefault="00520ABB">
      <w:pPr>
        <w:pStyle w:val="Normal2"/>
        <w:tabs>
          <w:tab w:val="left" w:pos="426"/>
          <w:tab w:val="left" w:pos="851"/>
          <w:tab w:val="left" w:pos="1276"/>
        </w:tabs>
        <w:spacing w:line="360" w:lineRule="auto"/>
        <w:jc w:val="center"/>
        <w:rPr>
          <w:b/>
          <w:u w:val="single"/>
          <w:shd w:val="clear" w:color="auto" w:fill="FFFFFF"/>
        </w:rPr>
      </w:pPr>
    </w:p>
    <w:p w:rsidR="00520ABB" w:rsidRDefault="00BA24E3">
      <w:pPr>
        <w:pStyle w:val="Normal2"/>
        <w:tabs>
          <w:tab w:val="left" w:pos="426"/>
          <w:tab w:val="left" w:pos="851"/>
          <w:tab w:val="left" w:pos="1276"/>
        </w:tabs>
        <w:spacing w:line="360" w:lineRule="auto"/>
        <w:jc w:val="center"/>
        <w:rPr>
          <w:b/>
          <w:u w:val="single"/>
          <w:shd w:val="clear" w:color="auto" w:fill="FFFFFF"/>
        </w:rPr>
      </w:pPr>
      <w:r>
        <w:rPr>
          <w:b/>
          <w:u w:val="single"/>
          <w:shd w:val="clear" w:color="auto" w:fill="FFFFFF"/>
        </w:rPr>
        <w:t>U Z A S A D N I E N I E</w:t>
      </w:r>
    </w:p>
    <w:p w:rsidR="00520ABB" w:rsidRDefault="00BA24E3">
      <w:pPr>
        <w:pStyle w:val="Normal2"/>
        <w:tabs>
          <w:tab w:val="left" w:pos="426"/>
          <w:tab w:val="left" w:pos="851"/>
          <w:tab w:val="left" w:pos="1276"/>
        </w:tabs>
        <w:spacing w:line="360" w:lineRule="auto"/>
        <w:jc w:val="center"/>
        <w:rPr>
          <w:b/>
          <w:sz w:val="20"/>
          <w:shd w:val="clear" w:color="auto" w:fill="FFFFFF"/>
        </w:rPr>
      </w:pPr>
      <w:r>
        <w:rPr>
          <w:sz w:val="20"/>
          <w:shd w:val="clear" w:color="auto" w:fill="FFFFFF"/>
        </w:rPr>
        <w:t>(należy odnieść się do każdej ocenianej pozycji i opisać co znajduje się w danej teczce)</w:t>
      </w:r>
    </w:p>
    <w:p w:rsidR="00520ABB" w:rsidRDefault="00520ABB">
      <w:pPr>
        <w:pStyle w:val="Normal2"/>
        <w:tabs>
          <w:tab w:val="left" w:pos="426"/>
          <w:tab w:val="left" w:pos="851"/>
          <w:tab w:val="left" w:pos="1276"/>
        </w:tabs>
        <w:spacing w:line="360" w:lineRule="auto"/>
        <w:jc w:val="center"/>
        <w:rPr>
          <w:shd w:val="clear" w:color="auto" w:fill="FFFFFF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8222"/>
      </w:tblGrid>
      <w:tr w:rsidR="00520ABB" w:rsidTr="00D9251C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ABB" w:rsidRDefault="00520ABB">
            <w:pPr>
              <w:pStyle w:val="FootnoteText1"/>
              <w:jc w:val="center"/>
              <w:rPr>
                <w:b/>
                <w:sz w:val="22"/>
              </w:rPr>
            </w:pPr>
          </w:p>
          <w:p w:rsidR="00520ABB" w:rsidRDefault="00BA24E3">
            <w:pPr>
              <w:pStyle w:val="FootnoteText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Sygnatura</w:t>
            </w:r>
          </w:p>
          <w:p w:rsidR="00520ABB" w:rsidRDefault="00BA24E3">
            <w:pPr>
              <w:pStyle w:val="FootnoteText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archiwalna</w:t>
            </w:r>
          </w:p>
          <w:p w:rsidR="00520ABB" w:rsidRDefault="00520ABB">
            <w:pPr>
              <w:pStyle w:val="Normal2"/>
              <w:jc w:val="center"/>
              <w:rPr>
                <w:b/>
                <w:shd w:val="clear" w:color="auto" w:fill="FFFFFF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ABB" w:rsidRDefault="00BA24E3">
            <w:pPr>
              <w:pStyle w:val="Normal2"/>
              <w:jc w:val="center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Zawartość teczki</w:t>
            </w:r>
          </w:p>
        </w:tc>
      </w:tr>
      <w:tr w:rsidR="00520ABB" w:rsidTr="00D9251C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ABB" w:rsidRDefault="00520ABB">
            <w:pPr>
              <w:pStyle w:val="Normal2"/>
              <w:spacing w:line="360" w:lineRule="auto"/>
              <w:rPr>
                <w:b/>
                <w:shd w:val="clear" w:color="auto" w:fill="FFFFFF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ABB" w:rsidRDefault="00520ABB">
            <w:pPr>
              <w:pStyle w:val="Normal2"/>
              <w:spacing w:line="360" w:lineRule="auto"/>
              <w:rPr>
                <w:shd w:val="clear" w:color="auto" w:fill="FFFFFF"/>
              </w:rPr>
            </w:pPr>
          </w:p>
        </w:tc>
      </w:tr>
      <w:tr w:rsidR="00520ABB" w:rsidTr="00D9251C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ABB" w:rsidRDefault="00520ABB">
            <w:pPr>
              <w:pStyle w:val="Normal2"/>
              <w:spacing w:line="360" w:lineRule="auto"/>
              <w:rPr>
                <w:b/>
                <w:shd w:val="clear" w:color="auto" w:fill="FFFFFF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ABB" w:rsidRDefault="00520ABB">
            <w:pPr>
              <w:pStyle w:val="Normal2"/>
              <w:spacing w:line="360" w:lineRule="auto"/>
              <w:jc w:val="both"/>
              <w:rPr>
                <w:shd w:val="clear" w:color="auto" w:fill="FFFFFF"/>
              </w:rPr>
            </w:pPr>
          </w:p>
        </w:tc>
      </w:tr>
      <w:tr w:rsidR="00520ABB" w:rsidTr="00D9251C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ABB" w:rsidRDefault="00520ABB">
            <w:pPr>
              <w:pStyle w:val="Normal2"/>
              <w:spacing w:line="360" w:lineRule="auto"/>
              <w:rPr>
                <w:b/>
                <w:shd w:val="clear" w:color="auto" w:fill="FFFFFF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ABB" w:rsidRDefault="00520ABB">
            <w:pPr>
              <w:pStyle w:val="Normal2"/>
              <w:spacing w:line="360" w:lineRule="auto"/>
              <w:rPr>
                <w:shd w:val="clear" w:color="auto" w:fill="FFFFFF"/>
              </w:rPr>
            </w:pPr>
          </w:p>
        </w:tc>
      </w:tr>
      <w:tr w:rsidR="00520ABB" w:rsidTr="00D9251C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ABB" w:rsidRDefault="00520ABB">
            <w:pPr>
              <w:pStyle w:val="Normal2"/>
              <w:spacing w:line="360" w:lineRule="auto"/>
              <w:rPr>
                <w:b/>
                <w:shd w:val="clear" w:color="auto" w:fill="FFFFFF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ABB" w:rsidRDefault="00520ABB">
            <w:pPr>
              <w:pStyle w:val="Normal2"/>
              <w:tabs>
                <w:tab w:val="left" w:pos="426"/>
                <w:tab w:val="left" w:pos="851"/>
                <w:tab w:val="left" w:pos="1276"/>
              </w:tabs>
              <w:spacing w:line="360" w:lineRule="auto"/>
              <w:rPr>
                <w:highlight w:val="darkGreen"/>
                <w:shd w:val="clear" w:color="auto" w:fill="FFFFFF"/>
              </w:rPr>
            </w:pPr>
          </w:p>
        </w:tc>
      </w:tr>
      <w:tr w:rsidR="00520ABB" w:rsidTr="00D9251C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ABB" w:rsidRDefault="00520ABB">
            <w:pPr>
              <w:pStyle w:val="Normal2"/>
              <w:spacing w:line="360" w:lineRule="auto"/>
              <w:rPr>
                <w:b/>
                <w:shd w:val="clear" w:color="auto" w:fill="FFFFFF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ABB" w:rsidRDefault="00520ABB">
            <w:pPr>
              <w:pStyle w:val="Normal2"/>
              <w:spacing w:line="360" w:lineRule="auto"/>
              <w:rPr>
                <w:shd w:val="clear" w:color="auto" w:fill="FFFFFF"/>
              </w:rPr>
            </w:pPr>
          </w:p>
        </w:tc>
      </w:tr>
      <w:tr w:rsidR="00520ABB" w:rsidTr="00D9251C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ABB" w:rsidRDefault="00520ABB">
            <w:pPr>
              <w:pStyle w:val="Normal2"/>
              <w:spacing w:line="360" w:lineRule="auto"/>
              <w:rPr>
                <w:b/>
                <w:shd w:val="clear" w:color="auto" w:fill="FFFFFF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ABB" w:rsidRDefault="00520ABB">
            <w:pPr>
              <w:pStyle w:val="Normal2"/>
              <w:spacing w:line="360" w:lineRule="auto"/>
              <w:rPr>
                <w:shd w:val="clear" w:color="auto" w:fill="FFFFFF"/>
              </w:rPr>
            </w:pPr>
          </w:p>
        </w:tc>
      </w:tr>
      <w:tr w:rsidR="00520ABB" w:rsidTr="00D9251C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ABB" w:rsidRDefault="00520ABB">
            <w:pPr>
              <w:pStyle w:val="Normal2"/>
              <w:spacing w:line="360" w:lineRule="auto"/>
              <w:rPr>
                <w:b/>
                <w:shd w:val="clear" w:color="auto" w:fill="FFFFFF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ABB" w:rsidRDefault="00520ABB">
            <w:pPr>
              <w:pStyle w:val="Normal2"/>
              <w:spacing w:line="360" w:lineRule="auto"/>
              <w:rPr>
                <w:shd w:val="clear" w:color="auto" w:fill="FFFFFF"/>
              </w:rPr>
            </w:pPr>
          </w:p>
        </w:tc>
      </w:tr>
      <w:tr w:rsidR="00520ABB" w:rsidTr="00D9251C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ABB" w:rsidRDefault="00520ABB">
            <w:pPr>
              <w:pStyle w:val="Normal2"/>
              <w:spacing w:line="360" w:lineRule="auto"/>
              <w:rPr>
                <w:b/>
                <w:shd w:val="clear" w:color="auto" w:fill="FFFFFF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ABB" w:rsidRDefault="00520ABB">
            <w:pPr>
              <w:pStyle w:val="Normal2"/>
              <w:spacing w:line="360" w:lineRule="auto"/>
              <w:rPr>
                <w:shd w:val="clear" w:color="auto" w:fill="FFFFFF"/>
              </w:rPr>
            </w:pPr>
          </w:p>
        </w:tc>
      </w:tr>
      <w:tr w:rsidR="00520ABB" w:rsidTr="00D9251C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ABB" w:rsidRDefault="00520ABB">
            <w:pPr>
              <w:pStyle w:val="Normal2"/>
              <w:spacing w:line="360" w:lineRule="auto"/>
              <w:rPr>
                <w:b/>
                <w:shd w:val="clear" w:color="auto" w:fill="FFFFFF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ABB" w:rsidRDefault="00520ABB">
            <w:pPr>
              <w:pStyle w:val="Normal2"/>
              <w:spacing w:line="360" w:lineRule="auto"/>
              <w:rPr>
                <w:shd w:val="clear" w:color="auto" w:fill="FFFFFF"/>
              </w:rPr>
            </w:pPr>
          </w:p>
        </w:tc>
      </w:tr>
      <w:tr w:rsidR="00520ABB" w:rsidTr="00D9251C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ABB" w:rsidRDefault="00520ABB">
            <w:pPr>
              <w:pStyle w:val="Normal2"/>
              <w:spacing w:line="360" w:lineRule="auto"/>
              <w:rPr>
                <w:b/>
                <w:shd w:val="clear" w:color="auto" w:fill="FFFFFF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ABB" w:rsidRDefault="00520ABB">
            <w:pPr>
              <w:pStyle w:val="Normal2"/>
              <w:spacing w:line="360" w:lineRule="auto"/>
              <w:rPr>
                <w:shd w:val="clear" w:color="auto" w:fill="FFFFFF"/>
              </w:rPr>
            </w:pPr>
          </w:p>
        </w:tc>
      </w:tr>
      <w:tr w:rsidR="00520ABB" w:rsidTr="00D9251C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ABB" w:rsidRDefault="00520ABB">
            <w:pPr>
              <w:pStyle w:val="Normal2"/>
              <w:spacing w:line="360" w:lineRule="auto"/>
              <w:rPr>
                <w:b/>
                <w:shd w:val="clear" w:color="auto" w:fill="FFFFFF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ABB" w:rsidRDefault="00520ABB">
            <w:pPr>
              <w:pStyle w:val="Normal2"/>
              <w:spacing w:line="360" w:lineRule="auto"/>
              <w:rPr>
                <w:shd w:val="clear" w:color="auto" w:fill="FFFFFF"/>
              </w:rPr>
            </w:pPr>
          </w:p>
        </w:tc>
      </w:tr>
    </w:tbl>
    <w:p w:rsidR="00520ABB" w:rsidRDefault="00520ABB">
      <w:pPr>
        <w:pStyle w:val="FootnoteText1"/>
        <w:jc w:val="right"/>
        <w:rPr>
          <w:sz w:val="24"/>
        </w:rPr>
      </w:pPr>
    </w:p>
    <w:p w:rsidR="00520ABB" w:rsidRDefault="00520ABB">
      <w:pPr>
        <w:pStyle w:val="FootnoteText1"/>
        <w:jc w:val="right"/>
        <w:rPr>
          <w:sz w:val="24"/>
        </w:rPr>
      </w:pPr>
      <w:bookmarkStart w:id="0" w:name="_GoBack"/>
      <w:bookmarkEnd w:id="0"/>
    </w:p>
    <w:p w:rsidR="00520ABB" w:rsidRDefault="00BA24E3">
      <w:pPr>
        <w:pStyle w:val="FootnoteText1"/>
        <w:jc w:val="right"/>
        <w:rPr>
          <w:sz w:val="24"/>
        </w:rPr>
      </w:pPr>
      <w:r>
        <w:rPr>
          <w:sz w:val="24"/>
        </w:rPr>
        <w:t>Członkowie Komisji ..............................................................</w:t>
      </w:r>
    </w:p>
    <w:p w:rsidR="00520ABB" w:rsidRDefault="00BA24E3">
      <w:pPr>
        <w:pStyle w:val="FootnoteText1"/>
        <w:jc w:val="right"/>
        <w:rPr>
          <w:sz w:val="24"/>
        </w:rPr>
      </w:pPr>
      <w:r>
        <w:rPr>
          <w:sz w:val="24"/>
        </w:rPr>
        <w:t>..............................................................</w:t>
      </w:r>
    </w:p>
    <w:p w:rsidR="00520ABB" w:rsidRDefault="00BA24E3">
      <w:pPr>
        <w:pStyle w:val="FootnoteText1"/>
        <w:jc w:val="right"/>
        <w:rPr>
          <w:sz w:val="24"/>
        </w:rPr>
      </w:pPr>
      <w:r>
        <w:rPr>
          <w:sz w:val="24"/>
        </w:rPr>
        <w:t>..............................................................</w:t>
      </w:r>
    </w:p>
    <w:p w:rsidR="00B47644" w:rsidRDefault="00BA24E3" w:rsidP="00B47644">
      <w:pPr>
        <w:pStyle w:val="Normal2"/>
        <w:spacing w:before="120" w:after="120" w:line="360" w:lineRule="auto"/>
        <w:ind w:left="6480"/>
        <w:jc w:val="center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podpisy</w:t>
      </w:r>
    </w:p>
    <w:sectPr w:rsidR="00B47644">
      <w:endnotePr>
        <w:numFmt w:val="decimal"/>
      </w:endnotePr>
      <w:pgSz w:w="11906" w:h="16838"/>
      <w:pgMar w:top="850" w:right="850" w:bottom="1417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0"/>
    <w:lvl w:ilvl="0" w:tplc="054A630E">
      <w:start w:val="1"/>
      <w:numFmt w:val="decimal"/>
      <w:lvlText w:val="%1)"/>
      <w:lvlJc w:val="left"/>
      <w:pPr>
        <w:spacing w:beforeAutospacing="0" w:after="0" w:afterAutospacing="0" w:line="240" w:lineRule="auto"/>
        <w:ind w:left="720" w:hanging="360"/>
      </w:pPr>
      <w:rPr>
        <w:b w:val="0"/>
        <w:i w:val="0"/>
      </w:rPr>
    </w:lvl>
    <w:lvl w:ilvl="1" w:tplc="9E4C7156">
      <w:start w:val="1"/>
      <w:numFmt w:val="decimal"/>
      <w:lvlText w:val="%2)"/>
      <w:lvlJc w:val="left"/>
      <w:pPr>
        <w:spacing w:beforeAutospacing="0" w:after="0" w:afterAutospacing="0" w:line="240" w:lineRule="auto"/>
        <w:ind w:left="1440" w:hanging="360"/>
      </w:pPr>
    </w:lvl>
    <w:lvl w:ilvl="2" w:tplc="693224AE">
      <w:start w:val="1"/>
      <w:numFmt w:val="lowerLetter"/>
      <w:lvlText w:val="%3)"/>
      <w:lvlJc w:val="left"/>
      <w:pPr>
        <w:spacing w:beforeAutospacing="0" w:after="0" w:afterAutospacing="0" w:line="240" w:lineRule="auto"/>
        <w:ind w:left="2340" w:hanging="360"/>
      </w:pPr>
    </w:lvl>
    <w:lvl w:ilvl="3" w:tplc="A62457C8">
      <w:start w:val="28"/>
      <w:numFmt w:val="decimal"/>
      <w:lvlText w:val="%4)"/>
      <w:lvlJc w:val="left"/>
      <w:pPr>
        <w:spacing w:beforeAutospacing="0" w:after="0" w:afterAutospacing="0" w:line="240" w:lineRule="auto"/>
        <w:ind w:left="397" w:hanging="397"/>
      </w:pPr>
      <w:rPr>
        <w:b w:val="0"/>
        <w:i w:val="0"/>
      </w:rPr>
    </w:lvl>
    <w:lvl w:ilvl="4" w:tplc="F1C225EC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plc="31ACED88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 w:tplc="3BE88034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plc="ED90463C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plc="D0887056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abstractNum w:abstractNumId="1">
    <w:nsid w:val="00000002"/>
    <w:multiLevelType w:val="hybridMultilevel"/>
    <w:tmpl w:val="00000000"/>
    <w:lvl w:ilvl="0" w:tplc="04384C8A">
      <w:start w:val="1"/>
      <w:numFmt w:val="decimal"/>
      <w:lvlText w:val="%1."/>
      <w:lvlJc w:val="left"/>
      <w:pPr>
        <w:spacing w:beforeAutospacing="0" w:after="0" w:afterAutospacing="0" w:line="240" w:lineRule="auto"/>
        <w:ind w:left="1080" w:hanging="360"/>
      </w:pPr>
    </w:lvl>
    <w:lvl w:ilvl="1" w:tplc="A2DC416A">
      <w:start w:val="1"/>
      <w:numFmt w:val="lowerLetter"/>
      <w:lvlText w:val="%2."/>
      <w:lvlJc w:val="left"/>
      <w:pPr>
        <w:spacing w:beforeAutospacing="0" w:after="0" w:afterAutospacing="0" w:line="240" w:lineRule="auto"/>
        <w:ind w:left="1800" w:hanging="360"/>
      </w:pPr>
    </w:lvl>
    <w:lvl w:ilvl="2" w:tplc="0632ECE0">
      <w:start w:val="1"/>
      <w:numFmt w:val="lowerRoman"/>
      <w:lvlText w:val="%3."/>
      <w:lvlJc w:val="right"/>
      <w:pPr>
        <w:spacing w:beforeAutospacing="0" w:after="0" w:afterAutospacing="0" w:line="240" w:lineRule="auto"/>
        <w:ind w:left="2520" w:hanging="180"/>
      </w:pPr>
    </w:lvl>
    <w:lvl w:ilvl="3" w:tplc="11F8C72C">
      <w:start w:val="1"/>
      <w:numFmt w:val="decimal"/>
      <w:lvlText w:val="%4."/>
      <w:lvlJc w:val="left"/>
      <w:pPr>
        <w:spacing w:beforeAutospacing="0" w:after="0" w:afterAutospacing="0" w:line="240" w:lineRule="auto"/>
        <w:ind w:left="3240" w:hanging="360"/>
      </w:pPr>
    </w:lvl>
    <w:lvl w:ilvl="4" w:tplc="59E07FC0">
      <w:start w:val="1"/>
      <w:numFmt w:val="lowerLetter"/>
      <w:lvlText w:val="%5."/>
      <w:lvlJc w:val="left"/>
      <w:pPr>
        <w:spacing w:beforeAutospacing="0" w:after="0" w:afterAutospacing="0" w:line="240" w:lineRule="auto"/>
        <w:ind w:left="3960" w:hanging="360"/>
      </w:pPr>
    </w:lvl>
    <w:lvl w:ilvl="5" w:tplc="715A0F28">
      <w:start w:val="1"/>
      <w:numFmt w:val="lowerRoman"/>
      <w:lvlText w:val="%6."/>
      <w:lvlJc w:val="right"/>
      <w:pPr>
        <w:spacing w:beforeAutospacing="0" w:after="0" w:afterAutospacing="0" w:line="240" w:lineRule="auto"/>
        <w:ind w:left="4680" w:hanging="180"/>
      </w:pPr>
    </w:lvl>
    <w:lvl w:ilvl="6" w:tplc="C98A57AC">
      <w:start w:val="1"/>
      <w:numFmt w:val="decimal"/>
      <w:lvlText w:val="%7."/>
      <w:lvlJc w:val="left"/>
      <w:pPr>
        <w:spacing w:beforeAutospacing="0" w:after="0" w:afterAutospacing="0" w:line="240" w:lineRule="auto"/>
        <w:ind w:left="5400" w:hanging="360"/>
      </w:pPr>
    </w:lvl>
    <w:lvl w:ilvl="7" w:tplc="F264AE36">
      <w:start w:val="1"/>
      <w:numFmt w:val="lowerLetter"/>
      <w:lvlText w:val="%8."/>
      <w:lvlJc w:val="left"/>
      <w:pPr>
        <w:spacing w:beforeAutospacing="0" w:after="0" w:afterAutospacing="0" w:line="240" w:lineRule="auto"/>
        <w:ind w:left="6120" w:hanging="360"/>
      </w:pPr>
    </w:lvl>
    <w:lvl w:ilvl="8" w:tplc="BA8E60C4">
      <w:start w:val="1"/>
      <w:numFmt w:val="lowerRoman"/>
      <w:lvlText w:val="%9."/>
      <w:lvlJc w:val="right"/>
      <w:pPr>
        <w:spacing w:beforeAutospacing="0" w:after="0" w:afterAutospacing="0" w:line="240" w:lineRule="auto"/>
        <w:ind w:left="6840" w:hanging="180"/>
      </w:pPr>
    </w:lvl>
  </w:abstractNum>
  <w:abstractNum w:abstractNumId="2">
    <w:nsid w:val="00000003"/>
    <w:multiLevelType w:val="hybridMultilevel"/>
    <w:tmpl w:val="00000000"/>
    <w:lvl w:ilvl="0" w:tplc="8F1CA420">
      <w:start w:val="1"/>
      <w:numFmt w:val="decimal"/>
      <w:lvlText w:val="%1)"/>
      <w:lvlJc w:val="left"/>
      <w:pPr>
        <w:spacing w:beforeAutospacing="0" w:after="0" w:afterAutospacing="0" w:line="240" w:lineRule="auto"/>
        <w:ind w:left="1440" w:hanging="360"/>
      </w:pPr>
    </w:lvl>
    <w:lvl w:ilvl="1" w:tplc="F4F64C3A">
      <w:start w:val="1"/>
      <w:numFmt w:val="lowerLetter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 w:tplc="C6F2DDE0">
      <w:start w:val="1"/>
      <w:numFmt w:val="lowerRoman"/>
      <w:lvlText w:val="%3."/>
      <w:lvlJc w:val="right"/>
      <w:pPr>
        <w:spacing w:beforeAutospacing="0" w:after="0" w:afterAutospacing="0" w:line="240" w:lineRule="auto"/>
        <w:ind w:left="2160" w:hanging="180"/>
      </w:pPr>
    </w:lvl>
    <w:lvl w:ilvl="3" w:tplc="6CB26F28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plc="E04EC332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plc="CF1E2E64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 w:tplc="0F8E34F4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plc="E78A4BC0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plc="56F20052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abstractNum w:abstractNumId="3">
    <w:nsid w:val="00000004"/>
    <w:multiLevelType w:val="hybridMultilevel"/>
    <w:tmpl w:val="00000000"/>
    <w:lvl w:ilvl="0" w:tplc="6FCA1BEE">
      <w:start w:val="1"/>
      <w:numFmt w:val="decimal"/>
      <w:lvlText w:val="%1)"/>
      <w:lvlJc w:val="left"/>
      <w:pPr>
        <w:spacing w:beforeAutospacing="0" w:after="0" w:afterAutospacing="0" w:line="240" w:lineRule="auto"/>
        <w:ind w:left="1440" w:hanging="360"/>
      </w:pPr>
    </w:lvl>
    <w:lvl w:ilvl="1" w:tplc="C5864B30">
      <w:start w:val="1"/>
      <w:numFmt w:val="lowerLetter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 w:tplc="D352AFFE">
      <w:start w:val="1"/>
      <w:numFmt w:val="lowerRoman"/>
      <w:lvlText w:val="%3."/>
      <w:lvlJc w:val="right"/>
      <w:pPr>
        <w:spacing w:beforeAutospacing="0" w:after="0" w:afterAutospacing="0" w:line="240" w:lineRule="auto"/>
        <w:ind w:left="2160" w:hanging="180"/>
      </w:pPr>
    </w:lvl>
    <w:lvl w:ilvl="3" w:tplc="2F901B56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plc="24EA78C0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plc="D18EB188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 w:tplc="4CB2BD8E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plc="8C7863E8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plc="4A1A2E2A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ABB"/>
    <w:rsid w:val="0001258F"/>
    <w:rsid w:val="000A2FAF"/>
    <w:rsid w:val="000E0974"/>
    <w:rsid w:val="00167F39"/>
    <w:rsid w:val="00335AC0"/>
    <w:rsid w:val="003C7A56"/>
    <w:rsid w:val="00520ABB"/>
    <w:rsid w:val="006C7303"/>
    <w:rsid w:val="00B47644"/>
    <w:rsid w:val="00BA24E3"/>
    <w:rsid w:val="00BC0C76"/>
    <w:rsid w:val="00D9251C"/>
    <w:rsid w:val="00F5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paragraph" w:styleId="Nagwek1">
    <w:name w:val="heading 1"/>
    <w:basedOn w:val="Normal4"/>
    <w:next w:val="Normal4"/>
    <w:pPr>
      <w:keepNext/>
      <w:keepLines/>
      <w:spacing w:before="480" w:after="200" w:line="276" w:lineRule="auto"/>
      <w:outlineLvl w:val="0"/>
    </w:pPr>
    <w:rPr>
      <w:b/>
      <w:color w:val="365F91" w:themeColor="accent1" w:themeShade="BF"/>
      <w:sz w:val="28"/>
    </w:rPr>
  </w:style>
  <w:style w:type="paragraph" w:styleId="Nagwek2">
    <w:name w:val="heading 2"/>
    <w:basedOn w:val="Normal0"/>
    <w:next w:val="Normal0"/>
    <w:pPr>
      <w:keepNext/>
      <w:keepLines/>
      <w:spacing w:before="200" w:after="200" w:line="276" w:lineRule="auto"/>
      <w:outlineLvl w:val="1"/>
    </w:pPr>
    <w:rPr>
      <w:b/>
      <w:color w:val="4F81BD" w:themeColor="accent1"/>
      <w:sz w:val="26"/>
    </w:rPr>
  </w:style>
  <w:style w:type="paragraph" w:styleId="Nagwek5">
    <w:name w:val="heading 5"/>
    <w:basedOn w:val="Normal2"/>
    <w:next w:val="Normal2"/>
    <w:pPr>
      <w:keepNext/>
      <w:keepLines/>
      <w:spacing w:before="200" w:line="276" w:lineRule="auto"/>
      <w:outlineLvl w:val="4"/>
    </w:pPr>
    <w:rPr>
      <w:color w:val="243F60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Pr>
      <w:color w:val="000000"/>
      <w:sz w:val="22"/>
    </w:rPr>
  </w:style>
  <w:style w:type="paragraph" w:styleId="Tekstprzypisudolnego">
    <w:name w:val="footnote text"/>
    <w:basedOn w:val="Normal0"/>
    <w:rPr>
      <w:color w:val="auto"/>
      <w:sz w:val="20"/>
    </w:rPr>
  </w:style>
  <w:style w:type="table" w:styleId="Tabela-Siatka">
    <w:name w:val="Table Grid"/>
    <w:basedOn w:val="Standardowy"/>
    <w:rPr>
      <w:rFonts w:ascii="Calibri" w:hAnsi="Calibri"/>
      <w:sz w:val="24"/>
      <w:lang w:bidi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1">
    <w:name w:val="Normal_1"/>
    <w:rPr>
      <w:color w:val="000000"/>
      <w:sz w:val="22"/>
    </w:rPr>
  </w:style>
  <w:style w:type="paragraph" w:customStyle="1" w:styleId="FootnoteText0">
    <w:name w:val="Footnote Text_0"/>
    <w:basedOn w:val="Normal1"/>
    <w:rPr>
      <w:color w:val="auto"/>
      <w:sz w:val="20"/>
    </w:rPr>
  </w:style>
  <w:style w:type="paragraph" w:customStyle="1" w:styleId="Normal2">
    <w:name w:val="Normal_2"/>
    <w:rPr>
      <w:color w:val="000000"/>
      <w:sz w:val="22"/>
    </w:rPr>
  </w:style>
  <w:style w:type="paragraph" w:customStyle="1" w:styleId="FootnoteText1">
    <w:name w:val="Footnote Text_1"/>
    <w:basedOn w:val="Normal2"/>
    <w:rPr>
      <w:color w:val="auto"/>
      <w:sz w:val="20"/>
    </w:rPr>
  </w:style>
  <w:style w:type="paragraph" w:customStyle="1" w:styleId="Normal3">
    <w:name w:val="Normal_3"/>
    <w:rPr>
      <w:color w:val="000000"/>
      <w:sz w:val="22"/>
    </w:rPr>
  </w:style>
  <w:style w:type="paragraph" w:customStyle="1" w:styleId="FootnoteText2">
    <w:name w:val="Footnote Text_2"/>
    <w:basedOn w:val="Normal3"/>
    <w:rPr>
      <w:color w:val="auto"/>
      <w:sz w:val="20"/>
    </w:rPr>
  </w:style>
  <w:style w:type="paragraph" w:customStyle="1" w:styleId="Heading50">
    <w:name w:val="Heading 5_0"/>
    <w:basedOn w:val="Normal3"/>
    <w:next w:val="Normal3"/>
    <w:pPr>
      <w:keepNext/>
      <w:keepLines/>
      <w:spacing w:before="200" w:line="276" w:lineRule="auto"/>
      <w:outlineLvl w:val="4"/>
    </w:pPr>
    <w:rPr>
      <w:color w:val="243F60" w:themeColor="accent1" w:themeShade="7F"/>
      <w:sz w:val="24"/>
    </w:rPr>
  </w:style>
  <w:style w:type="paragraph" w:customStyle="1" w:styleId="Normal4">
    <w:name w:val="Normal_4"/>
    <w:rPr>
      <w:color w:val="000000"/>
      <w:sz w:val="22"/>
    </w:rPr>
  </w:style>
  <w:style w:type="paragraph" w:customStyle="1" w:styleId="FootnoteText3">
    <w:name w:val="Footnote Text_3"/>
    <w:basedOn w:val="Normal4"/>
    <w:rPr>
      <w:color w:val="auto"/>
      <w:sz w:val="20"/>
    </w:rPr>
  </w:style>
  <w:style w:type="paragraph" w:customStyle="1" w:styleId="Normal5">
    <w:name w:val="Normal_5"/>
    <w:rPr>
      <w:color w:val="000000"/>
      <w:sz w:val="22"/>
    </w:rPr>
  </w:style>
  <w:style w:type="paragraph" w:customStyle="1" w:styleId="FootnoteText4">
    <w:name w:val="Footnote Text_4"/>
    <w:basedOn w:val="Normal5"/>
    <w:rPr>
      <w:color w:val="auto"/>
      <w:sz w:val="20"/>
    </w:rPr>
  </w:style>
  <w:style w:type="character" w:customStyle="1" w:styleId="TekstpodstawowyZnak">
    <w:name w:val="Tekst podstawowy Znak"/>
    <w:basedOn w:val="Domylnaczcionkaakapitu"/>
    <w:rPr>
      <w:rFonts w:ascii="Times New Roman" w:hAnsi="Times New Roman"/>
      <w:color w:val="auto"/>
      <w:sz w:val="20"/>
      <w:shd w:val="clear" w:color="auto" w:fill="auto"/>
    </w:rPr>
  </w:style>
  <w:style w:type="paragraph" w:customStyle="1" w:styleId="TekstWojtka">
    <w:name w:val="Tekst Wojtka"/>
    <w:pPr>
      <w:ind w:firstLine="709"/>
      <w:jc w:val="both"/>
    </w:pPr>
    <w:rPr>
      <w:rFonts w:ascii="Calibri" w:hAnsi="Calibri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paragraph" w:styleId="Nagwek1">
    <w:name w:val="heading 1"/>
    <w:basedOn w:val="Normal4"/>
    <w:next w:val="Normal4"/>
    <w:pPr>
      <w:keepNext/>
      <w:keepLines/>
      <w:spacing w:before="480" w:after="200" w:line="276" w:lineRule="auto"/>
      <w:outlineLvl w:val="0"/>
    </w:pPr>
    <w:rPr>
      <w:b/>
      <w:color w:val="365F91" w:themeColor="accent1" w:themeShade="BF"/>
      <w:sz w:val="28"/>
    </w:rPr>
  </w:style>
  <w:style w:type="paragraph" w:styleId="Nagwek2">
    <w:name w:val="heading 2"/>
    <w:basedOn w:val="Normal0"/>
    <w:next w:val="Normal0"/>
    <w:pPr>
      <w:keepNext/>
      <w:keepLines/>
      <w:spacing w:before="200" w:after="200" w:line="276" w:lineRule="auto"/>
      <w:outlineLvl w:val="1"/>
    </w:pPr>
    <w:rPr>
      <w:b/>
      <w:color w:val="4F81BD" w:themeColor="accent1"/>
      <w:sz w:val="26"/>
    </w:rPr>
  </w:style>
  <w:style w:type="paragraph" w:styleId="Nagwek5">
    <w:name w:val="heading 5"/>
    <w:basedOn w:val="Normal2"/>
    <w:next w:val="Normal2"/>
    <w:pPr>
      <w:keepNext/>
      <w:keepLines/>
      <w:spacing w:before="200" w:line="276" w:lineRule="auto"/>
      <w:outlineLvl w:val="4"/>
    </w:pPr>
    <w:rPr>
      <w:color w:val="243F60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Pr>
      <w:color w:val="000000"/>
      <w:sz w:val="22"/>
    </w:rPr>
  </w:style>
  <w:style w:type="paragraph" w:styleId="Tekstprzypisudolnego">
    <w:name w:val="footnote text"/>
    <w:basedOn w:val="Normal0"/>
    <w:rPr>
      <w:color w:val="auto"/>
      <w:sz w:val="20"/>
    </w:rPr>
  </w:style>
  <w:style w:type="table" w:styleId="Tabela-Siatka">
    <w:name w:val="Table Grid"/>
    <w:basedOn w:val="Standardowy"/>
    <w:rPr>
      <w:rFonts w:ascii="Calibri" w:hAnsi="Calibri"/>
      <w:sz w:val="24"/>
      <w:lang w:bidi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1">
    <w:name w:val="Normal_1"/>
    <w:rPr>
      <w:color w:val="000000"/>
      <w:sz w:val="22"/>
    </w:rPr>
  </w:style>
  <w:style w:type="paragraph" w:customStyle="1" w:styleId="FootnoteText0">
    <w:name w:val="Footnote Text_0"/>
    <w:basedOn w:val="Normal1"/>
    <w:rPr>
      <w:color w:val="auto"/>
      <w:sz w:val="20"/>
    </w:rPr>
  </w:style>
  <w:style w:type="paragraph" w:customStyle="1" w:styleId="Normal2">
    <w:name w:val="Normal_2"/>
    <w:rPr>
      <w:color w:val="000000"/>
      <w:sz w:val="22"/>
    </w:rPr>
  </w:style>
  <w:style w:type="paragraph" w:customStyle="1" w:styleId="FootnoteText1">
    <w:name w:val="Footnote Text_1"/>
    <w:basedOn w:val="Normal2"/>
    <w:rPr>
      <w:color w:val="auto"/>
      <w:sz w:val="20"/>
    </w:rPr>
  </w:style>
  <w:style w:type="paragraph" w:customStyle="1" w:styleId="Normal3">
    <w:name w:val="Normal_3"/>
    <w:rPr>
      <w:color w:val="000000"/>
      <w:sz w:val="22"/>
    </w:rPr>
  </w:style>
  <w:style w:type="paragraph" w:customStyle="1" w:styleId="FootnoteText2">
    <w:name w:val="Footnote Text_2"/>
    <w:basedOn w:val="Normal3"/>
    <w:rPr>
      <w:color w:val="auto"/>
      <w:sz w:val="20"/>
    </w:rPr>
  </w:style>
  <w:style w:type="paragraph" w:customStyle="1" w:styleId="Heading50">
    <w:name w:val="Heading 5_0"/>
    <w:basedOn w:val="Normal3"/>
    <w:next w:val="Normal3"/>
    <w:pPr>
      <w:keepNext/>
      <w:keepLines/>
      <w:spacing w:before="200" w:line="276" w:lineRule="auto"/>
      <w:outlineLvl w:val="4"/>
    </w:pPr>
    <w:rPr>
      <w:color w:val="243F60" w:themeColor="accent1" w:themeShade="7F"/>
      <w:sz w:val="24"/>
    </w:rPr>
  </w:style>
  <w:style w:type="paragraph" w:customStyle="1" w:styleId="Normal4">
    <w:name w:val="Normal_4"/>
    <w:rPr>
      <w:color w:val="000000"/>
      <w:sz w:val="22"/>
    </w:rPr>
  </w:style>
  <w:style w:type="paragraph" w:customStyle="1" w:styleId="FootnoteText3">
    <w:name w:val="Footnote Text_3"/>
    <w:basedOn w:val="Normal4"/>
    <w:rPr>
      <w:color w:val="auto"/>
      <w:sz w:val="20"/>
    </w:rPr>
  </w:style>
  <w:style w:type="paragraph" w:customStyle="1" w:styleId="Normal5">
    <w:name w:val="Normal_5"/>
    <w:rPr>
      <w:color w:val="000000"/>
      <w:sz w:val="22"/>
    </w:rPr>
  </w:style>
  <w:style w:type="paragraph" w:customStyle="1" w:styleId="FootnoteText4">
    <w:name w:val="Footnote Text_4"/>
    <w:basedOn w:val="Normal5"/>
    <w:rPr>
      <w:color w:val="auto"/>
      <w:sz w:val="20"/>
    </w:rPr>
  </w:style>
  <w:style w:type="character" w:customStyle="1" w:styleId="TekstpodstawowyZnak">
    <w:name w:val="Tekst podstawowy Znak"/>
    <w:basedOn w:val="Domylnaczcionkaakapitu"/>
    <w:rPr>
      <w:rFonts w:ascii="Times New Roman" w:hAnsi="Times New Roman"/>
      <w:color w:val="auto"/>
      <w:sz w:val="20"/>
      <w:shd w:val="clear" w:color="auto" w:fill="auto"/>
    </w:rPr>
  </w:style>
  <w:style w:type="paragraph" w:customStyle="1" w:styleId="TekstWojtka">
    <w:name w:val="Tekst Wojtka"/>
    <w:pPr>
      <w:ind w:firstLine="709"/>
      <w:jc w:val="both"/>
    </w:pPr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672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Decyzja</vt:lpstr>
      <vt:lpstr/>
    </vt:vector>
  </TitlesOfParts>
  <Company>Komendant Główny Państwowej Straży Pożarnej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</dc:title>
  <dc:subject>w sprawie trybu brakowania dokumentacji niearchiwalnej w^Państwowej Straży Pożarnej</dc:subject>
  <dc:creator>bpawnik</dc:creator>
  <cp:lastModifiedBy>Łućko Ewa</cp:lastModifiedBy>
  <cp:revision>4</cp:revision>
  <cp:lastPrinted>2018-01-30T07:48:00Z</cp:lastPrinted>
  <dcterms:created xsi:type="dcterms:W3CDTF">2020-09-23T11:13:00Z</dcterms:created>
  <dcterms:modified xsi:type="dcterms:W3CDTF">2020-09-23T11:15:00Z</dcterms:modified>
  <cp:category>Akt prawny</cp:category>
</cp:coreProperties>
</file>