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9E67DF" w:rsidRPr="008968F9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 w:rsidRPr="008968F9">
        <w:rPr>
          <w:sz w:val="24"/>
          <w:szCs w:val="24"/>
        </w:rPr>
        <w:t xml:space="preserve">Łódź, </w:t>
      </w:r>
      <w:bookmarkStart w:id="0" w:name="EZDDataPodpisu"/>
      <w:r w:rsidRPr="008968F9">
        <w:rPr>
          <w:sz w:val="24"/>
          <w:szCs w:val="24"/>
        </w:rPr>
        <w:t>29 kwietnia 2022</w:t>
      </w:r>
      <w:bookmarkEnd w:id="0"/>
      <w:r w:rsidRPr="008968F9">
        <w:rPr>
          <w:sz w:val="24"/>
          <w:szCs w:val="24"/>
        </w:rPr>
        <w:t xml:space="preserve"> r.</w:t>
      </w:r>
    </w:p>
    <w:p w:rsidR="001957B2" w:rsidRPr="008968F9">
      <w:pPr>
        <w:tabs>
          <w:tab w:val="center" w:pos="1418"/>
        </w:tabs>
        <w:rPr>
          <w:sz w:val="24"/>
          <w:szCs w:val="24"/>
        </w:rPr>
      </w:pPr>
      <w:r w:rsidRPr="008968F9">
        <w:rPr>
          <w:sz w:val="24"/>
          <w:szCs w:val="24"/>
        </w:rPr>
        <w:tab/>
      </w:r>
      <w:bookmarkStart w:id="1" w:name="ezdSprawaZnak"/>
    </w:p>
    <w:p w:rsidR="009E67DF" w:rsidRPr="008968F9">
      <w:pPr>
        <w:tabs>
          <w:tab w:val="center" w:pos="1418"/>
        </w:tabs>
        <w:rPr>
          <w:sz w:val="24"/>
          <w:szCs w:val="24"/>
        </w:rPr>
      </w:pPr>
      <w:r w:rsidRPr="008968F9">
        <w:rPr>
          <w:sz w:val="24"/>
          <w:szCs w:val="24"/>
        </w:rPr>
        <w:tab/>
      </w:r>
      <w:r w:rsidRPr="008968F9" w:rsidR="00406826">
        <w:rPr>
          <w:sz w:val="24"/>
          <w:szCs w:val="24"/>
        </w:rPr>
        <w:t>GPB-I.747</w:t>
      </w:r>
      <w:r w:rsidRPr="008968F9" w:rsidR="006631C2">
        <w:rPr>
          <w:sz w:val="24"/>
          <w:szCs w:val="24"/>
        </w:rPr>
        <w:t>.5.2022</w:t>
      </w:r>
      <w:bookmarkEnd w:id="1"/>
    </w:p>
    <w:p w:rsidR="009E67DF" w:rsidRPr="008968F9">
      <w:pPr>
        <w:snapToGrid w:val="0"/>
        <w:ind w:left="851"/>
        <w:rPr>
          <w:sz w:val="24"/>
          <w:szCs w:val="24"/>
        </w:rPr>
      </w:pPr>
      <w:r w:rsidRPr="008968F9">
        <w:rPr>
          <w:sz w:val="24"/>
          <w:szCs w:val="24"/>
        </w:rPr>
        <w:t>MM/MKe</w:t>
      </w:r>
    </w:p>
    <w:p w:rsidR="007D3C9F" w:rsidRPr="008968F9">
      <w:pPr>
        <w:spacing w:line="480" w:lineRule="auto"/>
        <w:ind w:left="709"/>
        <w:rPr>
          <w:b/>
          <w:bCs/>
          <w:sz w:val="24"/>
          <w:szCs w:val="24"/>
          <w:lang w:eastAsia="pl-PL"/>
        </w:rPr>
      </w:pPr>
    </w:p>
    <w:p w:rsidR="009E67DF" w:rsidRPr="008968F9">
      <w:pPr>
        <w:spacing w:line="276" w:lineRule="auto"/>
        <w:jc w:val="center"/>
        <w:rPr>
          <w:b/>
          <w:sz w:val="24"/>
          <w:szCs w:val="24"/>
        </w:rPr>
      </w:pPr>
      <w:r w:rsidRPr="008968F9">
        <w:rPr>
          <w:b/>
          <w:sz w:val="24"/>
          <w:szCs w:val="24"/>
        </w:rPr>
        <w:t xml:space="preserve">DECYZJA NR </w:t>
      </w:r>
      <w:r w:rsidRPr="008968F9" w:rsidR="00585A7A">
        <w:rPr>
          <w:b/>
          <w:sz w:val="24"/>
          <w:szCs w:val="24"/>
        </w:rPr>
        <w:t>12</w:t>
      </w:r>
      <w:r w:rsidRPr="008968F9">
        <w:rPr>
          <w:b/>
          <w:sz w:val="24"/>
          <w:szCs w:val="24"/>
        </w:rPr>
        <w:t xml:space="preserve"> / 2022 </w:t>
      </w:r>
    </w:p>
    <w:p w:rsidR="009E67DF" w:rsidRPr="008968F9">
      <w:pPr>
        <w:spacing w:line="276" w:lineRule="auto"/>
        <w:jc w:val="center"/>
        <w:rPr>
          <w:b/>
          <w:sz w:val="24"/>
          <w:szCs w:val="24"/>
        </w:rPr>
      </w:pPr>
      <w:r w:rsidRPr="008968F9">
        <w:rPr>
          <w:b/>
          <w:sz w:val="24"/>
          <w:szCs w:val="24"/>
        </w:rPr>
        <w:t xml:space="preserve">o ustaleniu lokalizacji linii kolejowej </w:t>
      </w:r>
    </w:p>
    <w:p w:rsidR="009E67DF" w:rsidRPr="008968F9">
      <w:pPr>
        <w:widowControl w:val="0"/>
        <w:spacing w:line="360" w:lineRule="auto"/>
        <w:ind w:firstLine="284"/>
        <w:jc w:val="both"/>
        <w:rPr>
          <w:rFonts w:eastAsia="SimSun"/>
          <w:sz w:val="24"/>
          <w:szCs w:val="24"/>
          <w:lang w:bidi="hi-IN"/>
        </w:rPr>
      </w:pPr>
    </w:p>
    <w:p w:rsidR="007D3C9F" w:rsidRPr="008968F9" w:rsidP="00CC2DBB">
      <w:pPr>
        <w:widowControl w:val="0"/>
        <w:spacing w:line="360" w:lineRule="auto"/>
        <w:ind w:firstLine="709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>Na podstawie art. 9o ust. 1 i 2, art. 9q ust. 1 i art. 9w ust</w:t>
      </w:r>
      <w:r w:rsidRPr="008968F9" w:rsidR="008204C7">
        <w:rPr>
          <w:rFonts w:eastAsia="SimSun"/>
          <w:sz w:val="24"/>
          <w:szCs w:val="24"/>
          <w:lang w:bidi="hi-IN"/>
        </w:rPr>
        <w:t>. 1 ustawy z dnia 28 marca 2003 </w:t>
      </w:r>
      <w:r w:rsidRPr="008968F9">
        <w:rPr>
          <w:rFonts w:eastAsia="SimSun"/>
          <w:sz w:val="24"/>
          <w:szCs w:val="24"/>
          <w:lang w:bidi="hi-IN"/>
        </w:rPr>
        <w:t>r. o transporcie kolejowym (Dz. U. z 2021 r. poz. 1984</w:t>
      </w:r>
      <w:r w:rsidRPr="008968F9" w:rsidR="00585A7A">
        <w:rPr>
          <w:rFonts w:eastAsia="SimSun"/>
          <w:sz w:val="24"/>
          <w:szCs w:val="24"/>
          <w:lang w:bidi="hi-IN"/>
        </w:rPr>
        <w:t xml:space="preserve"> z późn. zm.</w:t>
      </w:r>
      <w:r w:rsidRPr="008968F9">
        <w:rPr>
          <w:rFonts w:eastAsia="SimSun"/>
          <w:sz w:val="24"/>
          <w:szCs w:val="24"/>
          <w:lang w:bidi="hi-IN"/>
        </w:rPr>
        <w:t xml:space="preserve">) – zwanej dalej </w:t>
      </w:r>
      <w:r w:rsidRPr="008968F9">
        <w:rPr>
          <w:rFonts w:eastAsia="SimSun"/>
          <w:i/>
          <w:sz w:val="24"/>
          <w:szCs w:val="24"/>
          <w:lang w:bidi="hi-IN"/>
        </w:rPr>
        <w:t>ustawą</w:t>
      </w:r>
      <w:r w:rsidRPr="008968F9">
        <w:rPr>
          <w:rFonts w:eastAsia="SimSun"/>
          <w:sz w:val="24"/>
          <w:szCs w:val="24"/>
          <w:lang w:bidi="hi-IN"/>
        </w:rPr>
        <w:t xml:space="preserve"> oraz art. 104 ustawy z dnia 14 czerwca 1960 r. – Kodeks postępowania administracyjnego (Dz. U. z 2021 r. poz. 735 z późn. zm.) – zwanej dalej </w:t>
      </w:r>
      <w:r w:rsidRPr="008968F9">
        <w:rPr>
          <w:rFonts w:eastAsia="SimSun"/>
          <w:i/>
          <w:sz w:val="24"/>
          <w:szCs w:val="24"/>
          <w:lang w:bidi="hi-IN"/>
        </w:rPr>
        <w:t>Kpa</w:t>
      </w:r>
      <w:r w:rsidRPr="008968F9">
        <w:rPr>
          <w:rFonts w:eastAsia="SimSun"/>
          <w:sz w:val="24"/>
          <w:szCs w:val="24"/>
          <w:lang w:bidi="hi-IN"/>
        </w:rPr>
        <w:t>, po  rozpatrzeniu wniosku z 1</w:t>
      </w:r>
      <w:r w:rsidRPr="008968F9" w:rsidR="004A13BA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lutego</w:t>
      </w:r>
      <w:r w:rsidRPr="008968F9" w:rsidR="004A13BA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2022 r. (data wpływu: 3 lut</w:t>
      </w:r>
      <w:r w:rsidR="00254EEC">
        <w:rPr>
          <w:rFonts w:eastAsia="SimSun"/>
          <w:sz w:val="24"/>
          <w:szCs w:val="24"/>
          <w:lang w:bidi="hi-IN"/>
        </w:rPr>
        <w:t>ego</w:t>
      </w:r>
      <w:r w:rsidRPr="008968F9">
        <w:rPr>
          <w:rFonts w:eastAsia="SimSun"/>
          <w:sz w:val="24"/>
          <w:szCs w:val="24"/>
          <w:lang w:bidi="hi-IN"/>
        </w:rPr>
        <w:t xml:space="preserve"> 2022 r.), złożonego przez pełnomocnika PKP Polskich Linii Kolejowych S.A.</w:t>
      </w:r>
      <w:r w:rsidR="00805E35">
        <w:rPr>
          <w:rFonts w:eastAsia="SimSun"/>
          <w:sz w:val="24"/>
          <w:szCs w:val="24"/>
          <w:lang w:bidi="hi-IN"/>
        </w:rPr>
        <w:t>,</w:t>
      </w:r>
      <w:r w:rsidRPr="008968F9">
        <w:rPr>
          <w:rFonts w:eastAsia="SimSun"/>
          <w:sz w:val="24"/>
          <w:szCs w:val="24"/>
          <w:lang w:bidi="hi-IN"/>
        </w:rPr>
        <w:t xml:space="preserve"> o wydanie decyzji o ustaleniu lokalizacji linii kolejowej dla</w:t>
      </w:r>
      <w:r w:rsidR="0062782D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inwestycji polegającej na </w:t>
      </w:r>
      <w:r w:rsidRPr="008968F9">
        <w:rPr>
          <w:sz w:val="24"/>
          <w:szCs w:val="24"/>
        </w:rPr>
        <w:t>przebudowie linii kolejowej na odcinku Kalina – Rusiec Łódzki, obejmującej budowę dojazdów do nowego przejazdu w km 135+240 (drog</w:t>
      </w:r>
      <w:r w:rsidRPr="008968F9" w:rsidR="004A13BA">
        <w:rPr>
          <w:sz w:val="24"/>
          <w:szCs w:val="24"/>
        </w:rPr>
        <w:t>i</w:t>
      </w:r>
      <w:r w:rsidRPr="008968F9">
        <w:rPr>
          <w:sz w:val="24"/>
          <w:szCs w:val="24"/>
        </w:rPr>
        <w:t xml:space="preserve"> wewnętrzn</w:t>
      </w:r>
      <w:r w:rsidRPr="008968F9" w:rsidR="004A13BA">
        <w:rPr>
          <w:sz w:val="24"/>
          <w:szCs w:val="24"/>
        </w:rPr>
        <w:t>ej</w:t>
      </w:r>
      <w:r w:rsidRPr="008968F9">
        <w:rPr>
          <w:sz w:val="24"/>
          <w:szCs w:val="24"/>
        </w:rPr>
        <w:t xml:space="preserve"> w</w:t>
      </w:r>
      <w:r w:rsidRPr="008968F9" w:rsidR="00CC2DBB">
        <w:rPr>
          <w:sz w:val="24"/>
          <w:szCs w:val="24"/>
        </w:rPr>
        <w:t> </w:t>
      </w:r>
      <w:r w:rsidRPr="008968F9">
        <w:rPr>
          <w:sz w:val="24"/>
          <w:szCs w:val="24"/>
        </w:rPr>
        <w:t>zarządzie PKP PLK S.A.), w ramach zadania „LOT C – Prace na liniach kole</w:t>
      </w:r>
      <w:r w:rsidRPr="008968F9">
        <w:rPr>
          <w:sz w:val="24"/>
          <w:szCs w:val="24"/>
        </w:rPr>
        <w:t>jowych nr 131, 686, 687, 704 na </w:t>
      </w:r>
      <w:r w:rsidRPr="008968F9">
        <w:rPr>
          <w:sz w:val="24"/>
          <w:szCs w:val="24"/>
        </w:rPr>
        <w:t xml:space="preserve">odcinku Kalina (km 66,800) – Rusiec Łódzki (km 137,500)” w ramach zadania </w:t>
      </w:r>
      <w:r w:rsidR="00254EEC">
        <w:rPr>
          <w:sz w:val="24"/>
          <w:szCs w:val="24"/>
        </w:rPr>
        <w:t xml:space="preserve">projektu POIiŚ 5.1-14 </w:t>
      </w:r>
      <w:r w:rsidRPr="008968F9">
        <w:rPr>
          <w:sz w:val="24"/>
          <w:szCs w:val="24"/>
        </w:rPr>
        <w:t>pn.: „Prace na linii kolejowej C-E65 na odc. Chorzów Batory – Tarnowskie Góry – Karsznice – Inowrocław – Bydgoszcz – Maksymilianowo” w gm. Rusiec, pow. bełchatowski, woj. łódzkie,</w:t>
      </w:r>
    </w:p>
    <w:p w:rsidR="009E67DF" w:rsidRPr="008968F9">
      <w:pPr>
        <w:widowControl w:val="0"/>
        <w:spacing w:line="360" w:lineRule="auto"/>
        <w:jc w:val="center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b/>
          <w:sz w:val="24"/>
          <w:szCs w:val="24"/>
          <w:lang w:bidi="hi-IN"/>
        </w:rPr>
        <w:t xml:space="preserve">ustalam </w:t>
      </w:r>
    </w:p>
    <w:p w:rsidR="009E67DF" w:rsidRPr="008968F9">
      <w:pPr>
        <w:widowControl w:val="0"/>
        <w:spacing w:line="360" w:lineRule="auto"/>
        <w:jc w:val="center"/>
        <w:rPr>
          <w:rFonts w:eastAsia="SimSun"/>
          <w:b/>
          <w:sz w:val="24"/>
          <w:szCs w:val="24"/>
          <w:lang w:bidi="hi-IN"/>
        </w:rPr>
      </w:pPr>
      <w:r w:rsidRPr="008968F9">
        <w:rPr>
          <w:rFonts w:eastAsia="SimSun"/>
          <w:b/>
          <w:bCs/>
          <w:sz w:val="24"/>
          <w:szCs w:val="24"/>
          <w:lang w:bidi="hi-IN"/>
        </w:rPr>
        <w:t xml:space="preserve">dla </w:t>
      </w:r>
      <w:r w:rsidRPr="008968F9">
        <w:rPr>
          <w:rFonts w:eastAsia="SimSun"/>
          <w:b/>
          <w:sz w:val="24"/>
          <w:szCs w:val="24"/>
          <w:lang w:bidi="hi-IN"/>
        </w:rPr>
        <w:t xml:space="preserve">PKP Polskich Linii Kolejowych S.A. </w:t>
      </w:r>
    </w:p>
    <w:p w:rsidR="009E67DF" w:rsidRPr="008968F9">
      <w:pPr>
        <w:widowControl w:val="0"/>
        <w:tabs>
          <w:tab w:val="center" w:pos="4535"/>
          <w:tab w:val="left" w:pos="7084"/>
        </w:tabs>
        <w:spacing w:line="360" w:lineRule="auto"/>
        <w:jc w:val="center"/>
        <w:rPr>
          <w:rFonts w:eastAsia="SimSun"/>
          <w:b/>
          <w:sz w:val="24"/>
          <w:szCs w:val="24"/>
          <w:lang w:bidi="hi-IN"/>
        </w:rPr>
      </w:pPr>
      <w:r w:rsidRPr="008968F9">
        <w:rPr>
          <w:rFonts w:eastAsia="SimSun"/>
          <w:b/>
          <w:sz w:val="24"/>
          <w:szCs w:val="24"/>
          <w:lang w:bidi="hi-IN"/>
        </w:rPr>
        <w:t xml:space="preserve">lokalizację linii kolejowej </w:t>
      </w:r>
    </w:p>
    <w:p w:rsidR="009E67DF" w:rsidRPr="008968F9">
      <w:pPr>
        <w:widowControl w:val="0"/>
        <w:tabs>
          <w:tab w:val="center" w:pos="4535"/>
          <w:tab w:val="left" w:pos="7084"/>
        </w:tabs>
        <w:spacing w:line="360" w:lineRule="auto"/>
        <w:jc w:val="center"/>
        <w:rPr>
          <w:rFonts w:eastAsia="SimSun"/>
          <w:b/>
          <w:sz w:val="24"/>
          <w:szCs w:val="24"/>
          <w:lang w:bidi="hi-IN"/>
        </w:rPr>
      </w:pPr>
    </w:p>
    <w:p w:rsidR="001957B2" w:rsidRPr="008968F9">
      <w:pPr>
        <w:spacing w:line="360" w:lineRule="auto"/>
        <w:jc w:val="both"/>
        <w:rPr>
          <w:sz w:val="24"/>
        </w:rPr>
      </w:pPr>
      <w:r w:rsidRPr="008968F9">
        <w:rPr>
          <w:sz w:val="24"/>
        </w:rPr>
        <w:t>dla inwestycji pn.: Przebudowa linii kolejowej na odcinku Kalina – Rusiec Łódzki, obejmującej budowę dojazdów do nowego przejazdu w km 135+240 (drog</w:t>
      </w:r>
      <w:r w:rsidRPr="008968F9" w:rsidR="004A13BA">
        <w:rPr>
          <w:sz w:val="24"/>
        </w:rPr>
        <w:t>i</w:t>
      </w:r>
      <w:r w:rsidRPr="008968F9">
        <w:rPr>
          <w:sz w:val="24"/>
        </w:rPr>
        <w:t xml:space="preserve"> wewnętrzn</w:t>
      </w:r>
      <w:r w:rsidRPr="008968F9" w:rsidR="004A13BA">
        <w:rPr>
          <w:sz w:val="24"/>
        </w:rPr>
        <w:t>ej</w:t>
      </w:r>
      <w:r w:rsidRPr="008968F9">
        <w:rPr>
          <w:sz w:val="24"/>
        </w:rPr>
        <w:t xml:space="preserve"> w zarządzie PKP PLK S.A.), w ramach zadania „LOT C – Prace na liniach kole</w:t>
      </w:r>
      <w:r w:rsidRPr="008968F9" w:rsidR="007D3C9F">
        <w:rPr>
          <w:sz w:val="24"/>
        </w:rPr>
        <w:t>jowych nr 131, 686, 687, 704 na </w:t>
      </w:r>
      <w:r w:rsidRPr="008968F9">
        <w:rPr>
          <w:sz w:val="24"/>
        </w:rPr>
        <w:t xml:space="preserve">odcinku Kalina (km 66,800) – Rusiec Łódzki (km 137,500)” w ramach zadania </w:t>
      </w:r>
      <w:r w:rsidR="00254EEC">
        <w:rPr>
          <w:sz w:val="24"/>
          <w:szCs w:val="24"/>
        </w:rPr>
        <w:t xml:space="preserve">projektu POIiŚ 5.1-14 </w:t>
      </w:r>
      <w:r w:rsidRPr="008968F9">
        <w:rPr>
          <w:sz w:val="24"/>
        </w:rPr>
        <w:t>pn.: „Prace na linii kolejowej C-E65 na odc. Chorzów Batory – Tarnowskie Góry – Karsznice – Inowrocław – Bydgoszcz – Maksymilianowo”, zlokalizowanej na</w:t>
      </w:r>
      <w:r w:rsidR="00254EEC">
        <w:rPr>
          <w:sz w:val="24"/>
        </w:rPr>
        <w:t> </w:t>
      </w:r>
      <w:r w:rsidRPr="008968F9" w:rsidR="00A075D1">
        <w:rPr>
          <w:sz w:val="24"/>
        </w:rPr>
        <w:t xml:space="preserve">nieruchomościach bądź ich </w:t>
      </w:r>
      <w:r w:rsidRPr="008968F9">
        <w:rPr>
          <w:sz w:val="24"/>
        </w:rPr>
        <w:t>częściach, oznaczonych w  ewidencji gruntów, zgodnie z poniższym Wykazem 1.</w:t>
      </w:r>
    </w:p>
    <w:p w:rsidR="009E67DF" w:rsidRPr="008968F9">
      <w:pPr>
        <w:spacing w:line="360" w:lineRule="auto"/>
        <w:jc w:val="both"/>
        <w:rPr>
          <w:b/>
          <w:sz w:val="24"/>
        </w:rPr>
      </w:pPr>
      <w:r w:rsidRPr="008968F9">
        <w:rPr>
          <w:b/>
          <w:sz w:val="24"/>
        </w:rPr>
        <w:t xml:space="preserve">Wykaz 1 </w:t>
      </w:r>
    </w:p>
    <w:p w:rsidR="009E67DF" w:rsidRPr="008968F9">
      <w:pPr>
        <w:spacing w:line="360" w:lineRule="auto"/>
        <w:jc w:val="both"/>
        <w:rPr>
          <w:b/>
          <w:sz w:val="24"/>
        </w:rPr>
      </w:pPr>
      <w:r w:rsidRPr="008968F9">
        <w:rPr>
          <w:b/>
          <w:sz w:val="24"/>
        </w:rPr>
        <w:t>Gmina Rusiec</w:t>
      </w:r>
      <w:r w:rsidRPr="008968F9" w:rsidR="00A075D1">
        <w:rPr>
          <w:b/>
          <w:sz w:val="24"/>
        </w:rPr>
        <w:t>:</w:t>
      </w:r>
    </w:p>
    <w:p w:rsidR="000A2FCF" w:rsidRPr="008968F9" w:rsidP="0078318D">
      <w:pPr>
        <w:pStyle w:val="BodyText"/>
        <w:spacing w:line="360" w:lineRule="auto"/>
        <w:jc w:val="both"/>
        <w:rPr>
          <w:rFonts w:ascii="Times New Roman" w:eastAsia="SimSun" w:hAnsi="Times New Roman" w:cs="Times New Roman"/>
          <w:i w:val="0"/>
          <w:sz w:val="24"/>
          <w:szCs w:val="24"/>
          <w:lang w:bidi="hi-IN"/>
        </w:rPr>
      </w:pPr>
      <w:r w:rsidRPr="008968F9">
        <w:rPr>
          <w:rFonts w:ascii="Times New Roman" w:hAnsi="Times New Roman" w:cs="Times New Roman"/>
          <w:b/>
          <w:i w:val="0"/>
          <w:sz w:val="24"/>
          <w:szCs w:val="24"/>
        </w:rPr>
        <w:t>obr. 0004 Antonina</w:t>
      </w:r>
      <w:r w:rsidRPr="008968F9">
        <w:rPr>
          <w:rFonts w:ascii="Times New Roman" w:hAnsi="Times New Roman" w:cs="Times New Roman"/>
          <w:i w:val="0"/>
          <w:sz w:val="24"/>
          <w:szCs w:val="24"/>
        </w:rPr>
        <w:t>: działki nr ewid.:</w:t>
      </w:r>
      <w:r w:rsidRPr="008968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968F9">
        <w:rPr>
          <w:rFonts w:ascii="Times New Roman" w:eastAsia="SimSun" w:hAnsi="Times New Roman" w:cs="Times New Roman"/>
          <w:i w:val="0"/>
          <w:sz w:val="24"/>
          <w:szCs w:val="24"/>
          <w:lang w:bidi="hi-IN"/>
        </w:rPr>
        <w:t>235/1 (235/6), 242 (242/1, 242/2), 247 (247/1), 249/1 (249/3), 253 (253/1, 253/2, 253/3), 254/2 (254/5, 254/6), 255/1 (255/3), 386 (386/2), 388 (388/1), 408, 412, 427</w:t>
      </w:r>
      <w:r w:rsidR="00E926FC">
        <w:rPr>
          <w:rFonts w:ascii="Times New Roman" w:eastAsia="SimSun" w:hAnsi="Times New Roman" w:cs="Times New Roman"/>
          <w:i w:val="0"/>
          <w:sz w:val="24"/>
          <w:szCs w:val="24"/>
          <w:lang w:bidi="hi-IN"/>
        </w:rPr>
        <w:t>;</w:t>
      </w:r>
      <w:r w:rsidRPr="008968F9">
        <w:rPr>
          <w:rFonts w:ascii="Times New Roman" w:eastAsia="SimSun" w:hAnsi="Times New Roman" w:cs="Times New Roman"/>
          <w:i w:val="0"/>
          <w:sz w:val="24"/>
          <w:szCs w:val="24"/>
          <w:lang w:bidi="hi-IN"/>
        </w:rPr>
        <w:t xml:space="preserve"> </w:t>
      </w:r>
      <w:r w:rsidRPr="008968F9">
        <w:rPr>
          <w:sz w:val="24"/>
          <w:szCs w:val="24"/>
        </w:rPr>
        <w:t xml:space="preserve"> </w:t>
      </w:r>
    </w:p>
    <w:p w:rsidR="007112DD" w:rsidRPr="008968F9" w:rsidP="0078318D">
      <w:pPr>
        <w:pStyle w:val="BodyText"/>
        <w:spacing w:line="360" w:lineRule="auto"/>
        <w:jc w:val="both"/>
        <w:rPr>
          <w:rFonts w:ascii="Times New Roman" w:eastAsia="SimSun" w:hAnsi="Times New Roman" w:cs="Times New Roman"/>
          <w:i w:val="0"/>
          <w:sz w:val="24"/>
          <w:szCs w:val="24"/>
          <w:lang w:bidi="hi-IN"/>
        </w:rPr>
      </w:pPr>
      <w:r w:rsidRPr="008968F9">
        <w:rPr>
          <w:rFonts w:ascii="Times New Roman" w:hAnsi="Times New Roman" w:cs="Times New Roman"/>
          <w:b/>
          <w:i w:val="0"/>
          <w:sz w:val="24"/>
          <w:szCs w:val="24"/>
        </w:rPr>
        <w:t>obr. 0016 Rusiec</w:t>
      </w:r>
      <w:r w:rsidRPr="008968F9">
        <w:rPr>
          <w:rFonts w:ascii="Times New Roman" w:hAnsi="Times New Roman" w:cs="Times New Roman"/>
          <w:i w:val="0"/>
          <w:sz w:val="24"/>
          <w:szCs w:val="24"/>
        </w:rPr>
        <w:t>: działki nr ewid.:</w:t>
      </w:r>
      <w:r w:rsidRPr="008968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968F9">
        <w:rPr>
          <w:rFonts w:ascii="Times New Roman" w:eastAsia="SimSun" w:hAnsi="Times New Roman" w:cs="Times New Roman"/>
          <w:i w:val="0"/>
          <w:sz w:val="24"/>
          <w:szCs w:val="24"/>
          <w:lang w:bidi="hi-IN"/>
        </w:rPr>
        <w:t>929/8, 943 (943/2), 1185/1 (1185/3, 1185/4), 1185/2 (1185/6), 1210.</w:t>
      </w:r>
    </w:p>
    <w:p w:rsidR="009E67DF" w:rsidRPr="008968F9" w:rsidP="0078318D">
      <w:pPr>
        <w:spacing w:line="360" w:lineRule="auto"/>
        <w:jc w:val="both"/>
        <w:rPr>
          <w:sz w:val="24"/>
        </w:rPr>
      </w:pPr>
      <w:r w:rsidRPr="008968F9">
        <w:rPr>
          <w:sz w:val="24"/>
          <w:szCs w:val="24"/>
          <w:lang w:eastAsia="ar-SA"/>
        </w:rPr>
        <w:t>(W nawiasach podano numery działek po podziale geodezyjnym, objęte inwestycją).</w:t>
      </w:r>
      <w:r w:rsidRPr="008968F9">
        <w:rPr>
          <w:sz w:val="24"/>
        </w:rPr>
        <w:t xml:space="preserve"> </w:t>
      </w:r>
    </w:p>
    <w:p w:rsidR="009E67DF" w:rsidRPr="008968F9" w:rsidP="00C82919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b/>
          <w:sz w:val="24"/>
        </w:rPr>
      </w:pPr>
      <w:r w:rsidRPr="008968F9">
        <w:rPr>
          <w:b/>
          <w:sz w:val="24"/>
        </w:rPr>
        <w:t xml:space="preserve">Oznaczenie terenu inwestycji, w tym linii rozgraniczających teren </w:t>
      </w:r>
    </w:p>
    <w:p w:rsidR="009E67DF" w:rsidRPr="008968F9" w:rsidP="00C55609">
      <w:pPr>
        <w:spacing w:line="360" w:lineRule="auto"/>
        <w:ind w:left="360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sz w:val="24"/>
        </w:rPr>
        <w:t>Teren inwestycji, oznaczony linią ciągłą koloru jasnoniebie</w:t>
      </w:r>
      <w:r w:rsidRPr="008968F9" w:rsidR="007D3C9F">
        <w:rPr>
          <w:sz w:val="24"/>
        </w:rPr>
        <w:t>skiego, przedstawiony został na </w:t>
      </w:r>
      <w:r w:rsidRPr="008968F9">
        <w:rPr>
          <w:sz w:val="24"/>
        </w:rPr>
        <w:t>załączniku graficznym, sporządzonym z wykorzystaniem treści mapy zasadniczej</w:t>
      </w:r>
      <w:r w:rsidR="00805E35">
        <w:rPr>
          <w:sz w:val="24"/>
        </w:rPr>
        <w:t>,</w:t>
      </w:r>
      <w:r w:rsidRPr="008968F9">
        <w:rPr>
          <w:sz w:val="24"/>
        </w:rPr>
        <w:t xml:space="preserve"> </w:t>
      </w:r>
      <w:r w:rsidRPr="008968F9">
        <w:rPr>
          <w:rFonts w:eastAsia="SimSun"/>
          <w:sz w:val="24"/>
          <w:szCs w:val="24"/>
          <w:lang w:bidi="hi-IN"/>
        </w:rPr>
        <w:t>wpisanej</w:t>
      </w:r>
      <w:r w:rsidR="00805E35">
        <w:rPr>
          <w:rFonts w:eastAsia="SimSun"/>
          <w:sz w:val="24"/>
          <w:szCs w:val="24"/>
          <w:lang w:bidi="hi-IN"/>
        </w:rPr>
        <w:t xml:space="preserve"> </w:t>
      </w:r>
      <w:r w:rsidRPr="008968F9">
        <w:rPr>
          <w:rFonts w:eastAsia="SimSun"/>
          <w:sz w:val="24"/>
          <w:szCs w:val="24"/>
          <w:lang w:bidi="hi-IN"/>
        </w:rPr>
        <w:t>za numerem GN.6642.3870.2021</w:t>
      </w:r>
      <w:r w:rsidRPr="008968F9" w:rsidR="00C55609">
        <w:rPr>
          <w:rFonts w:eastAsia="SimSun"/>
          <w:sz w:val="24"/>
          <w:szCs w:val="24"/>
          <w:lang w:bidi="hi-IN"/>
        </w:rPr>
        <w:t xml:space="preserve"> </w:t>
      </w:r>
      <w:r w:rsidRPr="008968F9">
        <w:rPr>
          <w:rFonts w:eastAsia="SimSun"/>
          <w:sz w:val="24"/>
          <w:szCs w:val="24"/>
          <w:lang w:bidi="hi-IN"/>
        </w:rPr>
        <w:t xml:space="preserve">do ewidencji materiałów państwowego zasobu geodezyjnego i  kartograficznego Starosty Bełchatowskiego </w:t>
      </w:r>
      <w:r w:rsidR="00805E35">
        <w:rPr>
          <w:rFonts w:eastAsia="SimSun"/>
          <w:sz w:val="24"/>
          <w:szCs w:val="24"/>
          <w:lang w:bidi="hi-IN"/>
        </w:rPr>
        <w:t xml:space="preserve">(data wykonania kopii: 29 grudnia 2021 r.) </w:t>
      </w:r>
      <w:r w:rsidRPr="008968F9">
        <w:rPr>
          <w:rFonts w:eastAsia="SimSun"/>
          <w:sz w:val="24"/>
          <w:szCs w:val="24"/>
          <w:lang w:bidi="hi-IN"/>
        </w:rPr>
        <w:t>oraz</w:t>
      </w:r>
      <w:r w:rsidRPr="008968F9" w:rsidR="00E8662A">
        <w:rPr>
          <w:rFonts w:eastAsia="SimSun"/>
          <w:sz w:val="24"/>
          <w:szCs w:val="24"/>
          <w:lang w:bidi="hi-IN"/>
        </w:rPr>
        <w:t xml:space="preserve"> kopii mapy do celów projektowych w skali 1:500, wykonanej przez uprawnionego geodetę, opracowanej w wyniku prac geodezyjnych i kartograficznych, których rezultaty zawiera operat techniczny, wpisany 4 sierpnia 2020 r. za numerem 756/2020</w:t>
      </w:r>
      <w:r w:rsidR="00E926FC">
        <w:rPr>
          <w:rFonts w:eastAsia="SimSun"/>
          <w:sz w:val="24"/>
          <w:szCs w:val="24"/>
          <w:lang w:bidi="hi-IN"/>
        </w:rPr>
        <w:t xml:space="preserve"> </w:t>
      </w:r>
      <w:r w:rsidRPr="009B787D" w:rsidR="00E926FC">
        <w:rPr>
          <w:rFonts w:eastAsia="SimSun"/>
          <w:sz w:val="24"/>
          <w:szCs w:val="24"/>
          <w:lang w:bidi="hi-IN"/>
        </w:rPr>
        <w:t>do ewidencji materiałów kolejowego zasobu geodezyjnego i kartograficznego</w:t>
      </w:r>
      <w:r w:rsidR="00236A76">
        <w:rPr>
          <w:rFonts w:eastAsia="SimSun"/>
          <w:sz w:val="24"/>
          <w:szCs w:val="24"/>
          <w:lang w:bidi="hi-IN"/>
        </w:rPr>
        <w:t xml:space="preserve"> (</w:t>
      </w:r>
      <w:r w:rsidRPr="009B787D" w:rsidR="00236A76">
        <w:rPr>
          <w:rFonts w:eastAsia="SimSun"/>
          <w:sz w:val="24"/>
          <w:szCs w:val="24"/>
          <w:lang w:bidi="hi-IN"/>
        </w:rPr>
        <w:t>Kolejowego Ośrodka Dokumentacji Geodezyjnej i Kartograficznej</w:t>
      </w:r>
      <w:r w:rsidR="00236A76">
        <w:rPr>
          <w:rFonts w:eastAsia="SimSun"/>
          <w:sz w:val="24"/>
          <w:szCs w:val="24"/>
          <w:lang w:bidi="hi-IN"/>
        </w:rPr>
        <w:t>)</w:t>
      </w:r>
      <w:r w:rsidRPr="008968F9">
        <w:rPr>
          <w:rFonts w:eastAsia="SimSun"/>
          <w:sz w:val="24"/>
          <w:szCs w:val="24"/>
          <w:lang w:bidi="hi-IN"/>
        </w:rPr>
        <w:t>, stanowiący</w:t>
      </w:r>
      <w:r w:rsidR="00805E35">
        <w:rPr>
          <w:rFonts w:eastAsia="SimSun"/>
          <w:sz w:val="24"/>
          <w:szCs w:val="24"/>
          <w:lang w:bidi="hi-IN"/>
        </w:rPr>
        <w:t>m</w:t>
      </w:r>
      <w:r w:rsidRPr="008968F9">
        <w:rPr>
          <w:rFonts w:eastAsia="SimSun"/>
          <w:sz w:val="24"/>
          <w:szCs w:val="24"/>
          <w:lang w:bidi="hi-IN"/>
        </w:rPr>
        <w:t xml:space="preserve"> załącznik Nr 1 (ark. 1</w:t>
      </w:r>
      <w:r w:rsidRPr="008968F9" w:rsidR="00B20837">
        <w:rPr>
          <w:rFonts w:eastAsia="SimSun"/>
          <w:sz w:val="24"/>
          <w:szCs w:val="24"/>
          <w:lang w:bidi="hi-IN"/>
        </w:rPr>
        <w:t>a i 1b</w:t>
      </w:r>
      <w:r w:rsidRPr="008968F9">
        <w:rPr>
          <w:rFonts w:eastAsia="SimSun"/>
          <w:sz w:val="24"/>
          <w:szCs w:val="24"/>
          <w:lang w:bidi="hi-IN"/>
        </w:rPr>
        <w:t>) do</w:t>
      </w:r>
      <w:r w:rsidRPr="008968F9" w:rsidR="00C55609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niniejszej</w:t>
      </w:r>
      <w:r w:rsidRPr="008968F9">
        <w:rPr>
          <w:rFonts w:eastAsia="SimSun"/>
          <w:bCs/>
          <w:sz w:val="24"/>
          <w:szCs w:val="24"/>
          <w:lang w:bidi="hi-IN"/>
        </w:rPr>
        <w:t xml:space="preserve"> decyzji.</w:t>
      </w:r>
      <w:r w:rsidRPr="008968F9">
        <w:rPr>
          <w:sz w:val="24"/>
        </w:rPr>
        <w:t xml:space="preserve"> </w:t>
      </w:r>
    </w:p>
    <w:p w:rsidR="009E67DF" w:rsidRPr="008968F9">
      <w:pPr>
        <w:spacing w:line="360" w:lineRule="auto"/>
        <w:ind w:left="360"/>
        <w:jc w:val="both"/>
        <w:rPr>
          <w:sz w:val="24"/>
        </w:rPr>
      </w:pPr>
      <w:r w:rsidRPr="008968F9">
        <w:rPr>
          <w:sz w:val="24"/>
        </w:rPr>
        <w:t xml:space="preserve">Teren inwestycji tworzą łącznie: </w:t>
      </w:r>
    </w:p>
    <w:p w:rsidR="009E67DF" w:rsidRPr="008968F9">
      <w:pPr>
        <w:pStyle w:val="ListParagraph"/>
        <w:numPr>
          <w:ilvl w:val="0"/>
          <w:numId w:val="3"/>
        </w:numPr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nieruchomości, o których mowa w art. 9q ust. 1 pkt 7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>, położone w liniach rozgraniczających teren inwestycji</w:t>
      </w:r>
      <w:r w:rsidRPr="008968F9">
        <w:rPr>
          <w:sz w:val="24"/>
          <w:szCs w:val="24"/>
        </w:rPr>
        <w:t xml:space="preserve"> </w:t>
      </w:r>
      <w:r w:rsidRPr="008968F9" w:rsidR="006631C2">
        <w:rPr>
          <w:sz w:val="24"/>
          <w:szCs w:val="24"/>
        </w:rPr>
        <w:t>(oznaczon</w:t>
      </w:r>
      <w:r w:rsidRPr="008968F9">
        <w:rPr>
          <w:sz w:val="24"/>
          <w:szCs w:val="24"/>
        </w:rPr>
        <w:t>e</w:t>
      </w:r>
      <w:r w:rsidRPr="008968F9" w:rsidR="006631C2">
        <w:rPr>
          <w:sz w:val="24"/>
          <w:szCs w:val="24"/>
        </w:rPr>
        <w:t xml:space="preserve"> </w:t>
      </w:r>
      <w:r w:rsidRPr="008968F9" w:rsidR="006631C2">
        <w:rPr>
          <w:sz w:val="24"/>
        </w:rPr>
        <w:t>kreskowaniem koloru różowego z</w:t>
      </w:r>
      <w:r w:rsidRPr="008968F9" w:rsidR="005906CE">
        <w:rPr>
          <w:sz w:val="24"/>
        </w:rPr>
        <w:t> </w:t>
      </w:r>
      <w:r w:rsidRPr="008968F9" w:rsidR="006631C2">
        <w:rPr>
          <w:sz w:val="24"/>
        </w:rPr>
        <w:t>obwiednią w tym samym kolorze),</w:t>
      </w:r>
    </w:p>
    <w:p w:rsidR="009E67DF" w:rsidRPr="008968F9" w:rsidP="003E7A7C">
      <w:pPr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>nieruchomości, w stosunku do których decyzja o ustaleniu lokalizacji linii kolejowej wywołuje skutek w postaci ograniczenia sposobu korzystania z nieruchomości, o</w:t>
      </w:r>
      <w:r w:rsidRPr="008968F9" w:rsidR="00FA6262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 xml:space="preserve">którym mowa w art. 9q ust. 1 pkt 6 </w:t>
      </w:r>
      <w:r w:rsidRPr="008968F9">
        <w:rPr>
          <w:rFonts w:eastAsia="SimSun"/>
          <w:i/>
          <w:sz w:val="24"/>
          <w:szCs w:val="24"/>
          <w:lang w:bidi="hi-IN"/>
        </w:rPr>
        <w:t xml:space="preserve">ustawy </w:t>
      </w:r>
      <w:r w:rsidRPr="008968F9">
        <w:rPr>
          <w:rFonts w:eastAsia="SimSun"/>
          <w:sz w:val="24"/>
          <w:szCs w:val="24"/>
          <w:lang w:bidi="hi-IN"/>
        </w:rPr>
        <w:t>(oznaczone kreskowaniem koloru żółtego z obwiednią w tym samym kolorze),</w:t>
      </w:r>
    </w:p>
    <w:p w:rsidR="00DF63F9" w:rsidRPr="008968F9">
      <w:pPr>
        <w:pStyle w:val="ListParagraph"/>
        <w:numPr>
          <w:ilvl w:val="0"/>
          <w:numId w:val="3"/>
        </w:numPr>
        <w:spacing w:line="360" w:lineRule="auto"/>
        <w:jc w:val="both"/>
      </w:pPr>
      <w:r w:rsidRPr="008968F9">
        <w:rPr>
          <w:sz w:val="24"/>
        </w:rPr>
        <w:t>teren dr</w:t>
      </w:r>
      <w:r w:rsidR="001E0245">
        <w:rPr>
          <w:sz w:val="24"/>
        </w:rPr>
        <w:t>ogi</w:t>
      </w:r>
      <w:r w:rsidRPr="008968F9">
        <w:rPr>
          <w:sz w:val="24"/>
        </w:rPr>
        <w:t xml:space="preserve"> publiczn</w:t>
      </w:r>
      <w:r w:rsidR="001E0245">
        <w:rPr>
          <w:sz w:val="24"/>
        </w:rPr>
        <w:t>ej</w:t>
      </w:r>
      <w:r w:rsidRPr="008968F9">
        <w:rPr>
          <w:sz w:val="24"/>
        </w:rPr>
        <w:t>, o któr</w:t>
      </w:r>
      <w:r w:rsidR="001E0245">
        <w:rPr>
          <w:sz w:val="24"/>
        </w:rPr>
        <w:t>ej</w:t>
      </w:r>
      <w:r w:rsidRPr="008968F9">
        <w:rPr>
          <w:sz w:val="24"/>
        </w:rPr>
        <w:t xml:space="preserve"> mowa w art. 9ya ust. 1 </w:t>
      </w:r>
      <w:r w:rsidRPr="008968F9">
        <w:rPr>
          <w:i/>
          <w:sz w:val="24"/>
        </w:rPr>
        <w:t>ustawy</w:t>
      </w:r>
      <w:r w:rsidRPr="008968F9">
        <w:rPr>
          <w:sz w:val="24"/>
        </w:rPr>
        <w:t xml:space="preserve"> (oznaczon</w:t>
      </w:r>
      <w:r w:rsidR="001E0245">
        <w:rPr>
          <w:sz w:val="24"/>
        </w:rPr>
        <w:t>y</w:t>
      </w:r>
      <w:r w:rsidRPr="008968F9">
        <w:rPr>
          <w:sz w:val="24"/>
        </w:rPr>
        <w:t xml:space="preserve"> kreskowaniem koloru granatowego z obwiednią w tym samym kolorze).</w:t>
      </w:r>
    </w:p>
    <w:p w:rsidR="0078318D" w:rsidRPr="00805E35" w:rsidP="00805E35">
      <w:pPr>
        <w:spacing w:line="360" w:lineRule="auto"/>
        <w:ind w:firstLine="360"/>
        <w:jc w:val="both"/>
      </w:pPr>
      <w:r w:rsidRPr="008968F9">
        <w:rPr>
          <w:sz w:val="24"/>
        </w:rPr>
        <w:t>Zgodność kopii map z orygin</w:t>
      </w:r>
      <w:r w:rsidRPr="008968F9" w:rsidR="007D3C9F">
        <w:rPr>
          <w:sz w:val="24"/>
        </w:rPr>
        <w:t>ałem została poświadczona przez </w:t>
      </w:r>
      <w:r w:rsidRPr="008968F9">
        <w:rPr>
          <w:sz w:val="24"/>
        </w:rPr>
        <w:t>uprawnionego projektanta.</w:t>
      </w:r>
    </w:p>
    <w:p w:rsidR="009E67DF" w:rsidRPr="008968F9">
      <w:pPr>
        <w:widowControl w:val="0"/>
        <w:spacing w:line="360" w:lineRule="auto"/>
      </w:pPr>
      <w:r w:rsidRPr="008968F9">
        <w:rPr>
          <w:rFonts w:eastAsia="SimSun"/>
          <w:b/>
          <w:sz w:val="24"/>
          <w:szCs w:val="24"/>
          <w:lang w:bidi="hi-IN"/>
        </w:rPr>
        <w:t xml:space="preserve">II. Warunki techniczne realizacji inwestycji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 xml:space="preserve">1. Ogólny opis inwestycji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>Projektowane przedsięwzięcie, polegające na przebudowie linii kolejowej na odcinku Kalina – Rusiec Łódzki, obejmując</w:t>
      </w:r>
      <w:r w:rsidRPr="008968F9" w:rsidR="002527BA">
        <w:rPr>
          <w:rFonts w:eastAsia="SimSun"/>
          <w:sz w:val="24"/>
          <w:szCs w:val="24"/>
          <w:lang w:bidi="hi-IN"/>
        </w:rPr>
        <w:t>e</w:t>
      </w:r>
      <w:r w:rsidRPr="008968F9">
        <w:rPr>
          <w:sz w:val="24"/>
          <w:szCs w:val="24"/>
        </w:rPr>
        <w:t xml:space="preserve"> budowę dojazdów do nowego przejazdu w km 135+240 </w:t>
      </w:r>
      <w:r w:rsidRPr="008968F9">
        <w:rPr>
          <w:sz w:val="24"/>
          <w:szCs w:val="24"/>
        </w:rPr>
        <w:t>(drog</w:t>
      </w:r>
      <w:r w:rsidRPr="008968F9" w:rsidR="002527BA">
        <w:rPr>
          <w:sz w:val="24"/>
          <w:szCs w:val="24"/>
        </w:rPr>
        <w:t>i</w:t>
      </w:r>
      <w:r w:rsidR="00A7197F">
        <w:rPr>
          <w:sz w:val="24"/>
          <w:szCs w:val="24"/>
        </w:rPr>
        <w:t> </w:t>
      </w:r>
      <w:r w:rsidRPr="008968F9">
        <w:rPr>
          <w:sz w:val="24"/>
          <w:szCs w:val="24"/>
        </w:rPr>
        <w:t>wewnętrzn</w:t>
      </w:r>
      <w:r w:rsidRPr="008968F9" w:rsidR="002527BA">
        <w:rPr>
          <w:sz w:val="24"/>
          <w:szCs w:val="24"/>
        </w:rPr>
        <w:t>ej</w:t>
      </w:r>
      <w:r w:rsidRPr="008968F9">
        <w:rPr>
          <w:sz w:val="24"/>
          <w:szCs w:val="24"/>
        </w:rPr>
        <w:t xml:space="preserve"> w zarządzie PKP PLK S.A.) w gm. Rusiec, obr. 0004 Antonina oraz</w:t>
      </w:r>
      <w:r w:rsidR="00A7197F">
        <w:rPr>
          <w:sz w:val="24"/>
          <w:szCs w:val="24"/>
        </w:rPr>
        <w:t> </w:t>
      </w:r>
      <w:r w:rsidRPr="008968F9">
        <w:rPr>
          <w:sz w:val="24"/>
          <w:szCs w:val="24"/>
        </w:rPr>
        <w:t>obr.</w:t>
      </w:r>
      <w:r w:rsidR="00A7197F">
        <w:rPr>
          <w:sz w:val="24"/>
          <w:szCs w:val="24"/>
        </w:rPr>
        <w:t> </w:t>
      </w:r>
      <w:r w:rsidRPr="008968F9">
        <w:rPr>
          <w:sz w:val="24"/>
          <w:szCs w:val="24"/>
        </w:rPr>
        <w:t>0016 Rusiec, powiat bełchatowski, woj. łódzkie, stanowi część in</w:t>
      </w:r>
      <w:r w:rsidRPr="008968F9" w:rsidR="007D3C9F">
        <w:rPr>
          <w:sz w:val="24"/>
          <w:szCs w:val="24"/>
        </w:rPr>
        <w:t>westycji pn.:</w:t>
      </w:r>
      <w:r w:rsidR="00A7197F">
        <w:rPr>
          <w:sz w:val="24"/>
          <w:szCs w:val="24"/>
        </w:rPr>
        <w:t> </w:t>
      </w:r>
      <w:r w:rsidRPr="008968F9" w:rsidR="007D3C9F">
        <w:rPr>
          <w:sz w:val="24"/>
          <w:szCs w:val="24"/>
        </w:rPr>
        <w:t>„LOT</w:t>
      </w:r>
      <w:r w:rsidR="00A7197F">
        <w:rPr>
          <w:sz w:val="24"/>
          <w:szCs w:val="24"/>
        </w:rPr>
        <w:t> </w:t>
      </w:r>
      <w:r w:rsidRPr="008968F9" w:rsidR="007D3C9F">
        <w:rPr>
          <w:sz w:val="24"/>
          <w:szCs w:val="24"/>
        </w:rPr>
        <w:t>C – Prace</w:t>
      </w:r>
      <w:r w:rsidRPr="008968F9" w:rsidR="00FA6262">
        <w:rPr>
          <w:sz w:val="24"/>
          <w:szCs w:val="24"/>
        </w:rPr>
        <w:t> </w:t>
      </w:r>
      <w:r w:rsidRPr="008968F9" w:rsidR="007D3C9F">
        <w:rPr>
          <w:sz w:val="24"/>
          <w:szCs w:val="24"/>
        </w:rPr>
        <w:t>na </w:t>
      </w:r>
      <w:r w:rsidRPr="008968F9">
        <w:rPr>
          <w:sz w:val="24"/>
          <w:szCs w:val="24"/>
        </w:rPr>
        <w:t xml:space="preserve">liniach kolejowych nr </w:t>
      </w:r>
      <w:r w:rsidRPr="008968F9" w:rsidR="002527BA">
        <w:rPr>
          <w:sz w:val="24"/>
          <w:szCs w:val="24"/>
        </w:rPr>
        <w:t xml:space="preserve">131, 686, 687, 704 </w:t>
      </w:r>
      <w:r w:rsidRPr="008968F9">
        <w:rPr>
          <w:sz w:val="24"/>
          <w:szCs w:val="24"/>
        </w:rPr>
        <w:t>na odcinku Kalina (km</w:t>
      </w:r>
      <w:r w:rsidR="00A7197F">
        <w:rPr>
          <w:sz w:val="24"/>
          <w:szCs w:val="24"/>
        </w:rPr>
        <w:t> </w:t>
      </w:r>
      <w:r w:rsidRPr="008968F9">
        <w:rPr>
          <w:sz w:val="24"/>
          <w:szCs w:val="24"/>
        </w:rPr>
        <w:t xml:space="preserve">66,800) – Rusiec Łódzki (km 137,500)” w ramach zadania </w:t>
      </w:r>
      <w:r w:rsidR="00805E35">
        <w:rPr>
          <w:sz w:val="24"/>
          <w:szCs w:val="24"/>
        </w:rPr>
        <w:t xml:space="preserve">projektu POIiŚ 5.1-14 </w:t>
      </w:r>
      <w:r w:rsidRPr="008968F9">
        <w:rPr>
          <w:sz w:val="24"/>
          <w:szCs w:val="24"/>
        </w:rPr>
        <w:t>pn.:</w:t>
      </w:r>
      <w:r w:rsidR="00A7197F">
        <w:rPr>
          <w:sz w:val="24"/>
          <w:szCs w:val="24"/>
        </w:rPr>
        <w:t> </w:t>
      </w:r>
      <w:r w:rsidRPr="008968F9">
        <w:rPr>
          <w:sz w:val="24"/>
          <w:szCs w:val="24"/>
        </w:rPr>
        <w:t>„Pr</w:t>
      </w:r>
      <w:r w:rsidRPr="008968F9" w:rsidR="0044354E">
        <w:rPr>
          <w:sz w:val="24"/>
          <w:szCs w:val="24"/>
        </w:rPr>
        <w:t>ace na linii kolejowej C-E65 na </w:t>
      </w:r>
      <w:r w:rsidRPr="008968F9">
        <w:rPr>
          <w:sz w:val="24"/>
          <w:szCs w:val="24"/>
        </w:rPr>
        <w:t>od</w:t>
      </w:r>
      <w:r w:rsidRPr="008968F9" w:rsidR="0044354E">
        <w:rPr>
          <w:sz w:val="24"/>
          <w:szCs w:val="24"/>
        </w:rPr>
        <w:t>c. </w:t>
      </w:r>
      <w:r w:rsidRPr="008968F9">
        <w:rPr>
          <w:sz w:val="24"/>
          <w:szCs w:val="24"/>
        </w:rPr>
        <w:t>Chorzów Batory – Tarnowskie Góry – Karsznice</w:t>
      </w:r>
      <w:r w:rsidRPr="008968F9" w:rsidR="002527BA">
        <w:rPr>
          <w:sz w:val="24"/>
          <w:szCs w:val="24"/>
        </w:rPr>
        <w:t xml:space="preserve"> –</w:t>
      </w:r>
      <w:r w:rsidRPr="008968F9">
        <w:rPr>
          <w:sz w:val="24"/>
          <w:szCs w:val="24"/>
        </w:rPr>
        <w:t xml:space="preserve"> Inowrocław</w:t>
      </w:r>
      <w:r w:rsidRPr="008968F9" w:rsidR="002527BA">
        <w:rPr>
          <w:sz w:val="24"/>
          <w:szCs w:val="24"/>
        </w:rPr>
        <w:t xml:space="preserve"> – </w:t>
      </w:r>
      <w:r w:rsidRPr="008968F9">
        <w:rPr>
          <w:sz w:val="24"/>
          <w:szCs w:val="24"/>
        </w:rPr>
        <w:t>Bydgoszcz</w:t>
      </w:r>
      <w:r w:rsidRPr="008968F9" w:rsidR="002527BA">
        <w:rPr>
          <w:sz w:val="24"/>
          <w:szCs w:val="24"/>
        </w:rPr>
        <w:t xml:space="preserve"> –</w:t>
      </w:r>
      <w:r w:rsidRPr="008968F9">
        <w:rPr>
          <w:sz w:val="24"/>
          <w:szCs w:val="24"/>
        </w:rPr>
        <w:t xml:space="preserve"> Maksymilianowo”.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 xml:space="preserve">2. Zakres przedmiotowej inwestycji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W ramach projektowanej inwestycji planowane jest wykonanie następujących robót budowlanych: </w:t>
      </w:r>
    </w:p>
    <w:p w:rsidR="009E67DF" w:rsidRPr="008968F9">
      <w:pPr>
        <w:numPr>
          <w:ilvl w:val="0"/>
          <w:numId w:val="4"/>
        </w:numPr>
        <w:spacing w:line="360" w:lineRule="auto"/>
        <w:ind w:hanging="436"/>
        <w:jc w:val="both"/>
      </w:pPr>
      <w:r w:rsidRPr="008968F9">
        <w:rPr>
          <w:bCs/>
          <w:sz w:val="24"/>
          <w:szCs w:val="24"/>
        </w:rPr>
        <w:t>przebudowa/</w:t>
      </w:r>
      <w:r w:rsidRPr="008968F9" w:rsidR="006631C2">
        <w:rPr>
          <w:bCs/>
          <w:sz w:val="24"/>
          <w:szCs w:val="24"/>
        </w:rPr>
        <w:t>budowa układu drogowego i odwodnienia wraz z niez</w:t>
      </w:r>
      <w:r w:rsidRPr="008968F9" w:rsidR="007D3C9F">
        <w:rPr>
          <w:bCs/>
          <w:sz w:val="24"/>
          <w:szCs w:val="24"/>
        </w:rPr>
        <w:t>będną infrastrukturą</w:t>
      </w:r>
      <w:r w:rsidRPr="008968F9">
        <w:rPr>
          <w:bCs/>
          <w:sz w:val="24"/>
          <w:szCs w:val="24"/>
        </w:rPr>
        <w:t>,</w:t>
      </w:r>
      <w:r w:rsidRPr="008968F9" w:rsidR="007D3C9F">
        <w:rPr>
          <w:bCs/>
          <w:sz w:val="24"/>
          <w:szCs w:val="24"/>
        </w:rPr>
        <w:t xml:space="preserve"> związaną z </w:t>
      </w:r>
      <w:r w:rsidRPr="008968F9" w:rsidR="006631C2">
        <w:rPr>
          <w:bCs/>
          <w:sz w:val="24"/>
          <w:szCs w:val="24"/>
        </w:rPr>
        <w:t>budową dojazdów do nowego przejazdu kolejowo-drogowego w poziomie szyn w km 135+240</w:t>
      </w:r>
      <w:r w:rsidR="00910FDF">
        <w:rPr>
          <w:bCs/>
          <w:sz w:val="24"/>
          <w:szCs w:val="24"/>
        </w:rPr>
        <w:t xml:space="preserve"> </w:t>
      </w:r>
      <w:r w:rsidRPr="008968F9" w:rsidR="00910FDF">
        <w:rPr>
          <w:bCs/>
          <w:sz w:val="24"/>
          <w:szCs w:val="24"/>
        </w:rPr>
        <w:t>(w tym m.in. nasyp</w:t>
      </w:r>
      <w:r w:rsidR="00910FDF">
        <w:rPr>
          <w:bCs/>
          <w:sz w:val="24"/>
          <w:szCs w:val="24"/>
        </w:rPr>
        <w:t>ów</w:t>
      </w:r>
      <w:r w:rsidRPr="008968F9" w:rsidR="00910FDF">
        <w:rPr>
          <w:bCs/>
          <w:sz w:val="24"/>
          <w:szCs w:val="24"/>
        </w:rPr>
        <w:t xml:space="preserve"> drogow</w:t>
      </w:r>
      <w:r w:rsidR="00910FDF">
        <w:rPr>
          <w:bCs/>
          <w:sz w:val="24"/>
          <w:szCs w:val="24"/>
        </w:rPr>
        <w:t>ych</w:t>
      </w:r>
      <w:r w:rsidR="00705CAD">
        <w:rPr>
          <w:bCs/>
          <w:sz w:val="24"/>
          <w:szCs w:val="24"/>
        </w:rPr>
        <w:t>, przepustów</w:t>
      </w:r>
      <w:r w:rsidRPr="008968F9" w:rsidR="00910FDF">
        <w:rPr>
          <w:bCs/>
          <w:sz w:val="24"/>
          <w:szCs w:val="24"/>
        </w:rPr>
        <w:t xml:space="preserve"> i zjazd</w:t>
      </w:r>
      <w:r w:rsidR="00910FDF">
        <w:rPr>
          <w:bCs/>
          <w:sz w:val="24"/>
          <w:szCs w:val="24"/>
        </w:rPr>
        <w:t>ów</w:t>
      </w:r>
      <w:r w:rsidRPr="008968F9" w:rsidR="00910FDF">
        <w:rPr>
          <w:bCs/>
          <w:sz w:val="24"/>
          <w:szCs w:val="24"/>
        </w:rPr>
        <w:t xml:space="preserve"> na tereny przyległe</w:t>
      </w:r>
      <w:r w:rsidRPr="008968F9" w:rsidR="003375A7">
        <w:rPr>
          <w:bCs/>
          <w:sz w:val="24"/>
          <w:szCs w:val="24"/>
        </w:rPr>
        <w:t>)</w:t>
      </w:r>
      <w:r w:rsidRPr="008968F9" w:rsidR="006631C2">
        <w:rPr>
          <w:bCs/>
          <w:sz w:val="24"/>
          <w:szCs w:val="24"/>
        </w:rPr>
        <w:t>;</w:t>
      </w:r>
    </w:p>
    <w:p w:rsidR="009E67DF" w:rsidRPr="008968F9">
      <w:pPr>
        <w:numPr>
          <w:ilvl w:val="0"/>
          <w:numId w:val="4"/>
        </w:numPr>
        <w:spacing w:line="360" w:lineRule="auto"/>
        <w:ind w:hanging="436"/>
        <w:jc w:val="both"/>
      </w:pPr>
      <w:r w:rsidRPr="008968F9">
        <w:rPr>
          <w:bCs/>
          <w:sz w:val="24"/>
          <w:szCs w:val="24"/>
        </w:rPr>
        <w:t>budowa sieci i urządzeń elektroenergetycznych;</w:t>
      </w:r>
    </w:p>
    <w:p w:rsidR="009E67DF" w:rsidRPr="008968F9">
      <w:pPr>
        <w:numPr>
          <w:ilvl w:val="0"/>
          <w:numId w:val="4"/>
        </w:numPr>
        <w:spacing w:line="360" w:lineRule="auto"/>
        <w:ind w:hanging="436"/>
        <w:jc w:val="both"/>
      </w:pPr>
      <w:r w:rsidRPr="008968F9">
        <w:rPr>
          <w:bCs/>
          <w:sz w:val="24"/>
          <w:szCs w:val="24"/>
        </w:rPr>
        <w:t>budowa urządzeń s</w:t>
      </w:r>
      <w:r w:rsidRPr="008968F9" w:rsidR="002527BA">
        <w:rPr>
          <w:bCs/>
          <w:sz w:val="24"/>
          <w:szCs w:val="24"/>
        </w:rPr>
        <w:t xml:space="preserve">terowania </w:t>
      </w:r>
      <w:r w:rsidRPr="008968F9">
        <w:rPr>
          <w:bCs/>
          <w:sz w:val="24"/>
          <w:szCs w:val="24"/>
        </w:rPr>
        <w:t>r</w:t>
      </w:r>
      <w:r w:rsidRPr="008968F9" w:rsidR="002527BA">
        <w:rPr>
          <w:bCs/>
          <w:sz w:val="24"/>
          <w:szCs w:val="24"/>
        </w:rPr>
        <w:t xml:space="preserve">uchem </w:t>
      </w:r>
      <w:r w:rsidRPr="008968F9">
        <w:rPr>
          <w:bCs/>
          <w:sz w:val="24"/>
          <w:szCs w:val="24"/>
        </w:rPr>
        <w:t>k</w:t>
      </w:r>
      <w:r w:rsidRPr="008968F9" w:rsidR="002527BA">
        <w:rPr>
          <w:bCs/>
          <w:sz w:val="24"/>
          <w:szCs w:val="24"/>
        </w:rPr>
        <w:t>olejowym</w:t>
      </w:r>
      <w:r w:rsidRPr="008968F9">
        <w:rPr>
          <w:bCs/>
          <w:sz w:val="24"/>
          <w:szCs w:val="24"/>
        </w:rPr>
        <w:t xml:space="preserve">. 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 xml:space="preserve">3. Uwarunkowania prawne dotyczące realizacji inwestycji </w:t>
      </w:r>
    </w:p>
    <w:p w:rsidR="009E67DF" w:rsidRPr="008968F9">
      <w:pPr>
        <w:widowControl w:val="0"/>
        <w:tabs>
          <w:tab w:val="left" w:pos="434"/>
        </w:tabs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Projekt budowlany powinien uwzględniać warunki wynikające z: </w:t>
      </w:r>
    </w:p>
    <w:p w:rsidR="003375A7" w:rsidRPr="008968F9" w:rsidP="003375A7">
      <w:pPr>
        <w:widowControl w:val="0"/>
        <w:numPr>
          <w:ilvl w:val="0"/>
          <w:numId w:val="11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8968F9">
        <w:rPr>
          <w:rFonts w:eastAsia="SimSun"/>
          <w:sz w:val="24"/>
          <w:szCs w:val="24"/>
          <w:lang w:bidi="hi-IN"/>
        </w:rPr>
        <w:t>ustawy z dnia 7 lipca 1994 r. – Prawo budowlane (Dz. U. z 2021 r. poz. 2351 z późn. zm.);</w:t>
      </w:r>
    </w:p>
    <w:p w:rsidR="009E67DF" w:rsidRPr="008968F9" w:rsidP="003375A7">
      <w:pPr>
        <w:widowControl w:val="0"/>
        <w:numPr>
          <w:ilvl w:val="0"/>
          <w:numId w:val="11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8968F9">
        <w:rPr>
          <w:rFonts w:eastAsia="SimSun"/>
          <w:sz w:val="24"/>
          <w:szCs w:val="24"/>
          <w:lang w:bidi="hi-IN"/>
        </w:rPr>
        <w:t>ustawy z dnia 28 marca 2003 r. o transporcie kolejowym (Dz. U. z 2021 r. poz. 1984 z późn. zm.);</w:t>
      </w:r>
    </w:p>
    <w:p w:rsidR="009E67DF" w:rsidRPr="008968F9">
      <w:pPr>
        <w:widowControl w:val="0"/>
        <w:numPr>
          <w:ilvl w:val="0"/>
          <w:numId w:val="11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ustawy z dnia 21 marca 1985 r. o drogach publicznych (Dz. U. z 2021 r. poz. 1376 z późn. zm.); </w:t>
      </w:r>
    </w:p>
    <w:p w:rsidR="009E67DF" w:rsidRPr="008968F9">
      <w:pPr>
        <w:widowControl w:val="0"/>
        <w:numPr>
          <w:ilvl w:val="0"/>
          <w:numId w:val="11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ustawy z dnia 10 kwietnia 1997 r. - Prawo energetyczne (Dz. U. z 2021 r. poz. 716 z późn. zm.); </w:t>
      </w:r>
    </w:p>
    <w:p w:rsidR="009E67DF" w:rsidRPr="008968F9">
      <w:pPr>
        <w:widowControl w:val="0"/>
        <w:numPr>
          <w:ilvl w:val="0"/>
          <w:numId w:val="11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ustawy z dnia 20 lipca 2017 r. - Prawo wodne (Dz. U. z 2021 r. poz. 2233 z późn. zm.); </w:t>
      </w:r>
    </w:p>
    <w:p w:rsidR="009E67DF" w:rsidRPr="008968F9">
      <w:pPr>
        <w:widowControl w:val="0"/>
        <w:numPr>
          <w:ilvl w:val="0"/>
          <w:numId w:val="11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rozporządzenia Ministra Transportu i Gospodarki Morskiej z dnia 10 września 1998 r. w sprawie warunków technicznych, jakim powinny odpowiadać budowle kolejowe i ich usytuowanie (Dz. U. Nr 151 poz. 987 z późn. zm.); </w:t>
      </w:r>
    </w:p>
    <w:p w:rsidR="009E67DF" w:rsidRPr="008968F9">
      <w:pPr>
        <w:widowControl w:val="0"/>
        <w:numPr>
          <w:ilvl w:val="0"/>
          <w:numId w:val="11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rozporządzenia Ministra Infrastruktury i Rozwoju z dnia 20 października 2015 r. w sprawie warunków technicznych, jakim powinny odpowiadać skrzyżowania linii kolejowych oraz bocznic kolejowych z drogami i ich usytuowanie (Dz. U. poz. 1744 z późn. zm.); </w:t>
      </w:r>
    </w:p>
    <w:p w:rsidR="009E67DF" w:rsidRPr="008968F9">
      <w:pPr>
        <w:widowControl w:val="0"/>
        <w:numPr>
          <w:ilvl w:val="0"/>
          <w:numId w:val="11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rozporządzenia Ministra Transportu i Gospodarki Morskiej z dnia 2 marca 1999 r. </w:t>
      </w:r>
      <w:r w:rsidRPr="008968F9">
        <w:rPr>
          <w:rFonts w:eastAsia="SimSun"/>
          <w:sz w:val="24"/>
          <w:szCs w:val="24"/>
          <w:lang w:bidi="hi-IN"/>
        </w:rPr>
        <w:t xml:space="preserve">w sprawie warunków technicznych, jakim powinny odpowiadać drogi publiczne i ich usytuowanie (Dz. U. z 2016 r. poz. 124 z późn. zm.); </w:t>
      </w:r>
    </w:p>
    <w:p w:rsidR="003375A7" w:rsidRPr="008968F9" w:rsidP="003375A7">
      <w:pPr>
        <w:widowControl w:val="0"/>
        <w:numPr>
          <w:ilvl w:val="0"/>
          <w:numId w:val="11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rozporządzenia Ministra Infrastruktury z dnia 12 kwietnia 2002 r. w sprawie warunków technicznych, jakim powinny odpowiadać budynki i ich usytuowanie (Dz. U. z 2019 r. poz. 1065 z późn. zm.); </w:t>
      </w:r>
    </w:p>
    <w:p w:rsidR="009E67DF" w:rsidRPr="008968F9" w:rsidP="003375A7">
      <w:pPr>
        <w:widowControl w:val="0"/>
        <w:numPr>
          <w:ilvl w:val="0"/>
          <w:numId w:val="11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8968F9">
        <w:rPr>
          <w:rFonts w:eastAsia="SimSun"/>
          <w:sz w:val="24"/>
          <w:szCs w:val="24"/>
          <w:lang w:bidi="hi-IN"/>
        </w:rPr>
        <w:t>rozporządzenia Ministra Transportu, Budownictwa i Gospodarki Morskiej z dnia 25 kwietnia 2012 r. w sprawie ustalania geotechnicznych warunków posadawiania obiektów budowlanych (Dz. U. poz. 463)</w:t>
      </w:r>
      <w:r w:rsidRPr="008968F9">
        <w:rPr>
          <w:rFonts w:eastAsia="SimSun"/>
          <w:bCs/>
          <w:sz w:val="24"/>
          <w:szCs w:val="24"/>
          <w:lang w:bidi="hi-IN"/>
        </w:rPr>
        <w:t xml:space="preserve">; </w:t>
      </w:r>
    </w:p>
    <w:p w:rsidR="009E67DF" w:rsidRPr="008968F9">
      <w:pPr>
        <w:widowControl w:val="0"/>
        <w:numPr>
          <w:ilvl w:val="0"/>
          <w:numId w:val="11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8968F9">
        <w:rPr>
          <w:sz w:val="24"/>
          <w:szCs w:val="24"/>
        </w:rPr>
        <w:t xml:space="preserve">rozporządzenia Ministra Infrastruktury z dnia 7 sierpnia 2008 r. w sprawie wymagań w zakresie odległości i warunków dopuszczających usytuowanie drzew i krzewów, elementów ochrony akustycznej i wykonywania robót ziemnych w sąsiedztwie linii kolejowej, a także sposobu urządzania i utrzymywania zasłon odśnieżnych oraz pasów przeciwpożarowych (Dz. U. z 2020 r. poz. 1247 – j.t.); </w:t>
      </w:r>
    </w:p>
    <w:p w:rsidR="009E67DF" w:rsidRPr="008968F9">
      <w:pPr>
        <w:widowControl w:val="0"/>
        <w:numPr>
          <w:ilvl w:val="0"/>
          <w:numId w:val="11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8968F9">
        <w:rPr>
          <w:rFonts w:eastAsia="SimSun"/>
          <w:bCs/>
          <w:sz w:val="24"/>
          <w:szCs w:val="24"/>
          <w:lang w:bidi="hi-IN"/>
        </w:rPr>
        <w:t xml:space="preserve">rozporządzenia Ministra Infrastruktury z dnia 18 lipca 2005 r. w sprawie ogólnych warunków prowadzenia ruchu kolejowego i sygnalizacji (Dz. U. z 2015 r. poz. 360 z późn. zm.); </w:t>
      </w:r>
    </w:p>
    <w:p w:rsidR="009E67DF" w:rsidRPr="008968F9">
      <w:pPr>
        <w:widowControl w:val="0"/>
        <w:numPr>
          <w:ilvl w:val="0"/>
          <w:numId w:val="11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8968F9">
        <w:rPr>
          <w:rFonts w:eastAsia="SimSun"/>
          <w:bCs/>
          <w:sz w:val="24"/>
          <w:szCs w:val="24"/>
          <w:lang w:bidi="hi-IN"/>
        </w:rPr>
        <w:t xml:space="preserve">rozporządzenia Ministra Rozwoju z dnia 11 września 2020 r. w sprawie szczegółowego zakresu i formy projektu budowlanego (Dz. U. z 2020 r. poz. 1609 </w:t>
      </w:r>
      <w:r w:rsidRPr="008968F9">
        <w:rPr>
          <w:rFonts w:eastAsia="SimSun"/>
          <w:sz w:val="24"/>
          <w:szCs w:val="24"/>
          <w:lang w:bidi="hi-IN"/>
        </w:rPr>
        <w:t>z późn. zm.</w:t>
      </w:r>
      <w:r w:rsidRPr="008968F9">
        <w:rPr>
          <w:rFonts w:eastAsia="SimSun"/>
          <w:bCs/>
          <w:sz w:val="24"/>
          <w:szCs w:val="24"/>
          <w:lang w:bidi="hi-IN"/>
        </w:rPr>
        <w:t>);</w:t>
      </w:r>
    </w:p>
    <w:p w:rsidR="009E67DF" w:rsidRPr="008968F9">
      <w:pPr>
        <w:widowControl w:val="0"/>
        <w:numPr>
          <w:ilvl w:val="0"/>
          <w:numId w:val="11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8968F9">
        <w:rPr>
          <w:rFonts w:eastAsia="SimSun"/>
          <w:sz w:val="24"/>
          <w:szCs w:val="24"/>
          <w:lang w:bidi="hi-IN"/>
        </w:rPr>
        <w:t>Polskich Norm</w:t>
      </w:r>
    </w:p>
    <w:p w:rsidR="009E67DF" w:rsidRPr="008968F9">
      <w:pPr>
        <w:widowControl w:val="0"/>
        <w:tabs>
          <w:tab w:val="left" w:pos="720"/>
        </w:tabs>
        <w:spacing w:line="360" w:lineRule="auto"/>
        <w:jc w:val="both"/>
      </w:pPr>
      <w:r w:rsidRPr="008968F9">
        <w:rPr>
          <w:rFonts w:eastAsia="SimSun"/>
          <w:bCs/>
          <w:sz w:val="24"/>
          <w:szCs w:val="24"/>
          <w:lang w:bidi="hi-IN"/>
        </w:rPr>
        <w:t xml:space="preserve">oraz innych przepisów mających zastosowanie w przedmiotowej sprawie.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 xml:space="preserve">4. Ustalenia ogólne dotyczące warunków technicznych realizacji inwestycji </w:t>
      </w:r>
    </w:p>
    <w:p w:rsidR="009E67DF" w:rsidRPr="008968F9">
      <w:pPr>
        <w:widowControl w:val="0"/>
        <w:numPr>
          <w:ilvl w:val="0"/>
          <w:numId w:val="7"/>
        </w:numPr>
        <w:spacing w:line="360" w:lineRule="auto"/>
        <w:jc w:val="both"/>
      </w:pPr>
      <w:r w:rsidRPr="008968F9">
        <w:rPr>
          <w:bCs/>
          <w:sz w:val="24"/>
          <w:szCs w:val="24"/>
        </w:rPr>
        <w:t xml:space="preserve">planowaną inwestycję należy realizować zgodnie z projektem budowlanym, opracowanym na podstawie przepisów prawa; </w:t>
      </w:r>
    </w:p>
    <w:p w:rsidR="009E67DF" w:rsidRPr="008968F9">
      <w:pPr>
        <w:widowControl w:val="0"/>
        <w:numPr>
          <w:ilvl w:val="0"/>
          <w:numId w:val="7"/>
        </w:numPr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przebieg projektowanych sieci infrastruktury technicznej oraz sposób wyeliminowania ewentualnych kolizji z istniejącymi sieciami należy uzgodnić z podmiotami, które nimi władają (gestorzy, zarządcy, właściciele). </w:t>
      </w:r>
    </w:p>
    <w:p w:rsidR="009E67DF" w:rsidRPr="008968F9">
      <w:pPr>
        <w:widowControl w:val="0"/>
        <w:spacing w:line="360" w:lineRule="auto"/>
        <w:ind w:left="426" w:hanging="426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 xml:space="preserve">III. Warunki wynikające z prawnie chronionych potrzeb ochrony środowiska, ochrony zabytków i dóbr kultury współczesnej oraz potrzeb obronności państwa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 xml:space="preserve">1. Warunki wynikające z prawnie chronionych potrzeb ochrony środowiska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>Planowana inwestycja, polegająca na przebudowie linii kolejowej na odcinku Kalina – Rusiec Łódzki, obejmując</w:t>
      </w:r>
      <w:r w:rsidRPr="008968F9" w:rsidR="008D7A68">
        <w:rPr>
          <w:rFonts w:eastAsia="SimSun"/>
          <w:sz w:val="24"/>
          <w:szCs w:val="24"/>
          <w:lang w:bidi="hi-IN"/>
        </w:rPr>
        <w:t>a</w:t>
      </w:r>
      <w:r w:rsidRPr="008968F9">
        <w:rPr>
          <w:sz w:val="24"/>
          <w:szCs w:val="24"/>
        </w:rPr>
        <w:t xml:space="preserve"> budowę dojazdów do nowego przejazdu w km 135+240 (drog</w:t>
      </w:r>
      <w:r w:rsidRPr="008968F9" w:rsidR="008D7A68">
        <w:rPr>
          <w:sz w:val="24"/>
          <w:szCs w:val="24"/>
        </w:rPr>
        <w:t>i</w:t>
      </w:r>
      <w:r w:rsidR="0078318D">
        <w:rPr>
          <w:sz w:val="24"/>
          <w:szCs w:val="24"/>
        </w:rPr>
        <w:t> </w:t>
      </w:r>
      <w:r w:rsidRPr="008968F9">
        <w:rPr>
          <w:sz w:val="24"/>
          <w:szCs w:val="24"/>
        </w:rPr>
        <w:t>wewnętrzn</w:t>
      </w:r>
      <w:r w:rsidRPr="008968F9" w:rsidR="008D7A68">
        <w:rPr>
          <w:sz w:val="24"/>
          <w:szCs w:val="24"/>
        </w:rPr>
        <w:t>ej</w:t>
      </w:r>
      <w:r w:rsidRPr="008968F9">
        <w:rPr>
          <w:sz w:val="24"/>
          <w:szCs w:val="24"/>
        </w:rPr>
        <w:t xml:space="preserve"> w zarządzie PKP PLK S.A.) w gm. Rusiec, obr. 0004 Antonina oraz</w:t>
      </w:r>
      <w:r w:rsidR="0078318D">
        <w:rPr>
          <w:sz w:val="24"/>
          <w:szCs w:val="24"/>
        </w:rPr>
        <w:t> </w:t>
      </w:r>
      <w:r w:rsidRPr="008968F9">
        <w:rPr>
          <w:sz w:val="24"/>
          <w:szCs w:val="24"/>
        </w:rPr>
        <w:t>obr.</w:t>
      </w:r>
      <w:r w:rsidR="0078318D">
        <w:rPr>
          <w:sz w:val="24"/>
          <w:szCs w:val="24"/>
        </w:rPr>
        <w:t> </w:t>
      </w:r>
      <w:r w:rsidRPr="008968F9">
        <w:rPr>
          <w:sz w:val="24"/>
          <w:szCs w:val="24"/>
        </w:rPr>
        <w:t>0016 Rusiec, powiat bełchatowski, woj. łódzkie, stanowi</w:t>
      </w:r>
      <w:r w:rsidR="00267BBE">
        <w:rPr>
          <w:sz w:val="24"/>
          <w:szCs w:val="24"/>
        </w:rPr>
        <w:t>ąca</w:t>
      </w:r>
      <w:r w:rsidRPr="008968F9">
        <w:rPr>
          <w:sz w:val="24"/>
          <w:szCs w:val="24"/>
        </w:rPr>
        <w:t xml:space="preserve"> część inwestycji pn.:</w:t>
      </w:r>
      <w:r w:rsidR="00267BBE">
        <w:rPr>
          <w:sz w:val="24"/>
          <w:szCs w:val="24"/>
        </w:rPr>
        <w:t> </w:t>
      </w:r>
      <w:r w:rsidRPr="008968F9">
        <w:rPr>
          <w:sz w:val="24"/>
          <w:szCs w:val="24"/>
        </w:rPr>
        <w:t>„LOT</w:t>
      </w:r>
      <w:r w:rsidR="0078318D">
        <w:rPr>
          <w:sz w:val="24"/>
          <w:szCs w:val="24"/>
        </w:rPr>
        <w:t> </w:t>
      </w:r>
      <w:r w:rsidRPr="008968F9">
        <w:rPr>
          <w:sz w:val="24"/>
          <w:szCs w:val="24"/>
        </w:rPr>
        <w:t>C – Prace</w:t>
      </w:r>
      <w:r w:rsidRPr="008968F9" w:rsidR="007347C0">
        <w:rPr>
          <w:sz w:val="24"/>
          <w:szCs w:val="24"/>
        </w:rPr>
        <w:t> </w:t>
      </w:r>
      <w:r w:rsidRPr="008968F9">
        <w:rPr>
          <w:sz w:val="24"/>
          <w:szCs w:val="24"/>
        </w:rPr>
        <w:t>na</w:t>
      </w:r>
      <w:r w:rsidRPr="008968F9" w:rsidR="007347C0">
        <w:rPr>
          <w:sz w:val="24"/>
          <w:szCs w:val="24"/>
        </w:rPr>
        <w:t> </w:t>
      </w:r>
      <w:r w:rsidRPr="008968F9">
        <w:rPr>
          <w:sz w:val="24"/>
          <w:szCs w:val="24"/>
        </w:rPr>
        <w:t xml:space="preserve">liniach kolejowych nr 131, 686, </w:t>
      </w:r>
      <w:r w:rsidRPr="008968F9" w:rsidR="008D7A68">
        <w:rPr>
          <w:sz w:val="24"/>
          <w:szCs w:val="24"/>
        </w:rPr>
        <w:t xml:space="preserve">687, </w:t>
      </w:r>
      <w:r w:rsidRPr="008968F9">
        <w:rPr>
          <w:sz w:val="24"/>
          <w:szCs w:val="24"/>
        </w:rPr>
        <w:t xml:space="preserve">704 na odcinku Kalina </w:t>
      </w:r>
      <w:r w:rsidRPr="008968F9">
        <w:rPr>
          <w:sz w:val="24"/>
          <w:szCs w:val="24"/>
        </w:rPr>
        <w:t>(km</w:t>
      </w:r>
      <w:r w:rsidR="00267BBE">
        <w:rPr>
          <w:sz w:val="24"/>
          <w:szCs w:val="24"/>
        </w:rPr>
        <w:t> </w:t>
      </w:r>
      <w:r w:rsidRPr="008968F9">
        <w:rPr>
          <w:sz w:val="24"/>
          <w:szCs w:val="24"/>
        </w:rPr>
        <w:t xml:space="preserve">66,800) </w:t>
      </w:r>
      <w:r w:rsidRPr="008968F9" w:rsidR="00A92E11">
        <w:rPr>
          <w:sz w:val="24"/>
          <w:szCs w:val="24"/>
        </w:rPr>
        <w:t>– Rusiec Łódzki (km 137,500)” w </w:t>
      </w:r>
      <w:r w:rsidRPr="008968F9">
        <w:rPr>
          <w:sz w:val="24"/>
          <w:szCs w:val="24"/>
        </w:rPr>
        <w:t>ramach zadania projektu POIiŚ 5.1-14 pn.:</w:t>
      </w:r>
      <w:r w:rsidR="00267BBE">
        <w:rPr>
          <w:sz w:val="24"/>
          <w:szCs w:val="24"/>
        </w:rPr>
        <w:t> </w:t>
      </w:r>
      <w:r w:rsidRPr="008968F9">
        <w:rPr>
          <w:sz w:val="24"/>
          <w:szCs w:val="24"/>
        </w:rPr>
        <w:t>„Prace na linii kolejowej C-E65 na odc. Chorzów Batory – Tarnowskie Góry – Karsznice</w:t>
      </w:r>
      <w:r w:rsidRPr="008968F9" w:rsidR="008D7A68">
        <w:rPr>
          <w:sz w:val="24"/>
          <w:szCs w:val="24"/>
        </w:rPr>
        <w:t xml:space="preserve"> –</w:t>
      </w:r>
      <w:r w:rsidRPr="008968F9">
        <w:rPr>
          <w:sz w:val="24"/>
          <w:szCs w:val="24"/>
        </w:rPr>
        <w:t xml:space="preserve"> Inowrocław</w:t>
      </w:r>
      <w:r w:rsidRPr="008968F9" w:rsidR="008D7A68">
        <w:rPr>
          <w:sz w:val="24"/>
          <w:szCs w:val="24"/>
        </w:rPr>
        <w:t xml:space="preserve"> –</w:t>
      </w:r>
      <w:r w:rsidRPr="008968F9">
        <w:rPr>
          <w:sz w:val="24"/>
          <w:szCs w:val="24"/>
        </w:rPr>
        <w:t xml:space="preserve"> Bydgoszcz</w:t>
      </w:r>
      <w:r w:rsidRPr="008968F9" w:rsidR="008D7A68">
        <w:rPr>
          <w:sz w:val="24"/>
          <w:szCs w:val="24"/>
        </w:rPr>
        <w:t xml:space="preserve"> –</w:t>
      </w:r>
      <w:r w:rsidRPr="008968F9">
        <w:rPr>
          <w:sz w:val="24"/>
          <w:szCs w:val="24"/>
        </w:rPr>
        <w:t xml:space="preserve"> Maksymilianowo”, zaliczona jest </w:t>
      </w:r>
      <w:r w:rsidRPr="008968F9">
        <w:rPr>
          <w:rFonts w:eastAsia="SimSun"/>
          <w:sz w:val="24"/>
          <w:szCs w:val="24"/>
          <w:lang w:bidi="hi-IN"/>
        </w:rPr>
        <w:t>do przedsięwzięć mogących znacząco oddziaływać na środowisko na podstawie</w:t>
      </w:r>
      <w:r w:rsidRPr="008968F9">
        <w:rPr>
          <w:sz w:val="24"/>
          <w:szCs w:val="24"/>
        </w:rPr>
        <w:t xml:space="preserve"> rozporządzenia </w:t>
      </w:r>
      <w:r w:rsidRPr="008968F9">
        <w:rPr>
          <w:sz w:val="24"/>
          <w:szCs w:val="24"/>
          <w:lang w:bidi="hi-IN"/>
        </w:rPr>
        <w:t>Rady Ministrów z dnia 10</w:t>
      </w:r>
      <w:r w:rsidR="00267BBE">
        <w:rPr>
          <w:sz w:val="24"/>
          <w:szCs w:val="24"/>
          <w:lang w:bidi="hi-IN"/>
        </w:rPr>
        <w:t> </w:t>
      </w:r>
      <w:r w:rsidRPr="008968F9">
        <w:rPr>
          <w:sz w:val="24"/>
          <w:szCs w:val="24"/>
          <w:lang w:bidi="hi-IN"/>
        </w:rPr>
        <w:t>września 2019 r. w</w:t>
      </w:r>
      <w:r w:rsidRPr="008968F9" w:rsidR="00FA6262">
        <w:rPr>
          <w:sz w:val="24"/>
          <w:szCs w:val="24"/>
          <w:lang w:bidi="hi-IN"/>
        </w:rPr>
        <w:t> </w:t>
      </w:r>
      <w:r w:rsidRPr="008968F9">
        <w:rPr>
          <w:sz w:val="24"/>
          <w:szCs w:val="24"/>
          <w:lang w:bidi="hi-IN"/>
        </w:rPr>
        <w:t xml:space="preserve">sprawie przedsięwzięć mogących znacząco oddziaływać na środowisko (Dz. U. poz. 1839).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sz w:val="24"/>
          <w:szCs w:val="24"/>
          <w:lang w:bidi="hi-IN"/>
        </w:rPr>
        <w:t>Wobec powyższego, zgodnie z art. 72 ust. 1 pkt 11 ustawy z dnia 3 października 2008 r. o udostępnianiu informacji o środowisku i jego ochronie, udziale społeczeństwa w ochronie środowiska oraz o ocenach oddziaływania na środowisko (Dz. U. z 2021 r. poz. 2373 z późn. zm.), planowana inwestycja wymagała</w:t>
      </w:r>
      <w:r w:rsidRPr="008968F9">
        <w:rPr>
          <w:sz w:val="24"/>
          <w:szCs w:val="24"/>
        </w:rPr>
        <w:t xml:space="preserve"> uzyskania decyzji o środowiskowych uwarunkowaniach. </w:t>
      </w:r>
    </w:p>
    <w:p w:rsidR="008E2065" w:rsidRPr="008968F9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>Decyzję o środowiskowych uwarunkowaniach dla przedsięwzięcia pn.: „Prace na linii kolejowej C-E 65 na odc. Chorzów Batory – Tarnowskie Góry – Karsznice – Inowrocław – Bydgoszcz – Maksymilianowo – odcinek realizacyjny – granica województw śląskie/łódzkie – Zduńska Wola Karsznice”</w:t>
      </w:r>
      <w:r w:rsidRPr="008968F9">
        <w:rPr>
          <w:rFonts w:eastAsia="SimSun"/>
          <w:sz w:val="24"/>
          <w:szCs w:val="24"/>
          <w:lang w:bidi="hi-IN"/>
        </w:rPr>
        <w:t xml:space="preserve"> w wariancie inwestorskim (tzw. W2)</w:t>
      </w:r>
      <w:r w:rsidRPr="008968F9">
        <w:rPr>
          <w:rFonts w:eastAsia="SimSun"/>
          <w:sz w:val="24"/>
          <w:szCs w:val="24"/>
          <w:lang w:bidi="hi-IN"/>
        </w:rPr>
        <w:t>, wydał 25 maja 2018 r. Regionalny Dyrektor Ochrony Środowiska w Łodzi (dalej </w:t>
      </w:r>
      <w:r w:rsidRPr="008968F9">
        <w:rPr>
          <w:rFonts w:eastAsia="SimSun"/>
          <w:i/>
          <w:sz w:val="24"/>
          <w:szCs w:val="24"/>
          <w:lang w:bidi="hi-IN"/>
        </w:rPr>
        <w:t>RDOŚ</w:t>
      </w:r>
      <w:r w:rsidRPr="008968F9">
        <w:rPr>
          <w:rFonts w:eastAsia="SimSun"/>
          <w:sz w:val="24"/>
          <w:szCs w:val="24"/>
          <w:lang w:bidi="hi-IN"/>
        </w:rPr>
        <w:t>) pod numerem 34/2018 (znak: WOOŚ.420.71.2018.JCH.10</w:t>
      </w:r>
      <w:r w:rsidRPr="008968F9">
        <w:rPr>
          <w:rFonts w:eastAsia="SimSun"/>
          <w:sz w:val="24"/>
          <w:szCs w:val="24"/>
          <w:lang w:bidi="hi-IN"/>
        </w:rPr>
        <w:t xml:space="preserve">), która stała się ostateczna z dniem 4 lipca 2018 r.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Zgodnie z  ww. decyzją </w:t>
      </w:r>
      <w:r w:rsidRPr="008968F9">
        <w:rPr>
          <w:rFonts w:eastAsia="SimSun"/>
          <w:i/>
          <w:sz w:val="24"/>
          <w:szCs w:val="24"/>
          <w:lang w:bidi="hi-IN"/>
        </w:rPr>
        <w:t>RDOŚ</w:t>
      </w:r>
      <w:r w:rsidRPr="008968F9">
        <w:rPr>
          <w:rFonts w:eastAsia="SimSun"/>
          <w:sz w:val="24"/>
          <w:szCs w:val="24"/>
          <w:lang w:bidi="hi-IN"/>
        </w:rPr>
        <w:t>, planowane zamierzenie inwestycyjne, swym zasięgiem i  oddziaływaniem nie będzie negatywnie oddziaływać na  środowisko przyrodnicze, w tym na obszary chronione, dla których ochrony zostały wyznaczone obszary Natura 2000. Teren objęty wnioskiem leży poza obszarami objętymi ochroną prawną w rozumieniu ustawy z dnia 16 kwietnia 2004 r. o ochronie przyrody (Dz. U. z 2021 r. poz. 1098 z późn. zm.).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Na mocy ww. decyzji </w:t>
      </w:r>
      <w:r w:rsidRPr="008968F9">
        <w:rPr>
          <w:rFonts w:eastAsia="SimSun"/>
          <w:i/>
          <w:sz w:val="24"/>
          <w:szCs w:val="24"/>
          <w:lang w:bidi="hi-IN"/>
        </w:rPr>
        <w:t>RDOŚ</w:t>
      </w:r>
      <w:r w:rsidRPr="008968F9">
        <w:rPr>
          <w:rFonts w:eastAsia="SimSun"/>
          <w:sz w:val="24"/>
          <w:szCs w:val="24"/>
          <w:lang w:bidi="hi-IN"/>
        </w:rPr>
        <w:t xml:space="preserve">, inwestycja nie podlega obowiązkowi przeprowadzenia oceny oddziaływania na środowisko w ramach postępowania w sprawie wydania decyzji o pozwoleniu na budowę. </w:t>
      </w:r>
    </w:p>
    <w:p w:rsidR="0078318D" w:rsidRPr="00107840">
      <w:pPr>
        <w:widowControl w:val="0"/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Do usuwania drzew i krzewów, znajdujących się na nieruchomościach objętych decyzją o ustaleniu lokalizacji linii kolejowej, z wyjątkiem drzew i krzewów wpisanych do rejestru zabytków, nie stosuje się przepisów ww. ustawy o ochronie przyrody, w zakresie obowiązku uzyskiwania zezwoleń na ich usunięcie oraz opłat z tym związanych.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 xml:space="preserve">2. Uwarunkowania prawne oraz ustalenia ogólne dotyczące ochrony środowiska i ochrony przyrody </w:t>
      </w:r>
    </w:p>
    <w:p w:rsidR="009E67DF" w:rsidRPr="008968F9">
      <w:pPr>
        <w:spacing w:line="360" w:lineRule="auto"/>
        <w:ind w:left="709" w:hanging="709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2.1.  Na etapie projektowania i realizacji inwestycji należy uwzględnić przepisy, warunki i wymogi określone w: </w:t>
      </w:r>
    </w:p>
    <w:p w:rsidR="009E67DF" w:rsidRPr="008968F9">
      <w:pPr>
        <w:widowControl w:val="0"/>
        <w:numPr>
          <w:ilvl w:val="0"/>
          <w:numId w:val="5"/>
        </w:numPr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decyzji </w:t>
      </w:r>
      <w:r w:rsidRPr="008968F9">
        <w:rPr>
          <w:rFonts w:eastAsia="SimSun"/>
          <w:i/>
          <w:sz w:val="24"/>
          <w:szCs w:val="24"/>
          <w:lang w:bidi="hi-IN"/>
        </w:rPr>
        <w:t>RDOŚ</w:t>
      </w:r>
      <w:r w:rsidRPr="008968F9">
        <w:rPr>
          <w:rFonts w:eastAsia="SimSun"/>
          <w:sz w:val="24"/>
          <w:szCs w:val="24"/>
          <w:lang w:bidi="hi-IN"/>
        </w:rPr>
        <w:t xml:space="preserve"> Nr 34/2018 z 25 maja 2018 r. o środowiskowych uwarunkowaniach </w:t>
      </w:r>
      <w:r w:rsidRPr="008968F9">
        <w:rPr>
          <w:rFonts w:eastAsia="SimSun"/>
          <w:sz w:val="24"/>
          <w:szCs w:val="24"/>
          <w:lang w:bidi="hi-IN"/>
        </w:rPr>
        <w:t>(znak: WOOŚ.420.71.2018.JCH.10</w:t>
      </w:r>
      <w:r w:rsidRPr="008968F9" w:rsidR="008E2065">
        <w:rPr>
          <w:rFonts w:eastAsia="SimSun"/>
          <w:sz w:val="24"/>
          <w:szCs w:val="24"/>
          <w:lang w:bidi="hi-IN"/>
        </w:rPr>
        <w:t>)</w:t>
      </w:r>
      <w:r w:rsidRPr="008968F9">
        <w:rPr>
          <w:rFonts w:eastAsia="SimSun"/>
          <w:sz w:val="24"/>
          <w:szCs w:val="24"/>
          <w:lang w:bidi="hi-IN"/>
        </w:rPr>
        <w:t>;</w:t>
      </w:r>
    </w:p>
    <w:p w:rsidR="009E67DF" w:rsidRPr="008968F9">
      <w:pPr>
        <w:numPr>
          <w:ilvl w:val="0"/>
          <w:numId w:val="5"/>
        </w:numPr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ustawie z dnia 27 kwietnia 2001 r. – Prawo ochrony środowiska (Dz. U. z 2021 r. poz. 1973 z późn. zm.); </w:t>
      </w:r>
    </w:p>
    <w:p w:rsidR="009E67DF" w:rsidRPr="008968F9">
      <w:pPr>
        <w:numPr>
          <w:ilvl w:val="0"/>
          <w:numId w:val="5"/>
        </w:numPr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ustawie z dnia 14 grudnia 2012 r. o odpadach ( Dz. U. z 2022 r. poz. 699 z późn. zm.); </w:t>
      </w:r>
    </w:p>
    <w:p w:rsidR="009E67DF" w:rsidRPr="008968F9">
      <w:pPr>
        <w:numPr>
          <w:ilvl w:val="0"/>
          <w:numId w:val="5"/>
        </w:numPr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ustawie z dnia 20 lipca 2017 r. – Prawo wodne (Dz. U. z 2021 r. poz. 2233 z późn. zm.); </w:t>
      </w:r>
    </w:p>
    <w:p w:rsidR="009E67DF" w:rsidRPr="008968F9">
      <w:pPr>
        <w:numPr>
          <w:ilvl w:val="0"/>
          <w:numId w:val="5"/>
        </w:numPr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rozporządzeniu Ministra Środowiska z dnia 24 sierpnia 2012 r. w sprawie poziomów niektórych substancji w powietrzu (Dz. U. z 2021 r. poz. 845 – j.t.); </w:t>
      </w:r>
    </w:p>
    <w:p w:rsidR="009E67DF" w:rsidRPr="008968F9">
      <w:pPr>
        <w:numPr>
          <w:ilvl w:val="0"/>
          <w:numId w:val="5"/>
        </w:numPr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rozporządzeniu Ministra Klimatu i Środowiska z dnia 11 grudnia 2020 r. w sprawie dokonywania oceny poziomów substancji w powietrzu (Dz. U. poz. 2279); </w:t>
      </w:r>
    </w:p>
    <w:p w:rsidR="009E67DF" w:rsidRPr="008968F9">
      <w:pPr>
        <w:numPr>
          <w:ilvl w:val="0"/>
          <w:numId w:val="5"/>
        </w:numPr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rozporządzeniu Ministra Środowiska z dnia 26 stycznia 2010 r. w sprawie wartości odniesienia dla niektórych substancji w powietrzu (Dz. U. Nr 16 poz. 87); </w:t>
      </w:r>
    </w:p>
    <w:p w:rsidR="009E67DF" w:rsidRPr="008968F9">
      <w:pPr>
        <w:numPr>
          <w:ilvl w:val="0"/>
          <w:numId w:val="5"/>
        </w:numPr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>rozporządzeniu Ministra Środowiska z dnia 14 czerwca 2007 r. w sprawie dopuszczalnych poziomów hałasu w środowisku (Dz. U. z 2014 r. poz. 112 – t.j.);</w:t>
      </w:r>
    </w:p>
    <w:p w:rsidR="009E67DF" w:rsidRPr="008968F9">
      <w:pPr>
        <w:numPr>
          <w:ilvl w:val="0"/>
          <w:numId w:val="5"/>
        </w:numPr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rozporządzeniu Ministra Gospodarki Morskiej i Żeglugi Śródlądowej z dnia 12 lipca 2019 r. w sprawie substancji </w:t>
      </w:r>
      <w:r w:rsidRPr="008968F9">
        <w:rPr>
          <w:sz w:val="24"/>
          <w:szCs w:val="24"/>
        </w:rPr>
        <w:t>szczególnie szkodliwych dla środowiska wodnego oraz warunków, jakie należy spełnić przy wprowadzaniu do wód lub do ziemi ścieków, a także przy odprowadzaniu wód opadowych lub roztopowych do wód lub do urządzeń wodnych</w:t>
      </w:r>
      <w:r w:rsidRPr="008968F9">
        <w:rPr>
          <w:rFonts w:eastAsia="SimSun"/>
          <w:sz w:val="24"/>
          <w:szCs w:val="24"/>
          <w:lang w:bidi="hi-IN"/>
        </w:rPr>
        <w:t xml:space="preserve"> (Dz. U. poz. 1311)</w:t>
      </w:r>
    </w:p>
    <w:p w:rsidR="009E67DF" w:rsidRPr="008968F9">
      <w:pPr>
        <w:spacing w:line="360" w:lineRule="auto"/>
        <w:ind w:left="360" w:hanging="360"/>
        <w:jc w:val="both"/>
      </w:pPr>
      <w:r w:rsidRPr="008968F9">
        <w:rPr>
          <w:rFonts w:eastAsia="SimSun"/>
          <w:sz w:val="24"/>
          <w:szCs w:val="24"/>
          <w:lang w:bidi="hi-IN"/>
        </w:rPr>
        <w:t>oraz innych przepisach mających zastosowanie w niniejszej sprawie.</w:t>
      </w:r>
    </w:p>
    <w:p w:rsidR="009E67DF" w:rsidRPr="008968F9">
      <w:pPr>
        <w:numPr>
          <w:ilvl w:val="1"/>
          <w:numId w:val="7"/>
        </w:numPr>
        <w:spacing w:line="360" w:lineRule="auto"/>
        <w:ind w:hanging="720"/>
        <w:jc w:val="both"/>
      </w:pPr>
      <w:r w:rsidRPr="008968F9">
        <w:rPr>
          <w:rFonts w:eastAsia="SimSun"/>
          <w:sz w:val="24"/>
          <w:szCs w:val="24"/>
          <w:lang w:bidi="hi-IN"/>
        </w:rPr>
        <w:t>System odwodnienia należy zaprojektować zgodnie z obowiązującymi warunkami zawartymi w przepisach prawa.</w:t>
      </w:r>
    </w:p>
    <w:p w:rsidR="009E67DF" w:rsidRPr="008968F9">
      <w:pPr>
        <w:numPr>
          <w:ilvl w:val="1"/>
          <w:numId w:val="7"/>
        </w:numPr>
        <w:spacing w:line="360" w:lineRule="auto"/>
        <w:ind w:hanging="720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Mając na względzie kształtowanie i ochronę zasobów wodnych oraz szczególne korzystanie z  wód, zwłaszcza przy realizowaniu robót budowlanych w głębokich wykopach, w przypadkach, o których mowa w ustawie Prawo wodne, należy uzyskać pozwolenie wodnoprawne, przed uzyskaniem decyzji o pozwoleniu na budowę.  </w:t>
      </w:r>
    </w:p>
    <w:p w:rsidR="00684973" w:rsidRPr="00107840" w:rsidP="00107840">
      <w:pPr>
        <w:numPr>
          <w:ilvl w:val="1"/>
          <w:numId w:val="7"/>
        </w:numPr>
        <w:spacing w:line="360" w:lineRule="auto"/>
        <w:ind w:hanging="720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Zabezpieczenia przeciwhałasowe pozwalające na zachowanie akustycznych standardów jakości środowiska, na etapie projektu budowlanego, należy zaprojektować zgodnie z obowiązującymi w tym zakresie przepisami prawa.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 xml:space="preserve">3. Warunki wynikające z potrzeb ochrony zabytków i dóbr kultury współczesnej </w:t>
      </w:r>
    </w:p>
    <w:p w:rsidR="00107840" w:rsidP="00BB1D36">
      <w:pPr>
        <w:widowControl w:val="0"/>
        <w:tabs>
          <w:tab w:val="left" w:pos="709"/>
          <w:tab w:val="left" w:pos="10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obszarze objętym inwestycją nie ma obiektów wpisanych do rejestru zabytków nieruchomych województwa łódzkiego, ani figurujących w wojewódzkiej i gminnej ewidencji zabytków.</w:t>
      </w:r>
    </w:p>
    <w:p w:rsidR="00DE3D26" w:rsidRPr="0078318D" w:rsidP="00BB1D36">
      <w:pPr>
        <w:widowControl w:val="0"/>
        <w:tabs>
          <w:tab w:val="left" w:pos="709"/>
          <w:tab w:val="left" w:pos="10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Roboty ziemne należy prowadzić zgodnie </w:t>
      </w:r>
      <w:r w:rsidRPr="008968F9" w:rsidR="00BB1D36">
        <w:rPr>
          <w:sz w:val="24"/>
          <w:szCs w:val="24"/>
        </w:rPr>
        <w:t xml:space="preserve">z </w:t>
      </w:r>
      <w:r>
        <w:rPr>
          <w:sz w:val="24"/>
          <w:szCs w:val="24"/>
        </w:rPr>
        <w:t>ustawą</w:t>
      </w:r>
      <w:r w:rsidRPr="008968F9" w:rsidR="00BB1D36">
        <w:rPr>
          <w:sz w:val="24"/>
          <w:szCs w:val="24"/>
        </w:rPr>
        <w:t xml:space="preserve"> z</w:t>
      </w:r>
      <w:r w:rsidRPr="008968F9" w:rsidR="005E7493">
        <w:rPr>
          <w:sz w:val="24"/>
          <w:szCs w:val="24"/>
        </w:rPr>
        <w:t> </w:t>
      </w:r>
      <w:r w:rsidRPr="008968F9" w:rsidR="00BB1D36">
        <w:rPr>
          <w:sz w:val="24"/>
          <w:szCs w:val="24"/>
        </w:rPr>
        <w:t>dnia 23 lipca 2003 r. o</w:t>
      </w:r>
      <w:r>
        <w:rPr>
          <w:sz w:val="24"/>
          <w:szCs w:val="24"/>
        </w:rPr>
        <w:t> </w:t>
      </w:r>
      <w:r w:rsidRPr="008968F9" w:rsidR="00BB1D36">
        <w:rPr>
          <w:sz w:val="24"/>
          <w:szCs w:val="24"/>
        </w:rPr>
        <w:t>ochronie zabytków i opiece nad zabytkami (Dz. U. z 2022 r. poz. 840</w:t>
      </w:r>
      <w:r w:rsidRPr="008968F9" w:rsidR="005E7493">
        <w:rPr>
          <w:sz w:val="24"/>
          <w:szCs w:val="24"/>
        </w:rPr>
        <w:t xml:space="preserve"> – j.t.</w:t>
      </w:r>
      <w:r w:rsidRPr="008968F9" w:rsidR="00BB1D36">
        <w:rPr>
          <w:sz w:val="24"/>
          <w:szCs w:val="24"/>
        </w:rPr>
        <w:t>)</w:t>
      </w:r>
      <w:r>
        <w:rPr>
          <w:sz w:val="24"/>
          <w:szCs w:val="24"/>
        </w:rPr>
        <w:t>, w szczególności art. 32.</w:t>
      </w:r>
      <w:r w:rsidRPr="008968F9" w:rsidR="005E7493">
        <w:rPr>
          <w:sz w:val="24"/>
          <w:szCs w:val="24"/>
        </w:rPr>
        <w:t xml:space="preserve"> </w:t>
      </w:r>
    </w:p>
    <w:p w:rsidR="009E67DF" w:rsidRPr="008968F9" w:rsidP="00BB1D36">
      <w:pPr>
        <w:widowControl w:val="0"/>
        <w:tabs>
          <w:tab w:val="left" w:pos="709"/>
          <w:tab w:val="left" w:pos="1080"/>
        </w:tabs>
        <w:spacing w:line="360" w:lineRule="auto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 xml:space="preserve">4. Warunki wynikające z potrzeb obronności państwa </w:t>
      </w:r>
    </w:p>
    <w:p w:rsidR="009E67DF" w:rsidRPr="008968F9">
      <w:pPr>
        <w:widowControl w:val="0"/>
        <w:spacing w:line="360" w:lineRule="auto"/>
        <w:jc w:val="both"/>
      </w:pPr>
      <w:r>
        <w:rPr>
          <w:rFonts w:eastAsia="SimSun"/>
          <w:sz w:val="24"/>
          <w:szCs w:val="24"/>
          <w:lang w:bidi="hi-IN"/>
        </w:rPr>
        <w:t>Nie ustalam.</w:t>
      </w:r>
    </w:p>
    <w:p w:rsidR="006631C2" w:rsidRPr="008968F9" w:rsidP="006631C2">
      <w:pPr>
        <w:widowControl w:val="0"/>
        <w:spacing w:line="360" w:lineRule="auto"/>
        <w:ind w:left="567" w:hanging="567"/>
        <w:jc w:val="both"/>
        <w:rPr>
          <w:rFonts w:eastAsia="SimSun"/>
          <w:b/>
          <w:sz w:val="24"/>
          <w:szCs w:val="24"/>
          <w:lang w:bidi="hi-IN"/>
        </w:rPr>
      </w:pPr>
      <w:r w:rsidRPr="008968F9">
        <w:rPr>
          <w:rFonts w:eastAsia="SimSun"/>
          <w:b/>
          <w:sz w:val="24"/>
          <w:szCs w:val="24"/>
          <w:lang w:bidi="hi-IN"/>
        </w:rPr>
        <w:t xml:space="preserve">IV. </w:t>
      </w:r>
      <w:r w:rsidRPr="008968F9">
        <w:rPr>
          <w:rFonts w:eastAsia="SimSun"/>
          <w:b/>
          <w:sz w:val="24"/>
          <w:szCs w:val="24"/>
          <w:lang w:bidi="hi-IN"/>
        </w:rPr>
        <w:tab/>
        <w:t xml:space="preserve">Wymagania dotyczące ochrony interesów osób trzecich </w:t>
      </w:r>
    </w:p>
    <w:p w:rsidR="009E67DF" w:rsidRPr="008968F9" w:rsidP="006631C2">
      <w:pPr>
        <w:widowControl w:val="0"/>
        <w:spacing w:line="360" w:lineRule="auto"/>
        <w:ind w:left="567" w:hanging="567"/>
        <w:jc w:val="both"/>
      </w:pPr>
      <w:r w:rsidRPr="008968F9">
        <w:rPr>
          <w:rFonts w:eastAsia="SimSun"/>
          <w:sz w:val="24"/>
          <w:szCs w:val="24"/>
          <w:lang w:bidi="hi-IN"/>
        </w:rPr>
        <w:t>1.</w:t>
      </w:r>
      <w:r w:rsidRPr="008968F9">
        <w:rPr>
          <w:rFonts w:eastAsia="SimSun"/>
          <w:b/>
          <w:sz w:val="24"/>
          <w:szCs w:val="24"/>
          <w:lang w:bidi="hi-IN"/>
        </w:rPr>
        <w:t xml:space="preserve"> </w:t>
      </w:r>
      <w:r w:rsidR="004204FA">
        <w:rPr>
          <w:rFonts w:eastAsia="SimSun"/>
          <w:b/>
          <w:sz w:val="24"/>
          <w:szCs w:val="24"/>
          <w:lang w:bidi="hi-IN"/>
        </w:rPr>
        <w:tab/>
      </w:r>
      <w:r w:rsidRPr="008968F9">
        <w:rPr>
          <w:rFonts w:eastAsia="SimSun"/>
          <w:sz w:val="24"/>
          <w:szCs w:val="24"/>
          <w:lang w:bidi="hi-IN"/>
        </w:rPr>
        <w:t xml:space="preserve">Inwestycja powinna spełniać wszelkie warunki i normy wynikające z obowiązującego prawa budowlanego, ze szczególnym uwzględnieniem art. 5 ustawy z dnia 7 lipca 1994 r. – Prawo budowlane, zapewniając zwłaszcza ochronę przed: </w:t>
      </w:r>
    </w:p>
    <w:p w:rsidR="004868D1" w:rsidRPr="008968F9" w:rsidP="004868D1">
      <w:pPr>
        <w:pStyle w:val="ListParagraph"/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pozbawieniem dostępu do drogi publicznej, dopływu światła dziennego do pomieszczeń przeznaczonych na pobyt ludzi; </w:t>
      </w:r>
    </w:p>
    <w:p w:rsidR="004868D1" w:rsidRPr="008968F9" w:rsidP="004868D1">
      <w:pPr>
        <w:pStyle w:val="ListParagraph"/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pozbawieniem możliwości korzystania z urządzeń istniejącej infrastruktury technicznej; </w:t>
      </w:r>
    </w:p>
    <w:p w:rsidR="004868D1" w:rsidRPr="008968F9" w:rsidP="004868D1">
      <w:pPr>
        <w:pStyle w:val="ListParagraph"/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ponadnormatywnymi uciążliwościami powodowanymi przez hałas, wibracje, zakłócenia     elektryczne i promieniowanie; </w:t>
      </w:r>
    </w:p>
    <w:p w:rsidR="006631C2" w:rsidRPr="008968F9" w:rsidP="004868D1">
      <w:pPr>
        <w:pStyle w:val="ListParagraph"/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ponadnormatywnym zanieczyszczeniem powietrza, wody i gleby. </w:t>
      </w:r>
    </w:p>
    <w:p w:rsidR="009E67DF" w:rsidRPr="008968F9" w:rsidP="004174CE">
      <w:pPr>
        <w:widowControl w:val="0"/>
        <w:spacing w:line="360" w:lineRule="auto"/>
        <w:ind w:left="567" w:hanging="567"/>
        <w:jc w:val="both"/>
      </w:pPr>
      <w:r w:rsidRPr="008968F9">
        <w:rPr>
          <w:sz w:val="24"/>
        </w:rPr>
        <w:t xml:space="preserve">2. </w:t>
      </w:r>
      <w:r w:rsidR="004174CE">
        <w:rPr>
          <w:sz w:val="24"/>
        </w:rPr>
        <w:t xml:space="preserve"> </w:t>
      </w:r>
      <w:r w:rsidRPr="008968F9">
        <w:rPr>
          <w:rFonts w:eastAsia="SimSun"/>
          <w:sz w:val="24"/>
          <w:szCs w:val="24"/>
          <w:lang w:bidi="hi-IN"/>
        </w:rPr>
        <w:t xml:space="preserve">Obiekty i urządzenia przeznaczone do publicznego użytku, powinny zapewnić bezpieczeństwo ich użytkowania, w tym również przez osoby niepełnosprawne.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 xml:space="preserve">V. Zatwierdzenie podziału nieruchomości, o którym mowa w art. 9s ust. 1 </w:t>
      </w:r>
      <w:r w:rsidRPr="008968F9">
        <w:rPr>
          <w:rFonts w:eastAsia="SimSun"/>
          <w:b/>
          <w:i/>
          <w:sz w:val="24"/>
          <w:szCs w:val="24"/>
          <w:lang w:bidi="hi-IN"/>
        </w:rPr>
        <w:t xml:space="preserve">ustawy </w:t>
      </w:r>
    </w:p>
    <w:p w:rsidR="009E67DF" w:rsidRPr="008968F9">
      <w:pPr>
        <w:widowControl w:val="0"/>
        <w:numPr>
          <w:ilvl w:val="0"/>
          <w:numId w:val="6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>Zatwierdzam podział</w:t>
      </w:r>
      <w:r w:rsidRPr="008968F9" w:rsidR="005E7493">
        <w:rPr>
          <w:rFonts w:eastAsia="SimSun"/>
          <w:sz w:val="24"/>
          <w:szCs w:val="24"/>
          <w:lang w:bidi="hi-IN"/>
        </w:rPr>
        <w:t>y</w:t>
      </w:r>
      <w:r w:rsidRPr="008968F9">
        <w:rPr>
          <w:rFonts w:eastAsia="SimSun"/>
          <w:sz w:val="24"/>
          <w:szCs w:val="24"/>
          <w:lang w:bidi="hi-IN"/>
        </w:rPr>
        <w:t xml:space="preserve"> nieruchomości przedstawion</w:t>
      </w:r>
      <w:r w:rsidRPr="008968F9" w:rsidR="007D13EF">
        <w:rPr>
          <w:rFonts w:eastAsia="SimSun"/>
          <w:sz w:val="24"/>
          <w:szCs w:val="24"/>
          <w:lang w:bidi="hi-IN"/>
        </w:rPr>
        <w:t>ych</w:t>
      </w:r>
      <w:r w:rsidRPr="008968F9">
        <w:rPr>
          <w:rFonts w:eastAsia="SimSun"/>
          <w:sz w:val="24"/>
          <w:szCs w:val="24"/>
          <w:lang w:bidi="hi-IN"/>
        </w:rPr>
        <w:t xml:space="preserve"> w poniższej Tabeli 1, zgodnie z</w:t>
      </w:r>
      <w:r w:rsidRPr="008968F9" w:rsidR="005E7493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map</w:t>
      </w:r>
      <w:r w:rsidRPr="008968F9" w:rsidR="007D13EF">
        <w:rPr>
          <w:rFonts w:eastAsia="SimSun"/>
          <w:sz w:val="24"/>
          <w:szCs w:val="24"/>
          <w:lang w:bidi="hi-IN"/>
        </w:rPr>
        <w:t>ami</w:t>
      </w:r>
      <w:r w:rsidRPr="008968F9">
        <w:rPr>
          <w:rFonts w:eastAsia="SimSun"/>
          <w:sz w:val="24"/>
          <w:szCs w:val="24"/>
          <w:lang w:bidi="hi-IN"/>
        </w:rPr>
        <w:t xml:space="preserve"> zawierając</w:t>
      </w:r>
      <w:r w:rsidRPr="008968F9" w:rsidR="007D13EF">
        <w:rPr>
          <w:rFonts w:eastAsia="SimSun"/>
          <w:sz w:val="24"/>
          <w:szCs w:val="24"/>
          <w:lang w:bidi="hi-IN"/>
        </w:rPr>
        <w:t>ymi</w:t>
      </w:r>
      <w:r w:rsidRPr="008968F9">
        <w:rPr>
          <w:rFonts w:eastAsia="SimSun"/>
          <w:sz w:val="24"/>
          <w:szCs w:val="24"/>
          <w:lang w:bidi="hi-IN"/>
        </w:rPr>
        <w:t xml:space="preserve"> projekt</w:t>
      </w:r>
      <w:r w:rsidRPr="008968F9" w:rsidR="005E7493">
        <w:rPr>
          <w:rFonts w:eastAsia="SimSun"/>
          <w:sz w:val="24"/>
          <w:szCs w:val="24"/>
          <w:lang w:bidi="hi-IN"/>
        </w:rPr>
        <w:t>y</w:t>
      </w:r>
      <w:r w:rsidRPr="008968F9">
        <w:rPr>
          <w:rFonts w:eastAsia="SimSun"/>
          <w:sz w:val="24"/>
          <w:szCs w:val="24"/>
          <w:lang w:bidi="hi-IN"/>
        </w:rPr>
        <w:t xml:space="preserve"> podziału nieruchomości w skali 1:500</w:t>
      </w:r>
      <w:r w:rsidRPr="008968F9" w:rsidR="009D4F96">
        <w:rPr>
          <w:rFonts w:eastAsia="SimSun"/>
          <w:sz w:val="24"/>
          <w:szCs w:val="24"/>
          <w:lang w:bidi="hi-IN"/>
        </w:rPr>
        <w:t xml:space="preserve"> i 1:1000</w:t>
      </w:r>
      <w:r w:rsidRPr="008968F9">
        <w:rPr>
          <w:rFonts w:eastAsia="SimSun"/>
          <w:sz w:val="24"/>
          <w:szCs w:val="24"/>
          <w:lang w:bidi="hi-IN"/>
        </w:rPr>
        <w:t>, wykonan</w:t>
      </w:r>
      <w:r w:rsidRPr="008968F9" w:rsidR="005E7493">
        <w:rPr>
          <w:rFonts w:eastAsia="SimSun"/>
          <w:sz w:val="24"/>
          <w:szCs w:val="24"/>
          <w:lang w:bidi="hi-IN"/>
        </w:rPr>
        <w:t>e</w:t>
      </w:r>
      <w:r w:rsidRPr="008968F9">
        <w:rPr>
          <w:rFonts w:eastAsia="SimSun"/>
          <w:sz w:val="24"/>
          <w:szCs w:val="24"/>
          <w:lang w:bidi="hi-IN"/>
        </w:rPr>
        <w:t xml:space="preserve"> przez uprawnionych geodetów, opracowan</w:t>
      </w:r>
      <w:r w:rsidRPr="008968F9" w:rsidR="005E7493">
        <w:rPr>
          <w:rFonts w:eastAsia="SimSun"/>
          <w:sz w:val="24"/>
          <w:szCs w:val="24"/>
          <w:lang w:bidi="hi-IN"/>
        </w:rPr>
        <w:t>e</w:t>
      </w:r>
      <w:r w:rsidRPr="008968F9">
        <w:rPr>
          <w:rFonts w:eastAsia="SimSun"/>
          <w:sz w:val="24"/>
          <w:szCs w:val="24"/>
          <w:lang w:bidi="hi-IN"/>
        </w:rPr>
        <w:t xml:space="preserve"> w wyniku prac geodezyjnych i</w:t>
      </w:r>
      <w:r w:rsidRPr="008968F9" w:rsidR="002B7AB5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kartograficznych, których rezultaty zawiera oper</w:t>
      </w:r>
      <w:r w:rsidRPr="008968F9" w:rsidR="009D4F96">
        <w:rPr>
          <w:rFonts w:eastAsia="SimSun"/>
          <w:sz w:val="24"/>
          <w:szCs w:val="24"/>
          <w:lang w:bidi="hi-IN"/>
        </w:rPr>
        <w:t>a</w:t>
      </w:r>
      <w:r w:rsidRPr="008968F9">
        <w:rPr>
          <w:rFonts w:eastAsia="SimSun"/>
          <w:sz w:val="24"/>
          <w:szCs w:val="24"/>
          <w:lang w:bidi="hi-IN"/>
        </w:rPr>
        <w:t>t techniczn</w:t>
      </w:r>
      <w:r w:rsidR="00F44157">
        <w:rPr>
          <w:rFonts w:eastAsia="SimSun"/>
          <w:sz w:val="24"/>
          <w:szCs w:val="24"/>
          <w:lang w:bidi="hi-IN"/>
        </w:rPr>
        <w:t>y</w:t>
      </w:r>
      <w:r w:rsidRPr="008968F9">
        <w:rPr>
          <w:rFonts w:eastAsia="SimSun"/>
          <w:sz w:val="24"/>
          <w:szCs w:val="24"/>
          <w:lang w:bidi="hi-IN"/>
        </w:rPr>
        <w:t xml:space="preserve"> wpisan</w:t>
      </w:r>
      <w:r w:rsidR="00F44157">
        <w:rPr>
          <w:rFonts w:eastAsia="SimSun"/>
          <w:sz w:val="24"/>
          <w:szCs w:val="24"/>
          <w:lang w:bidi="hi-IN"/>
        </w:rPr>
        <w:t>y</w:t>
      </w:r>
      <w:r w:rsidRPr="008968F9">
        <w:rPr>
          <w:rFonts w:eastAsia="SimSun"/>
          <w:sz w:val="24"/>
          <w:szCs w:val="24"/>
          <w:lang w:bidi="hi-IN"/>
        </w:rPr>
        <w:t xml:space="preserve"> 8</w:t>
      </w:r>
      <w:r w:rsidRPr="008968F9" w:rsidR="002B7AB5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września</w:t>
      </w:r>
      <w:r w:rsidRPr="008968F9" w:rsidR="002B7AB5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2021 r. do ewidencji materiałów państwowego zasobu geodezyjnego i</w:t>
      </w:r>
      <w:r w:rsidRPr="008968F9" w:rsidR="002B7AB5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kartograficznego przez</w:t>
      </w:r>
      <w:r w:rsidR="00684973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Starostę Bełchatowskiego, za numerem P.1001.2021.2824.</w:t>
      </w:r>
    </w:p>
    <w:p w:rsidR="009E67DF" w:rsidRPr="008968F9">
      <w:pPr>
        <w:widowControl w:val="0"/>
        <w:spacing w:line="360" w:lineRule="auto"/>
        <w:ind w:left="426"/>
        <w:jc w:val="both"/>
      </w:pPr>
      <w:r w:rsidRPr="008968F9">
        <w:rPr>
          <w:rFonts w:eastAsia="SimSun"/>
          <w:sz w:val="24"/>
          <w:szCs w:val="24"/>
          <w:lang w:bidi="hi-IN"/>
        </w:rPr>
        <w:t>Mapy z projektami podziału nieruchomości stanowią załącznik Nr 2 (Arkusz 1-1</w:t>
      </w:r>
      <w:r w:rsidRPr="008968F9" w:rsidR="005E7493">
        <w:rPr>
          <w:rFonts w:eastAsia="SimSun"/>
          <w:sz w:val="24"/>
          <w:szCs w:val="24"/>
          <w:lang w:bidi="hi-IN"/>
        </w:rPr>
        <w:t>2</w:t>
      </w:r>
      <w:r w:rsidRPr="008968F9">
        <w:rPr>
          <w:rFonts w:eastAsia="SimSun"/>
          <w:sz w:val="24"/>
          <w:szCs w:val="24"/>
          <w:lang w:bidi="hi-IN"/>
        </w:rPr>
        <w:t>) do</w:t>
      </w:r>
      <w:r w:rsidRPr="008968F9" w:rsidR="005E7493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 xml:space="preserve">niniejszej decyzji. </w:t>
      </w:r>
    </w:p>
    <w:p w:rsidR="009E67DF" w:rsidRPr="008968F9">
      <w:pPr>
        <w:widowControl w:val="0"/>
        <w:numPr>
          <w:ilvl w:val="0"/>
          <w:numId w:val="6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>W Tabeli 1 tłustym drukiem oznaczono częś</w:t>
      </w:r>
      <w:r w:rsidRPr="008968F9" w:rsidR="009D4F96">
        <w:rPr>
          <w:rFonts w:eastAsia="SimSun"/>
          <w:sz w:val="24"/>
          <w:szCs w:val="24"/>
          <w:lang w:bidi="hi-IN"/>
        </w:rPr>
        <w:t>ci</w:t>
      </w:r>
      <w:r w:rsidRPr="008968F9">
        <w:rPr>
          <w:rFonts w:eastAsia="SimSun"/>
          <w:sz w:val="24"/>
          <w:szCs w:val="24"/>
          <w:lang w:bidi="hi-IN"/>
        </w:rPr>
        <w:t xml:space="preserve"> nieruchomości wydzielon</w:t>
      </w:r>
      <w:r w:rsidRPr="008968F9" w:rsidR="009D4F96">
        <w:rPr>
          <w:rFonts w:eastAsia="SimSun"/>
          <w:sz w:val="24"/>
          <w:szCs w:val="24"/>
          <w:lang w:bidi="hi-IN"/>
        </w:rPr>
        <w:t>e</w:t>
      </w:r>
      <w:r w:rsidRPr="008968F9">
        <w:rPr>
          <w:rFonts w:eastAsia="SimSun"/>
          <w:sz w:val="24"/>
          <w:szCs w:val="24"/>
          <w:lang w:bidi="hi-IN"/>
        </w:rPr>
        <w:t xml:space="preserve"> liniami rozgraniczającymi teren, ustalonymi niniejszą decyzją.</w:t>
      </w:r>
      <w:r w:rsidRPr="008968F9" w:rsidR="00D06ED7">
        <w:rPr>
          <w:rFonts w:eastAsia="SimSun"/>
          <w:sz w:val="24"/>
          <w:szCs w:val="24"/>
          <w:lang w:bidi="hi-IN"/>
        </w:rPr>
        <w:t xml:space="preserve"> </w:t>
      </w:r>
      <w:r w:rsidRPr="008968F9" w:rsidR="009D4F96">
        <w:rPr>
          <w:rFonts w:eastAsia="SimSun"/>
          <w:sz w:val="24"/>
          <w:szCs w:val="24"/>
          <w:lang w:bidi="hi-IN"/>
        </w:rPr>
        <w:t xml:space="preserve"> </w:t>
      </w:r>
      <w:r w:rsidRPr="008968F9">
        <w:rPr>
          <w:rFonts w:eastAsia="SimSun"/>
          <w:sz w:val="24"/>
          <w:szCs w:val="24"/>
          <w:lang w:bidi="hi-IN"/>
        </w:rPr>
        <w:t xml:space="preserve">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>Tabela 1. Wykaz nieruchomości podlegających podziałowi</w:t>
      </w:r>
    </w:p>
    <w:tbl>
      <w:tblPr>
        <w:tblW w:w="8374" w:type="dxa"/>
        <w:jc w:val="center"/>
        <w:tblLayout w:type="fixed"/>
        <w:tblLook w:val="0000"/>
      </w:tblPr>
      <w:tblGrid>
        <w:gridCol w:w="1133"/>
        <w:gridCol w:w="3545"/>
        <w:gridCol w:w="3696"/>
      </w:tblGrid>
      <w:tr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DF" w:rsidRPr="008968F9">
            <w:pPr>
              <w:widowControl w:val="0"/>
              <w:tabs>
                <w:tab w:val="left" w:pos="1107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DF" w:rsidRPr="008968F9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b/>
                <w:sz w:val="24"/>
                <w:szCs w:val="24"/>
              </w:rPr>
              <w:t>Stan przed podziałem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DF" w:rsidRPr="008968F9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b/>
                <w:sz w:val="24"/>
                <w:szCs w:val="24"/>
              </w:rPr>
              <w:t>Stan po podziale geodezyjnym</w:t>
            </w:r>
          </w:p>
        </w:tc>
      </w:tr>
      <w:tr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DF" w:rsidRPr="008968F9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sz w:val="24"/>
                <w:szCs w:val="24"/>
              </w:rPr>
              <w:t>Lp.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DF" w:rsidRPr="008968F9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sz w:val="24"/>
                <w:szCs w:val="24"/>
              </w:rPr>
              <w:t xml:space="preserve">Numer działki </w:t>
            </w:r>
          </w:p>
          <w:p w:rsidR="009E67DF" w:rsidRPr="008968F9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sz w:val="24"/>
                <w:szCs w:val="24"/>
              </w:rPr>
              <w:t>[powierzchnia działki w ha]*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DF" w:rsidRPr="008968F9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sz w:val="24"/>
                <w:szCs w:val="24"/>
              </w:rPr>
              <w:t xml:space="preserve">Numery działek </w:t>
            </w:r>
          </w:p>
          <w:p w:rsidR="009E67DF" w:rsidRPr="008968F9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sz w:val="24"/>
                <w:szCs w:val="24"/>
              </w:rPr>
              <w:t>[powierzchnie działek w ha]*</w:t>
            </w:r>
          </w:p>
        </w:tc>
      </w:tr>
      <w:tr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DF" w:rsidRPr="008968F9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b/>
                <w:kern w:val="0"/>
                <w:sz w:val="24"/>
                <w:szCs w:val="24"/>
                <w:lang w:eastAsia="en-US"/>
              </w:rPr>
              <w:t xml:space="preserve">Gm. Rusiec, </w:t>
            </w:r>
            <w:r w:rsidRPr="008968F9">
              <w:rPr>
                <w:b/>
                <w:kern w:val="0"/>
                <w:sz w:val="24"/>
                <w:szCs w:val="24"/>
                <w:lang w:eastAsia="ar-SA"/>
              </w:rPr>
              <w:t>obręb 0004 Antonina</w:t>
            </w:r>
          </w:p>
        </w:tc>
      </w:tr>
      <w:tr w:rsidTr="00BB1D36"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sz w:val="24"/>
                <w:szCs w:val="24"/>
              </w:rPr>
              <w:t>1.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sz w:val="24"/>
                <w:szCs w:val="24"/>
              </w:rPr>
              <w:t xml:space="preserve">235/1 </w:t>
            </w:r>
            <w:r w:rsidRPr="008968F9" w:rsidR="006631C2">
              <w:rPr>
                <w:sz w:val="24"/>
                <w:szCs w:val="24"/>
              </w:rPr>
              <w:t>[0,0950]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 xml:space="preserve">235/6 </w:t>
            </w:r>
            <w:r w:rsidRPr="008968F9">
              <w:rPr>
                <w:sz w:val="24"/>
                <w:szCs w:val="24"/>
              </w:rPr>
              <w:t>[0,0468]</w:t>
            </w:r>
          </w:p>
          <w:p w:rsidR="009E67DF" w:rsidRPr="008968F9" w:rsidP="00D627A2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sz w:val="24"/>
                <w:szCs w:val="24"/>
              </w:rPr>
              <w:t xml:space="preserve">235/5 </w:t>
            </w:r>
            <w:r w:rsidRPr="008968F9" w:rsidR="009D4F96">
              <w:rPr>
                <w:sz w:val="24"/>
                <w:szCs w:val="24"/>
              </w:rPr>
              <w:t>[</w:t>
            </w:r>
            <w:r w:rsidRPr="008968F9">
              <w:rPr>
                <w:sz w:val="24"/>
                <w:szCs w:val="24"/>
              </w:rPr>
              <w:t>0,0482</w:t>
            </w:r>
            <w:r w:rsidRPr="008968F9" w:rsidR="00D627A2">
              <w:rPr>
                <w:sz w:val="24"/>
                <w:szCs w:val="24"/>
              </w:rPr>
              <w:t>]</w:t>
            </w:r>
          </w:p>
        </w:tc>
      </w:tr>
      <w:tr w:rsidTr="00BB1D36"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242 [0,77</w:t>
            </w:r>
            <w:r w:rsidRPr="008968F9" w:rsidR="00540302">
              <w:rPr>
                <w:sz w:val="24"/>
                <w:szCs w:val="24"/>
              </w:rPr>
              <w:t>00</w:t>
            </w:r>
            <w:r w:rsidRPr="008968F9">
              <w:rPr>
                <w:sz w:val="24"/>
                <w:szCs w:val="24"/>
              </w:rPr>
              <w:t>]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b/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 xml:space="preserve">242/2 </w:t>
            </w:r>
            <w:r w:rsidRPr="008968F9">
              <w:rPr>
                <w:sz w:val="24"/>
                <w:szCs w:val="24"/>
              </w:rPr>
              <w:t>[0,0524]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242/1 [0,72</w:t>
            </w:r>
            <w:r w:rsidRPr="008968F9" w:rsidR="00540302">
              <w:rPr>
                <w:sz w:val="24"/>
                <w:szCs w:val="24"/>
              </w:rPr>
              <w:t>00</w:t>
            </w:r>
            <w:r w:rsidRPr="008968F9">
              <w:rPr>
                <w:sz w:val="24"/>
                <w:szCs w:val="24"/>
              </w:rPr>
              <w:t>]</w:t>
            </w:r>
          </w:p>
        </w:tc>
      </w:tr>
      <w:tr w:rsidTr="00BB1D36"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3.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388</w:t>
            </w:r>
            <w:r w:rsidRPr="008968F9" w:rsidR="00A92E11">
              <w:rPr>
                <w:sz w:val="24"/>
                <w:szCs w:val="24"/>
              </w:rPr>
              <w:t xml:space="preserve"> [0,2279]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 xml:space="preserve">388/1 </w:t>
            </w:r>
            <w:r w:rsidRPr="008968F9" w:rsidR="00A92E11">
              <w:rPr>
                <w:sz w:val="24"/>
                <w:szCs w:val="24"/>
              </w:rPr>
              <w:t>[0,1225</w:t>
            </w:r>
            <w:r w:rsidRPr="008968F9">
              <w:rPr>
                <w:sz w:val="24"/>
                <w:szCs w:val="24"/>
              </w:rPr>
              <w:t>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388/2 [0,1054]</w:t>
            </w:r>
          </w:p>
        </w:tc>
      </w:tr>
      <w:tr w:rsidTr="00BB1D36"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4.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247</w:t>
            </w:r>
            <w:r w:rsidRPr="008968F9" w:rsidR="00A92E11">
              <w:rPr>
                <w:sz w:val="24"/>
                <w:szCs w:val="24"/>
              </w:rPr>
              <w:t xml:space="preserve"> [1,22</w:t>
            </w:r>
            <w:r w:rsidRPr="008968F9" w:rsidR="00540302">
              <w:rPr>
                <w:sz w:val="24"/>
                <w:szCs w:val="24"/>
              </w:rPr>
              <w:t>00</w:t>
            </w:r>
            <w:r w:rsidRPr="008968F9" w:rsidR="00A92E11">
              <w:rPr>
                <w:sz w:val="24"/>
                <w:szCs w:val="24"/>
              </w:rPr>
              <w:t>]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 xml:space="preserve">247/1 </w:t>
            </w:r>
            <w:r w:rsidRPr="008968F9">
              <w:rPr>
                <w:sz w:val="24"/>
                <w:szCs w:val="24"/>
              </w:rPr>
              <w:t>[0,0553]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247/2 [1,16</w:t>
            </w:r>
            <w:r w:rsidRPr="008968F9" w:rsidR="00540302">
              <w:rPr>
                <w:sz w:val="24"/>
                <w:szCs w:val="24"/>
              </w:rPr>
              <w:t>00</w:t>
            </w:r>
            <w:r w:rsidRPr="008968F9">
              <w:rPr>
                <w:sz w:val="24"/>
                <w:szCs w:val="24"/>
              </w:rPr>
              <w:t>]</w:t>
            </w:r>
          </w:p>
        </w:tc>
      </w:tr>
      <w:tr w:rsidTr="00BB1D36"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5.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386 [0,8663]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 xml:space="preserve">386/2 </w:t>
            </w:r>
            <w:r w:rsidRPr="008968F9">
              <w:rPr>
                <w:sz w:val="24"/>
                <w:szCs w:val="24"/>
              </w:rPr>
              <w:t>[0,0375]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386/1 [0,0363]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386/3 [0,7925]</w:t>
            </w:r>
          </w:p>
        </w:tc>
      </w:tr>
      <w:tr w:rsidTr="00BB1D36"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6.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253 [1,0887]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 xml:space="preserve">253/2 </w:t>
            </w:r>
            <w:r w:rsidRPr="008968F9">
              <w:rPr>
                <w:sz w:val="24"/>
                <w:szCs w:val="24"/>
              </w:rPr>
              <w:t>[0,0371]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253/1 [0,0293]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253/3 [1,0223]</w:t>
            </w:r>
          </w:p>
        </w:tc>
      </w:tr>
      <w:tr w:rsidTr="00BB1D36"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7.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249/1 [2,4914]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 xml:space="preserve">249/3 </w:t>
            </w:r>
            <w:r w:rsidRPr="008968F9">
              <w:rPr>
                <w:sz w:val="24"/>
                <w:szCs w:val="24"/>
              </w:rPr>
              <w:t>[0,1125]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249/2 [0,1314]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249/4 [2,2475]</w:t>
            </w:r>
          </w:p>
        </w:tc>
      </w:tr>
      <w:tr w:rsidTr="00BB1D36"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8.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254/2 [0,5597]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 xml:space="preserve">254/5 </w:t>
            </w:r>
            <w:r w:rsidRPr="008968F9">
              <w:rPr>
                <w:sz w:val="24"/>
                <w:szCs w:val="24"/>
              </w:rPr>
              <w:t>[0,1341]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254/6 [0,4256]</w:t>
            </w:r>
          </w:p>
        </w:tc>
      </w:tr>
      <w:tr w:rsidTr="00BB1D36"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9.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255/1 [1,4855]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 xml:space="preserve">255/3 </w:t>
            </w:r>
            <w:r w:rsidRPr="008968F9">
              <w:rPr>
                <w:sz w:val="24"/>
                <w:szCs w:val="24"/>
              </w:rPr>
              <w:t>[0,0175]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255/4 [1,4680]</w:t>
            </w:r>
          </w:p>
        </w:tc>
      </w:tr>
      <w:tr w:rsidTr="00BB1D36"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b/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>Gm. Rusiec, obręb 0016 Rusiec</w:t>
            </w:r>
          </w:p>
        </w:tc>
      </w:tr>
      <w:tr w:rsidTr="00BB1D36"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1</w:t>
            </w:r>
            <w:r w:rsidRPr="008968F9" w:rsidR="00540302">
              <w:rPr>
                <w:sz w:val="24"/>
                <w:szCs w:val="24"/>
              </w:rPr>
              <w:t>0</w:t>
            </w:r>
            <w:r w:rsidRPr="008968F9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1185/1 [0,3700]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 xml:space="preserve">1185/4 </w:t>
            </w:r>
            <w:r w:rsidRPr="008968F9">
              <w:rPr>
                <w:sz w:val="24"/>
                <w:szCs w:val="24"/>
              </w:rPr>
              <w:t>[0,0085]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1185/3 [0,3615]</w:t>
            </w:r>
          </w:p>
        </w:tc>
      </w:tr>
      <w:tr w:rsidTr="00BB1D36"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1</w:t>
            </w:r>
            <w:r w:rsidRPr="008968F9" w:rsidR="00540302">
              <w:rPr>
                <w:sz w:val="24"/>
                <w:szCs w:val="24"/>
              </w:rPr>
              <w:t>1</w:t>
            </w:r>
            <w:r w:rsidRPr="008968F9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1185/2 [0,8624]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 xml:space="preserve">1185/6 </w:t>
            </w:r>
            <w:r w:rsidRPr="008968F9">
              <w:rPr>
                <w:sz w:val="24"/>
                <w:szCs w:val="24"/>
              </w:rPr>
              <w:t>[0,0045]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1185/5 [0,8579]</w:t>
            </w:r>
          </w:p>
        </w:tc>
      </w:tr>
      <w:tr w:rsidTr="00BB1D36">
        <w:tblPrEx>
          <w:tblW w:w="8374" w:type="dxa"/>
          <w:jc w:val="center"/>
          <w:tblLayout w:type="fixed"/>
          <w:tblLook w:val="0000"/>
        </w:tblPrEx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1</w:t>
            </w:r>
            <w:r w:rsidRPr="008968F9" w:rsidR="00540302">
              <w:rPr>
                <w:sz w:val="24"/>
                <w:szCs w:val="24"/>
              </w:rPr>
              <w:t>2</w:t>
            </w:r>
            <w:r w:rsidRPr="008968F9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943 [1,8030]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 xml:space="preserve">943/2 </w:t>
            </w:r>
            <w:r w:rsidRPr="008968F9">
              <w:rPr>
                <w:sz w:val="24"/>
                <w:szCs w:val="24"/>
              </w:rPr>
              <w:t>[0,2419]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943/1 [0,2600]</w:t>
            </w:r>
          </w:p>
          <w:p w:rsidR="009E67DF" w:rsidRPr="008968F9" w:rsidP="00BB1D36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943/3 [1,3011]</w:t>
            </w:r>
          </w:p>
        </w:tc>
      </w:tr>
    </w:tbl>
    <w:p w:rsidR="009E67DF" w:rsidRPr="008968F9">
      <w:pPr>
        <w:widowControl w:val="0"/>
        <w:jc w:val="both"/>
      </w:pPr>
      <w:r w:rsidRPr="008968F9">
        <w:rPr>
          <w:lang w:bidi="hi-IN"/>
        </w:rPr>
        <w:t xml:space="preserve">          </w:t>
      </w:r>
      <w:r w:rsidRPr="008968F9">
        <w:rPr>
          <w:rFonts w:eastAsia="SimSun"/>
          <w:lang w:bidi="hi-IN"/>
        </w:rPr>
        <w:t>*Powierzchnie działek zostały podane zgodnie z map</w:t>
      </w:r>
      <w:r w:rsidRPr="008968F9" w:rsidR="009D4F96">
        <w:rPr>
          <w:rFonts w:eastAsia="SimSun"/>
          <w:lang w:bidi="hi-IN"/>
        </w:rPr>
        <w:t>ami</w:t>
      </w:r>
      <w:r w:rsidRPr="008968F9">
        <w:rPr>
          <w:rFonts w:eastAsia="SimSun"/>
          <w:lang w:bidi="hi-IN"/>
        </w:rPr>
        <w:t xml:space="preserve"> podziału nieruchomości. </w:t>
      </w:r>
    </w:p>
    <w:p w:rsidR="009E67DF" w:rsidRPr="008968F9">
      <w:pPr>
        <w:widowControl w:val="0"/>
        <w:spacing w:line="360" w:lineRule="auto"/>
        <w:jc w:val="both"/>
        <w:rPr>
          <w:rFonts w:eastAsia="SimSun"/>
          <w:b/>
          <w:sz w:val="24"/>
          <w:szCs w:val="24"/>
          <w:lang w:bidi="hi-IN"/>
        </w:rPr>
      </w:pP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>VI. Określenie ograniczeń w korzystaniu z nieruchomości w celu zapewnienia prawa do</w:t>
      </w:r>
      <w:r w:rsidRPr="008968F9" w:rsidR="00C14A7B">
        <w:rPr>
          <w:rFonts w:eastAsia="SimSun"/>
          <w:b/>
          <w:sz w:val="24"/>
          <w:szCs w:val="24"/>
          <w:lang w:bidi="hi-IN"/>
        </w:rPr>
        <w:t> </w:t>
      </w:r>
      <w:r w:rsidRPr="008968F9">
        <w:rPr>
          <w:rFonts w:eastAsia="SimSun"/>
          <w:b/>
          <w:sz w:val="24"/>
          <w:szCs w:val="24"/>
          <w:lang w:bidi="hi-IN"/>
        </w:rPr>
        <w:t>wejścia na teren nieruchomości dla prowadzenia inwestycji kolejowej, zgodnie</w:t>
      </w:r>
      <w:r w:rsidRPr="008968F9" w:rsidR="00C14A7B">
        <w:rPr>
          <w:rFonts w:eastAsia="SimSun"/>
          <w:b/>
          <w:sz w:val="24"/>
          <w:szCs w:val="24"/>
          <w:lang w:bidi="hi-IN"/>
        </w:rPr>
        <w:t> </w:t>
      </w:r>
      <w:r w:rsidRPr="008968F9">
        <w:rPr>
          <w:rFonts w:eastAsia="SimSun"/>
          <w:b/>
          <w:sz w:val="24"/>
          <w:szCs w:val="24"/>
          <w:lang w:bidi="hi-IN"/>
        </w:rPr>
        <w:t>z</w:t>
      </w:r>
      <w:r w:rsidRPr="008968F9" w:rsidR="00C14A7B">
        <w:rPr>
          <w:rFonts w:eastAsia="SimSun"/>
          <w:b/>
          <w:sz w:val="24"/>
          <w:szCs w:val="24"/>
          <w:lang w:bidi="hi-IN"/>
        </w:rPr>
        <w:t> </w:t>
      </w:r>
      <w:r w:rsidRPr="008968F9">
        <w:rPr>
          <w:rFonts w:eastAsia="SimSun"/>
          <w:b/>
          <w:sz w:val="24"/>
          <w:szCs w:val="24"/>
          <w:lang w:bidi="hi-IN"/>
        </w:rPr>
        <w:t>art.</w:t>
      </w:r>
      <w:r w:rsidRPr="008968F9" w:rsidR="00C14A7B">
        <w:rPr>
          <w:rFonts w:eastAsia="SimSun"/>
          <w:b/>
          <w:sz w:val="24"/>
          <w:szCs w:val="24"/>
          <w:lang w:bidi="hi-IN"/>
        </w:rPr>
        <w:t> </w:t>
      </w:r>
      <w:r w:rsidRPr="008968F9">
        <w:rPr>
          <w:rFonts w:eastAsia="SimSun"/>
          <w:b/>
          <w:sz w:val="24"/>
          <w:szCs w:val="24"/>
          <w:lang w:bidi="hi-IN"/>
        </w:rPr>
        <w:t xml:space="preserve">9q ust. 1 pkt 6 </w:t>
      </w:r>
      <w:r w:rsidRPr="008968F9">
        <w:rPr>
          <w:rFonts w:eastAsia="SimSun"/>
          <w:b/>
          <w:i/>
          <w:sz w:val="24"/>
          <w:szCs w:val="24"/>
          <w:lang w:bidi="hi-IN"/>
        </w:rPr>
        <w:t>ustawy</w:t>
      </w:r>
      <w:r w:rsidRPr="008968F9">
        <w:rPr>
          <w:rFonts w:eastAsia="SimSun"/>
          <w:b/>
          <w:sz w:val="24"/>
          <w:szCs w:val="24"/>
          <w:lang w:bidi="hi-IN"/>
        </w:rPr>
        <w:t xml:space="preserve"> </w:t>
      </w:r>
    </w:p>
    <w:p w:rsidR="00C14A7B" w:rsidP="001E1945">
      <w:pPr>
        <w:pStyle w:val="ListParagraph"/>
        <w:widowControl w:val="0"/>
        <w:numPr>
          <w:ilvl w:val="1"/>
          <w:numId w:val="6"/>
        </w:numPr>
        <w:tabs>
          <w:tab w:val="clear" w:pos="1080"/>
        </w:tabs>
        <w:spacing w:line="360" w:lineRule="auto"/>
        <w:ind w:left="284"/>
        <w:jc w:val="both"/>
        <w:rPr>
          <w:sz w:val="24"/>
          <w:szCs w:val="24"/>
        </w:rPr>
      </w:pPr>
      <w:r w:rsidRPr="008968F9">
        <w:rPr>
          <w:sz w:val="24"/>
          <w:szCs w:val="24"/>
        </w:rPr>
        <w:t>W celu zapewnienia prawa do wejścia na teren nieruchomości dla prowadzenia przedmiotowej inwestycji kolejowej,  w szczególności  dokonania związanej z nią budowy lub przebudowy układu drogowego,  w tym  zjazdu do nieruchomości,</w:t>
      </w:r>
      <w:r w:rsidRPr="008968F9" w:rsidR="007D3C9F">
        <w:rPr>
          <w:sz w:val="24"/>
          <w:szCs w:val="24"/>
        </w:rPr>
        <w:t xml:space="preserve"> </w:t>
      </w:r>
      <w:r w:rsidRPr="008968F9">
        <w:rPr>
          <w:sz w:val="24"/>
          <w:szCs w:val="24"/>
        </w:rPr>
        <w:t>lub ur</w:t>
      </w:r>
      <w:r w:rsidRPr="008968F9" w:rsidR="00BB1D36">
        <w:rPr>
          <w:sz w:val="24"/>
          <w:szCs w:val="24"/>
        </w:rPr>
        <w:t xml:space="preserve">ządzeń wodnych, lub założenia i przeprowadzania </w:t>
      </w:r>
      <w:r w:rsidRPr="008968F9">
        <w:rPr>
          <w:sz w:val="24"/>
          <w:szCs w:val="24"/>
        </w:rPr>
        <w:t>na nich ciągów drenażowych,</w:t>
      </w:r>
      <w:r w:rsidRPr="008968F9" w:rsidR="007D3C9F">
        <w:rPr>
          <w:sz w:val="24"/>
          <w:szCs w:val="24"/>
        </w:rPr>
        <w:t xml:space="preserve"> </w:t>
      </w:r>
      <w:r w:rsidRPr="008968F9">
        <w:rPr>
          <w:sz w:val="24"/>
          <w:szCs w:val="24"/>
        </w:rPr>
        <w:t xml:space="preserve">przewodów i urządzeń służących </w:t>
      </w:r>
      <w:r w:rsidRPr="008968F9" w:rsidR="00D92974">
        <w:rPr>
          <w:sz w:val="24"/>
          <w:szCs w:val="24"/>
        </w:rPr>
        <w:t>d</w:t>
      </w:r>
      <w:r w:rsidRPr="008968F9" w:rsidR="00BB1D36">
        <w:rPr>
          <w:sz w:val="24"/>
          <w:szCs w:val="24"/>
        </w:rPr>
        <w:t>o </w:t>
      </w:r>
      <w:r w:rsidRPr="008968F9">
        <w:rPr>
          <w:sz w:val="24"/>
          <w:szCs w:val="24"/>
        </w:rPr>
        <w:t>przesyłania płynów, pary, gazów i energii elektrycznej oraz urządzeń łączności i</w:t>
      </w:r>
      <w:r w:rsidRPr="008968F9" w:rsidR="00D92974">
        <w:rPr>
          <w:sz w:val="24"/>
          <w:szCs w:val="24"/>
        </w:rPr>
        <w:t> </w:t>
      </w:r>
      <w:r w:rsidRPr="008968F9">
        <w:rPr>
          <w:sz w:val="24"/>
          <w:szCs w:val="24"/>
        </w:rPr>
        <w:t>sygnalizacji, a także innych podziemnych, naziemnych lub</w:t>
      </w:r>
      <w:r w:rsidRPr="008968F9">
        <w:rPr>
          <w:sz w:val="24"/>
          <w:szCs w:val="24"/>
        </w:rPr>
        <w:t> </w:t>
      </w:r>
      <w:r w:rsidRPr="008968F9">
        <w:rPr>
          <w:sz w:val="24"/>
          <w:szCs w:val="24"/>
        </w:rPr>
        <w:t>nadziemnych obiektów i</w:t>
      </w:r>
      <w:r w:rsidRPr="008968F9" w:rsidR="00D92974">
        <w:rPr>
          <w:sz w:val="24"/>
          <w:szCs w:val="24"/>
        </w:rPr>
        <w:t> </w:t>
      </w:r>
      <w:r w:rsidRPr="008968F9">
        <w:rPr>
          <w:sz w:val="24"/>
          <w:szCs w:val="24"/>
        </w:rPr>
        <w:t>urządzeń niezbędnych do korzystania z tych przewodów i</w:t>
      </w:r>
      <w:r w:rsidRPr="008968F9">
        <w:rPr>
          <w:sz w:val="24"/>
          <w:szCs w:val="24"/>
        </w:rPr>
        <w:t> </w:t>
      </w:r>
      <w:r w:rsidRPr="008968F9">
        <w:rPr>
          <w:sz w:val="24"/>
          <w:szCs w:val="24"/>
        </w:rPr>
        <w:t>urządzeń,</w:t>
      </w:r>
      <w:r w:rsidRPr="008968F9" w:rsidR="007D3C9F">
        <w:rPr>
          <w:sz w:val="24"/>
          <w:szCs w:val="24"/>
        </w:rPr>
        <w:t xml:space="preserve"> </w:t>
      </w:r>
      <w:r w:rsidRPr="008968F9">
        <w:rPr>
          <w:sz w:val="24"/>
          <w:szCs w:val="24"/>
        </w:rPr>
        <w:t>a także   prac związanych z konserwacją,</w:t>
      </w:r>
      <w:r w:rsidRPr="008968F9" w:rsidR="007D3C9F">
        <w:rPr>
          <w:sz w:val="24"/>
          <w:szCs w:val="24"/>
        </w:rPr>
        <w:t xml:space="preserve"> </w:t>
      </w:r>
      <w:r w:rsidRPr="008968F9">
        <w:rPr>
          <w:sz w:val="24"/>
          <w:szCs w:val="24"/>
        </w:rPr>
        <w:t>utrzymaniem lub usuwaniem awarii, ograniczam</w:t>
      </w:r>
      <w:r w:rsidRPr="008968F9" w:rsidR="007D3C9F">
        <w:rPr>
          <w:sz w:val="24"/>
          <w:szCs w:val="24"/>
        </w:rPr>
        <w:t xml:space="preserve"> </w:t>
      </w:r>
      <w:r w:rsidRPr="008968F9" w:rsidR="00BB1D36">
        <w:rPr>
          <w:sz w:val="24"/>
          <w:szCs w:val="24"/>
        </w:rPr>
        <w:t>sposób korzystania z </w:t>
      </w:r>
      <w:r w:rsidRPr="008968F9" w:rsidR="00D92974">
        <w:rPr>
          <w:sz w:val="24"/>
          <w:szCs w:val="24"/>
        </w:rPr>
        <w:t xml:space="preserve">nieruchomości bądź ich </w:t>
      </w:r>
      <w:r w:rsidRPr="008968F9">
        <w:rPr>
          <w:sz w:val="24"/>
          <w:szCs w:val="24"/>
        </w:rPr>
        <w:t xml:space="preserve">części, </w:t>
      </w:r>
      <w:r w:rsidRPr="008968F9" w:rsidR="005906CE">
        <w:rPr>
          <w:sz w:val="24"/>
          <w:szCs w:val="24"/>
        </w:rPr>
        <w:t>(</w:t>
      </w:r>
      <w:r w:rsidRPr="008968F9">
        <w:rPr>
          <w:sz w:val="24"/>
          <w:szCs w:val="24"/>
        </w:rPr>
        <w:t>oznaczonych na</w:t>
      </w:r>
      <w:r w:rsidRPr="008968F9" w:rsidR="00D92974">
        <w:rPr>
          <w:sz w:val="24"/>
          <w:szCs w:val="24"/>
        </w:rPr>
        <w:t> </w:t>
      </w:r>
      <w:r w:rsidRPr="008968F9">
        <w:rPr>
          <w:sz w:val="24"/>
          <w:szCs w:val="24"/>
        </w:rPr>
        <w:t>załączniku nr 1 do niniejszej  decyzji</w:t>
      </w:r>
      <w:r w:rsidRPr="008968F9" w:rsidR="005906CE">
        <w:rPr>
          <w:sz w:val="24"/>
          <w:szCs w:val="24"/>
        </w:rPr>
        <w:t xml:space="preserve"> </w:t>
      </w:r>
      <w:r w:rsidRPr="008968F9">
        <w:rPr>
          <w:sz w:val="24"/>
          <w:szCs w:val="24"/>
        </w:rPr>
        <w:t>kreskowaniem  koloru żółtego z obwiednią  w tym samym kolorze</w:t>
      </w:r>
      <w:r w:rsidRPr="008968F9" w:rsidR="005906CE">
        <w:rPr>
          <w:sz w:val="24"/>
          <w:szCs w:val="24"/>
        </w:rPr>
        <w:t>)</w:t>
      </w:r>
      <w:r w:rsidRPr="008968F9">
        <w:rPr>
          <w:sz w:val="24"/>
          <w:szCs w:val="24"/>
        </w:rPr>
        <w:t xml:space="preserve"> i wskazanych w Tabeli  2.</w:t>
      </w:r>
    </w:p>
    <w:p w:rsidR="00B41139" w:rsidP="00B41139">
      <w:pPr>
        <w:pStyle w:val="ListParagraph"/>
        <w:widowControl w:val="0"/>
        <w:spacing w:line="360" w:lineRule="auto"/>
        <w:jc w:val="both"/>
        <w:rPr>
          <w:sz w:val="24"/>
          <w:szCs w:val="24"/>
        </w:rPr>
      </w:pPr>
    </w:p>
    <w:p w:rsidR="00B41139" w:rsidP="00B41139">
      <w:pPr>
        <w:pStyle w:val="ListParagraph"/>
        <w:widowControl w:val="0"/>
        <w:spacing w:line="360" w:lineRule="auto"/>
        <w:jc w:val="both"/>
        <w:rPr>
          <w:sz w:val="24"/>
          <w:szCs w:val="24"/>
        </w:rPr>
      </w:pPr>
    </w:p>
    <w:p w:rsidR="00B41139" w:rsidP="00B41139">
      <w:pPr>
        <w:pStyle w:val="ListParagraph"/>
        <w:widowControl w:val="0"/>
        <w:spacing w:line="360" w:lineRule="auto"/>
        <w:jc w:val="both"/>
        <w:rPr>
          <w:sz w:val="24"/>
          <w:szCs w:val="24"/>
        </w:rPr>
      </w:pPr>
    </w:p>
    <w:p w:rsidR="00B41139" w:rsidRPr="001E1945" w:rsidP="00B41139">
      <w:pPr>
        <w:pStyle w:val="ListParagraph"/>
        <w:widowControl w:val="0"/>
        <w:spacing w:line="360" w:lineRule="auto"/>
        <w:jc w:val="both"/>
        <w:rPr>
          <w:sz w:val="24"/>
          <w:szCs w:val="24"/>
        </w:rPr>
      </w:pPr>
    </w:p>
    <w:p w:rsidR="009E67DF" w:rsidRPr="008968F9">
      <w:pPr>
        <w:widowControl w:val="0"/>
        <w:spacing w:line="360" w:lineRule="auto"/>
        <w:jc w:val="both"/>
        <w:rPr>
          <w:b/>
          <w:bCs/>
          <w:sz w:val="24"/>
          <w:szCs w:val="24"/>
        </w:rPr>
      </w:pPr>
      <w:r w:rsidRPr="008968F9">
        <w:rPr>
          <w:b/>
          <w:bCs/>
          <w:sz w:val="24"/>
          <w:szCs w:val="24"/>
        </w:rPr>
        <w:t>Tabela 2. Wykaz nieruchomości,</w:t>
      </w:r>
      <w:r w:rsidRPr="008968F9" w:rsidR="00BB1D36">
        <w:rPr>
          <w:b/>
          <w:bCs/>
          <w:sz w:val="24"/>
          <w:szCs w:val="24"/>
        </w:rPr>
        <w:t xml:space="preserve"> </w:t>
      </w:r>
      <w:r w:rsidRPr="008968F9">
        <w:rPr>
          <w:b/>
          <w:bCs/>
          <w:sz w:val="24"/>
          <w:szCs w:val="24"/>
        </w:rPr>
        <w:t xml:space="preserve">o </w:t>
      </w:r>
      <w:r w:rsidRPr="008968F9" w:rsidR="00121687">
        <w:rPr>
          <w:b/>
          <w:bCs/>
          <w:sz w:val="24"/>
          <w:szCs w:val="24"/>
        </w:rPr>
        <w:t>których mowa w  art. 9q ust. 1</w:t>
      </w:r>
      <w:r w:rsidRPr="008968F9">
        <w:rPr>
          <w:b/>
          <w:bCs/>
          <w:sz w:val="24"/>
          <w:szCs w:val="24"/>
        </w:rPr>
        <w:t xml:space="preserve"> pkt 6 </w:t>
      </w:r>
      <w:r w:rsidRPr="008968F9">
        <w:rPr>
          <w:b/>
          <w:bCs/>
          <w:i/>
          <w:sz w:val="24"/>
          <w:szCs w:val="24"/>
        </w:rPr>
        <w:t>ustawy</w:t>
      </w:r>
      <w:r w:rsidRPr="008968F9" w:rsidR="00121687">
        <w:rPr>
          <w:b/>
          <w:bCs/>
          <w:sz w:val="24"/>
          <w:szCs w:val="24"/>
        </w:rPr>
        <w:t>, zajętych w </w:t>
      </w:r>
      <w:r w:rsidRPr="008968F9">
        <w:rPr>
          <w:b/>
          <w:bCs/>
          <w:sz w:val="24"/>
          <w:szCs w:val="24"/>
        </w:rPr>
        <w:t>ramach ograniczenia sposobu korzystania z nieruchomości</w:t>
      </w: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2388"/>
        <w:gridCol w:w="3861"/>
        <w:gridCol w:w="2696"/>
      </w:tblGrid>
      <w:tr w:rsidTr="00B41139">
        <w:tblPrEx>
          <w:tblW w:w="95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584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b/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88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b/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>Numer ewid. działki</w:t>
            </w:r>
          </w:p>
        </w:tc>
        <w:tc>
          <w:tcPr>
            <w:tcW w:w="3861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b/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>Rodzaj głównych robót budowlanych</w:t>
            </w:r>
          </w:p>
        </w:tc>
        <w:tc>
          <w:tcPr>
            <w:tcW w:w="2696" w:type="dxa"/>
          </w:tcPr>
          <w:p w:rsidR="00BE0BC6" w:rsidP="00121687">
            <w:pPr>
              <w:tabs>
                <w:tab w:val="left" w:pos="1107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Powierzchnia ograniczeń </w:t>
            </w:r>
          </w:p>
          <w:p w:rsidR="00BE0BC6" w:rsidRPr="008968F9" w:rsidP="00121687">
            <w:pPr>
              <w:tabs>
                <w:tab w:val="left" w:pos="1107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 korzystaniu </w:t>
            </w:r>
            <w:r w:rsidR="006B195C">
              <w:rPr>
                <w:b/>
                <w:sz w:val="24"/>
                <w:szCs w:val="24"/>
              </w:rPr>
              <w:t>[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="006B195C">
              <w:rPr>
                <w:b/>
                <w:sz w:val="24"/>
                <w:szCs w:val="24"/>
              </w:rPr>
              <w:t>]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Tr="00B41139">
        <w:tblPrEx>
          <w:tblW w:w="9529" w:type="dxa"/>
          <w:jc w:val="center"/>
          <w:tblLayout w:type="fixed"/>
          <w:tblLook w:val="01E0"/>
        </w:tblPrEx>
        <w:trPr>
          <w:jc w:val="center"/>
        </w:trPr>
        <w:tc>
          <w:tcPr>
            <w:tcW w:w="9529" w:type="dxa"/>
            <w:gridSpan w:val="4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8968F9">
              <w:rPr>
                <w:b/>
                <w:kern w:val="0"/>
                <w:sz w:val="24"/>
                <w:szCs w:val="24"/>
                <w:lang w:eastAsia="en-US"/>
              </w:rPr>
              <w:t xml:space="preserve">Gm. Rusiec, </w:t>
            </w:r>
            <w:r w:rsidRPr="008968F9">
              <w:rPr>
                <w:b/>
                <w:kern w:val="0"/>
                <w:sz w:val="24"/>
                <w:szCs w:val="24"/>
                <w:lang w:eastAsia="ar-SA"/>
              </w:rPr>
              <w:t>obręb 0004 Antonina</w:t>
            </w:r>
          </w:p>
        </w:tc>
      </w:tr>
      <w:tr w:rsidTr="00B41139">
        <w:tblPrEx>
          <w:tblW w:w="9529" w:type="dxa"/>
          <w:jc w:val="center"/>
          <w:tblLayout w:type="fixed"/>
          <w:tblLook w:val="01E0"/>
        </w:tblPrEx>
        <w:trPr>
          <w:jc w:val="center"/>
        </w:trPr>
        <w:tc>
          <w:tcPr>
            <w:tcW w:w="584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1.</w:t>
            </w:r>
          </w:p>
        </w:tc>
        <w:tc>
          <w:tcPr>
            <w:tcW w:w="2388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bCs/>
                <w:sz w:val="24"/>
                <w:szCs w:val="24"/>
              </w:rPr>
            </w:pPr>
            <w:r w:rsidRPr="008968F9">
              <w:rPr>
                <w:bCs/>
                <w:sz w:val="24"/>
                <w:szCs w:val="24"/>
              </w:rPr>
              <w:t>254/6</w:t>
            </w:r>
          </w:p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 xml:space="preserve">(powstała </w:t>
            </w:r>
          </w:p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 xml:space="preserve">z podziału </w:t>
            </w:r>
          </w:p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dz. o nr ewid. 254/2)</w:t>
            </w:r>
          </w:p>
        </w:tc>
        <w:tc>
          <w:tcPr>
            <w:tcW w:w="3861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m.in. </w:t>
            </w:r>
            <w:r w:rsidRPr="008968F9">
              <w:rPr>
                <w:sz w:val="24"/>
                <w:szCs w:val="24"/>
              </w:rPr>
              <w:t>budowa zjazdu na tereny przyległe</w:t>
            </w:r>
          </w:p>
        </w:tc>
        <w:tc>
          <w:tcPr>
            <w:tcW w:w="2696" w:type="dxa"/>
          </w:tcPr>
          <w:p w:rsidR="00BE0BC6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Tr="00B41139">
        <w:tblPrEx>
          <w:tblW w:w="9529" w:type="dxa"/>
          <w:jc w:val="center"/>
          <w:tblLayout w:type="fixed"/>
          <w:tblLook w:val="01E0"/>
        </w:tblPrEx>
        <w:trPr>
          <w:jc w:val="center"/>
        </w:trPr>
        <w:tc>
          <w:tcPr>
            <w:tcW w:w="584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388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bCs/>
                <w:sz w:val="24"/>
                <w:szCs w:val="24"/>
              </w:rPr>
            </w:pPr>
            <w:r w:rsidRPr="008968F9">
              <w:rPr>
                <w:bCs/>
                <w:sz w:val="24"/>
                <w:szCs w:val="24"/>
              </w:rPr>
              <w:t>253/1</w:t>
            </w:r>
          </w:p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(powstała z podziału dz. o nr ewid. 253)</w:t>
            </w:r>
          </w:p>
        </w:tc>
        <w:tc>
          <w:tcPr>
            <w:tcW w:w="3861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m.in. </w:t>
            </w:r>
            <w:r w:rsidRPr="008968F9">
              <w:rPr>
                <w:sz w:val="24"/>
                <w:szCs w:val="24"/>
              </w:rPr>
              <w:t>budowa zjazdu na tereny przyległe</w:t>
            </w:r>
          </w:p>
        </w:tc>
        <w:tc>
          <w:tcPr>
            <w:tcW w:w="2696" w:type="dxa"/>
          </w:tcPr>
          <w:p w:rsidR="00BE0BC6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Tr="00B41139">
        <w:tblPrEx>
          <w:tblW w:w="9529" w:type="dxa"/>
          <w:jc w:val="center"/>
          <w:tblLayout w:type="fixed"/>
          <w:tblLook w:val="01E0"/>
        </w:tblPrEx>
        <w:trPr>
          <w:jc w:val="center"/>
        </w:trPr>
        <w:tc>
          <w:tcPr>
            <w:tcW w:w="584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3.</w:t>
            </w:r>
          </w:p>
        </w:tc>
        <w:tc>
          <w:tcPr>
            <w:tcW w:w="2388" w:type="dxa"/>
            <w:shd w:val="clear" w:color="auto" w:fill="auto"/>
          </w:tcPr>
          <w:p w:rsidR="00BE0BC6" w:rsidRPr="008968F9" w:rsidP="00B0720A">
            <w:pPr>
              <w:tabs>
                <w:tab w:val="left" w:pos="11076"/>
              </w:tabs>
              <w:jc w:val="center"/>
              <w:rPr>
                <w:bCs/>
                <w:sz w:val="24"/>
                <w:szCs w:val="24"/>
              </w:rPr>
            </w:pPr>
            <w:r w:rsidRPr="008968F9">
              <w:rPr>
                <w:bCs/>
                <w:sz w:val="24"/>
                <w:szCs w:val="24"/>
              </w:rPr>
              <w:t>253/3</w:t>
            </w:r>
          </w:p>
          <w:p w:rsidR="00BE0BC6" w:rsidRPr="008968F9" w:rsidP="00B0720A">
            <w:pPr>
              <w:tabs>
                <w:tab w:val="left" w:pos="11076"/>
              </w:tabs>
              <w:jc w:val="center"/>
              <w:rPr>
                <w:bCs/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(powstała z podziału dz. o nr ewid. 253)</w:t>
            </w:r>
          </w:p>
        </w:tc>
        <w:tc>
          <w:tcPr>
            <w:tcW w:w="3861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m.in. </w:t>
            </w:r>
            <w:r w:rsidRPr="008968F9">
              <w:rPr>
                <w:sz w:val="24"/>
                <w:szCs w:val="24"/>
              </w:rPr>
              <w:t>budowa zjazdu na tereny przyległe</w:t>
            </w:r>
          </w:p>
        </w:tc>
        <w:tc>
          <w:tcPr>
            <w:tcW w:w="2696" w:type="dxa"/>
          </w:tcPr>
          <w:p w:rsidR="00BE0BC6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Tr="00B41139">
        <w:tblPrEx>
          <w:tblW w:w="9529" w:type="dxa"/>
          <w:jc w:val="center"/>
          <w:tblLayout w:type="fixed"/>
          <w:tblLook w:val="01E0"/>
        </w:tblPrEx>
        <w:trPr>
          <w:jc w:val="center"/>
        </w:trPr>
        <w:tc>
          <w:tcPr>
            <w:tcW w:w="584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4.</w:t>
            </w:r>
          </w:p>
        </w:tc>
        <w:tc>
          <w:tcPr>
            <w:tcW w:w="2388" w:type="dxa"/>
            <w:shd w:val="clear" w:color="auto" w:fill="auto"/>
          </w:tcPr>
          <w:p w:rsidR="00BE0BC6" w:rsidRPr="008968F9" w:rsidP="00B0720A">
            <w:pPr>
              <w:tabs>
                <w:tab w:val="left" w:pos="11076"/>
              </w:tabs>
              <w:jc w:val="center"/>
              <w:rPr>
                <w:bCs/>
                <w:sz w:val="24"/>
                <w:szCs w:val="24"/>
              </w:rPr>
            </w:pPr>
            <w:r w:rsidRPr="008968F9">
              <w:rPr>
                <w:bCs/>
                <w:sz w:val="24"/>
                <w:szCs w:val="24"/>
              </w:rPr>
              <w:t>242/1</w:t>
            </w:r>
          </w:p>
          <w:p w:rsidR="00BE0BC6" w:rsidRPr="008968F9" w:rsidP="00B0720A">
            <w:pPr>
              <w:tabs>
                <w:tab w:val="left" w:pos="11076"/>
              </w:tabs>
              <w:jc w:val="center"/>
              <w:rPr>
                <w:bCs/>
                <w:sz w:val="24"/>
                <w:szCs w:val="24"/>
              </w:rPr>
            </w:pPr>
            <w:r w:rsidRPr="008968F9">
              <w:rPr>
                <w:bCs/>
                <w:sz w:val="24"/>
                <w:szCs w:val="24"/>
              </w:rPr>
              <w:t>(powstała z podziału dz. o nr ewid. 242)</w:t>
            </w:r>
          </w:p>
        </w:tc>
        <w:tc>
          <w:tcPr>
            <w:tcW w:w="3861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m.in. </w:t>
            </w:r>
            <w:r w:rsidRPr="008968F9">
              <w:rPr>
                <w:sz w:val="24"/>
                <w:szCs w:val="24"/>
              </w:rPr>
              <w:t>budowa zjazdu na tereny przyległe, budowa przepustu oraz umocnienie skarp wlotu i wylotu przepustu</w:t>
            </w:r>
          </w:p>
        </w:tc>
        <w:tc>
          <w:tcPr>
            <w:tcW w:w="2696" w:type="dxa"/>
          </w:tcPr>
          <w:p w:rsidR="00BE0BC6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Tr="00B41139">
        <w:tblPrEx>
          <w:tblW w:w="9529" w:type="dxa"/>
          <w:jc w:val="center"/>
          <w:tblLayout w:type="fixed"/>
          <w:tblLook w:val="01E0"/>
        </w:tblPrEx>
        <w:trPr>
          <w:jc w:val="center"/>
        </w:trPr>
        <w:tc>
          <w:tcPr>
            <w:tcW w:w="584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5.</w:t>
            </w:r>
          </w:p>
        </w:tc>
        <w:tc>
          <w:tcPr>
            <w:tcW w:w="2388" w:type="dxa"/>
            <w:shd w:val="clear" w:color="auto" w:fill="auto"/>
          </w:tcPr>
          <w:p w:rsidR="00BE0BC6" w:rsidRPr="008968F9" w:rsidP="00B0720A">
            <w:pPr>
              <w:tabs>
                <w:tab w:val="left" w:pos="11076"/>
              </w:tabs>
              <w:jc w:val="center"/>
              <w:rPr>
                <w:bCs/>
                <w:sz w:val="24"/>
                <w:szCs w:val="24"/>
              </w:rPr>
            </w:pPr>
            <w:r w:rsidRPr="008968F9">
              <w:rPr>
                <w:bCs/>
                <w:sz w:val="24"/>
                <w:szCs w:val="24"/>
              </w:rPr>
              <w:t>408</w:t>
            </w:r>
          </w:p>
        </w:tc>
        <w:tc>
          <w:tcPr>
            <w:tcW w:w="3861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m.in. </w:t>
            </w:r>
            <w:r w:rsidRPr="008968F9">
              <w:rPr>
                <w:sz w:val="24"/>
                <w:szCs w:val="24"/>
              </w:rPr>
              <w:t>budowa dojazdu i przepustu, oczyszczenie rowów otwartych wraz z umocnieniem skarp wlotu i wylotu przepustu</w:t>
            </w:r>
          </w:p>
        </w:tc>
        <w:tc>
          <w:tcPr>
            <w:tcW w:w="2696" w:type="dxa"/>
          </w:tcPr>
          <w:p w:rsidR="00BE0BC6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Tr="00B41139">
        <w:tblPrEx>
          <w:tblW w:w="9529" w:type="dxa"/>
          <w:jc w:val="center"/>
          <w:tblLayout w:type="fixed"/>
          <w:tblLook w:val="01E0"/>
        </w:tblPrEx>
        <w:trPr>
          <w:jc w:val="center"/>
        </w:trPr>
        <w:tc>
          <w:tcPr>
            <w:tcW w:w="584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6.</w:t>
            </w:r>
          </w:p>
        </w:tc>
        <w:tc>
          <w:tcPr>
            <w:tcW w:w="2388" w:type="dxa"/>
            <w:shd w:val="clear" w:color="auto" w:fill="auto"/>
          </w:tcPr>
          <w:p w:rsidR="00BE0BC6" w:rsidRPr="008968F9" w:rsidP="00B0720A">
            <w:pPr>
              <w:tabs>
                <w:tab w:val="left" w:pos="11076"/>
              </w:tabs>
              <w:jc w:val="center"/>
              <w:rPr>
                <w:bCs/>
                <w:sz w:val="24"/>
                <w:szCs w:val="24"/>
              </w:rPr>
            </w:pPr>
            <w:r w:rsidRPr="008968F9">
              <w:rPr>
                <w:bCs/>
                <w:sz w:val="24"/>
                <w:szCs w:val="24"/>
              </w:rPr>
              <w:t>412</w:t>
            </w:r>
          </w:p>
        </w:tc>
        <w:tc>
          <w:tcPr>
            <w:tcW w:w="3861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m.in. </w:t>
            </w:r>
            <w:r w:rsidRPr="008968F9">
              <w:rPr>
                <w:sz w:val="24"/>
                <w:szCs w:val="24"/>
              </w:rPr>
              <w:t>budowa dojazdu i przepustu, oczyszczenie rowów otwartych wraz z umocnieniem skarp wlotu i wylotu przepustu</w:t>
            </w:r>
          </w:p>
        </w:tc>
        <w:tc>
          <w:tcPr>
            <w:tcW w:w="2696" w:type="dxa"/>
          </w:tcPr>
          <w:p w:rsidR="00BE0BC6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Tr="00B250F5">
        <w:tblPrEx>
          <w:tblW w:w="9529" w:type="dxa"/>
          <w:jc w:val="center"/>
          <w:tblLayout w:type="fixed"/>
          <w:tblLook w:val="01E0"/>
        </w:tblPrEx>
        <w:trPr>
          <w:jc w:val="center"/>
        </w:trPr>
        <w:tc>
          <w:tcPr>
            <w:tcW w:w="9529" w:type="dxa"/>
            <w:gridSpan w:val="4"/>
            <w:shd w:val="clear" w:color="auto" w:fill="auto"/>
          </w:tcPr>
          <w:p w:rsidR="00B41139" w:rsidRPr="008968F9" w:rsidP="00121687">
            <w:pPr>
              <w:tabs>
                <w:tab w:val="left" w:pos="11076"/>
              </w:tabs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8968F9">
              <w:rPr>
                <w:b/>
                <w:kern w:val="0"/>
                <w:sz w:val="24"/>
                <w:szCs w:val="24"/>
                <w:lang w:eastAsia="en-US"/>
              </w:rPr>
              <w:t xml:space="preserve">Gm. Rusiec, </w:t>
            </w:r>
            <w:r w:rsidRPr="008968F9">
              <w:rPr>
                <w:b/>
                <w:kern w:val="0"/>
                <w:sz w:val="24"/>
                <w:szCs w:val="24"/>
                <w:lang w:eastAsia="ar-SA"/>
              </w:rPr>
              <w:t>obręb 0016 Rusiec</w:t>
            </w:r>
          </w:p>
        </w:tc>
      </w:tr>
      <w:tr w:rsidTr="00B41139">
        <w:tblPrEx>
          <w:tblW w:w="9529" w:type="dxa"/>
          <w:jc w:val="center"/>
          <w:tblLayout w:type="fixed"/>
          <w:tblLook w:val="01E0"/>
        </w:tblPrEx>
        <w:trPr>
          <w:jc w:val="center"/>
        </w:trPr>
        <w:tc>
          <w:tcPr>
            <w:tcW w:w="584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388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929/8</w:t>
            </w:r>
          </w:p>
        </w:tc>
        <w:tc>
          <w:tcPr>
            <w:tcW w:w="3861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m.in. </w:t>
            </w:r>
            <w:r w:rsidRPr="008968F9">
              <w:rPr>
                <w:sz w:val="24"/>
                <w:szCs w:val="24"/>
              </w:rPr>
              <w:t xml:space="preserve">przebudowa układu drogowego, </w:t>
            </w:r>
          </w:p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 xml:space="preserve">w tym budowa zjazdu i odwodnienia wraz z niezbędną infrastrukturą  </w:t>
            </w:r>
          </w:p>
        </w:tc>
        <w:tc>
          <w:tcPr>
            <w:tcW w:w="2696" w:type="dxa"/>
          </w:tcPr>
          <w:p w:rsidR="00BE0BC6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</w:t>
            </w:r>
          </w:p>
        </w:tc>
      </w:tr>
      <w:tr w:rsidTr="00B41139">
        <w:tblPrEx>
          <w:tblW w:w="9529" w:type="dxa"/>
          <w:jc w:val="center"/>
          <w:tblLayout w:type="fixed"/>
          <w:tblLook w:val="01E0"/>
        </w:tblPrEx>
        <w:trPr>
          <w:jc w:val="center"/>
        </w:trPr>
        <w:tc>
          <w:tcPr>
            <w:tcW w:w="584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ind w:left="176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8.</w:t>
            </w:r>
          </w:p>
        </w:tc>
        <w:tc>
          <w:tcPr>
            <w:tcW w:w="2388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1185/3</w:t>
            </w:r>
          </w:p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(powstała z podziału dz. o nr ewid. 1185/1)</w:t>
            </w:r>
          </w:p>
        </w:tc>
        <w:tc>
          <w:tcPr>
            <w:tcW w:w="3861" w:type="dxa"/>
            <w:shd w:val="clear" w:color="auto" w:fill="auto"/>
          </w:tcPr>
          <w:p w:rsidR="00BE0BC6" w:rsidRPr="008968F9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m.in. </w:t>
            </w:r>
            <w:r w:rsidRPr="008968F9">
              <w:rPr>
                <w:sz w:val="24"/>
                <w:szCs w:val="24"/>
              </w:rPr>
              <w:t>budowa zjazdu na tereny przyległe</w:t>
            </w:r>
          </w:p>
        </w:tc>
        <w:tc>
          <w:tcPr>
            <w:tcW w:w="2696" w:type="dxa"/>
          </w:tcPr>
          <w:p w:rsidR="00BE0BC6" w:rsidP="00121687">
            <w:pPr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</w:tbl>
    <w:p w:rsidR="00786088"/>
    <w:p w:rsidR="009E67DF">
      <w:r>
        <w:t>* Powierzchnie ograniczeń zostały określone zgodnie z wnioskiem PKP Polskich Linii Kolejowych S.A.</w:t>
      </w:r>
    </w:p>
    <w:p w:rsidR="00786088" w:rsidRPr="008968F9"/>
    <w:p w:rsidR="009E67DF" w:rsidRPr="008968F9" w:rsidP="004444FA">
      <w:pPr>
        <w:spacing w:line="360" w:lineRule="auto"/>
        <w:ind w:left="426" w:hanging="426"/>
        <w:jc w:val="both"/>
        <w:rPr>
          <w:sz w:val="24"/>
          <w:szCs w:val="24"/>
        </w:rPr>
      </w:pPr>
      <w:r w:rsidRPr="008968F9">
        <w:rPr>
          <w:sz w:val="24"/>
          <w:szCs w:val="24"/>
        </w:rPr>
        <w:t xml:space="preserve">2. </w:t>
      </w:r>
      <w:r w:rsidRPr="008968F9" w:rsidR="004444FA">
        <w:rPr>
          <w:sz w:val="24"/>
          <w:szCs w:val="24"/>
        </w:rPr>
        <w:t xml:space="preserve"> </w:t>
      </w:r>
      <w:r w:rsidRPr="008968F9">
        <w:rPr>
          <w:sz w:val="24"/>
          <w:szCs w:val="24"/>
        </w:rPr>
        <w:t xml:space="preserve">Do ograniczeń w korzystaniu z nieruchomości w celu </w:t>
      </w:r>
      <w:r w:rsidRPr="008968F9" w:rsidR="00121687">
        <w:rPr>
          <w:sz w:val="24"/>
          <w:szCs w:val="24"/>
        </w:rPr>
        <w:t>zapewnienia prawa do wejścia na </w:t>
      </w:r>
      <w:r w:rsidRPr="008968F9">
        <w:rPr>
          <w:sz w:val="24"/>
          <w:szCs w:val="24"/>
        </w:rPr>
        <w:t>teren nieruchomości dla prowadzeni</w:t>
      </w:r>
      <w:r w:rsidRPr="008968F9" w:rsidR="00121687">
        <w:rPr>
          <w:sz w:val="24"/>
          <w:szCs w:val="24"/>
        </w:rPr>
        <w:t xml:space="preserve">a inwestycji kolejowej, a także prac </w:t>
      </w:r>
      <w:r w:rsidRPr="008968F9">
        <w:rPr>
          <w:sz w:val="24"/>
          <w:szCs w:val="24"/>
        </w:rPr>
        <w:t>związanych z</w:t>
      </w:r>
      <w:r w:rsidRPr="008968F9" w:rsidR="00C14A7B">
        <w:rPr>
          <w:sz w:val="24"/>
          <w:szCs w:val="24"/>
        </w:rPr>
        <w:t> </w:t>
      </w:r>
      <w:r w:rsidRPr="008968F9">
        <w:rPr>
          <w:sz w:val="24"/>
          <w:szCs w:val="24"/>
        </w:rPr>
        <w:t>konserwacją,</w:t>
      </w:r>
      <w:r w:rsidRPr="008968F9" w:rsidR="00BB1D36">
        <w:rPr>
          <w:sz w:val="24"/>
          <w:szCs w:val="24"/>
        </w:rPr>
        <w:t xml:space="preserve"> </w:t>
      </w:r>
      <w:r w:rsidRPr="008968F9">
        <w:rPr>
          <w:sz w:val="24"/>
          <w:szCs w:val="24"/>
        </w:rPr>
        <w:t>utrzy</w:t>
      </w:r>
      <w:r w:rsidRPr="008968F9" w:rsidR="00121687">
        <w:rPr>
          <w:sz w:val="24"/>
          <w:szCs w:val="24"/>
        </w:rPr>
        <w:t>maniem lub usuwaniem awarii, o</w:t>
      </w:r>
      <w:r w:rsidRPr="008968F9">
        <w:rPr>
          <w:sz w:val="24"/>
          <w:szCs w:val="24"/>
        </w:rPr>
        <w:t xml:space="preserve"> których mowa w art. 9q ust. 1 pkt 6 </w:t>
      </w:r>
      <w:r w:rsidRPr="008968F9">
        <w:rPr>
          <w:i/>
          <w:sz w:val="24"/>
          <w:szCs w:val="24"/>
        </w:rPr>
        <w:t>ustawy</w:t>
      </w:r>
      <w:r w:rsidRPr="008968F9">
        <w:rPr>
          <w:sz w:val="24"/>
          <w:szCs w:val="24"/>
        </w:rPr>
        <w:t>,  stosuje się odpowied</w:t>
      </w:r>
      <w:r w:rsidRPr="008968F9" w:rsidR="00121687">
        <w:rPr>
          <w:sz w:val="24"/>
          <w:szCs w:val="24"/>
        </w:rPr>
        <w:t xml:space="preserve">nio przepisy art. 124 ust. 4 – 7 </w:t>
      </w:r>
      <w:r w:rsidRPr="008968F9">
        <w:rPr>
          <w:sz w:val="24"/>
          <w:szCs w:val="24"/>
        </w:rPr>
        <w:t>or</w:t>
      </w:r>
      <w:r w:rsidRPr="008968F9" w:rsidR="00121687">
        <w:rPr>
          <w:sz w:val="24"/>
          <w:szCs w:val="24"/>
        </w:rPr>
        <w:t>az  art. 124a  ustawy z dnia 21 sierpnia </w:t>
      </w:r>
      <w:r w:rsidRPr="008968F9">
        <w:rPr>
          <w:sz w:val="24"/>
          <w:szCs w:val="24"/>
        </w:rPr>
        <w:t>1997 r. o gospodarce nieruchomościami  (Dz. U. z  20</w:t>
      </w:r>
      <w:r w:rsidRPr="008968F9" w:rsidR="00121687">
        <w:rPr>
          <w:sz w:val="24"/>
          <w:szCs w:val="24"/>
        </w:rPr>
        <w:t>21 r. poz. 1899 z</w:t>
      </w:r>
      <w:r w:rsidRPr="008968F9" w:rsidR="00C14A7B">
        <w:rPr>
          <w:sz w:val="24"/>
          <w:szCs w:val="24"/>
        </w:rPr>
        <w:t> </w:t>
      </w:r>
      <w:r w:rsidRPr="008968F9" w:rsidR="00121687">
        <w:rPr>
          <w:sz w:val="24"/>
          <w:szCs w:val="24"/>
        </w:rPr>
        <w:t>późn.</w:t>
      </w:r>
      <w:r w:rsidRPr="008968F9" w:rsidR="00C14A7B">
        <w:rPr>
          <w:sz w:val="24"/>
          <w:szCs w:val="24"/>
        </w:rPr>
        <w:t> </w:t>
      </w:r>
      <w:r w:rsidRPr="008968F9" w:rsidR="00121687">
        <w:rPr>
          <w:sz w:val="24"/>
          <w:szCs w:val="24"/>
        </w:rPr>
        <w:t>zm.), z </w:t>
      </w:r>
      <w:r w:rsidRPr="008968F9">
        <w:rPr>
          <w:sz w:val="24"/>
          <w:szCs w:val="24"/>
        </w:rPr>
        <w:t xml:space="preserve">uwzględnieniem przepisów </w:t>
      </w:r>
      <w:r w:rsidRPr="008968F9">
        <w:rPr>
          <w:i/>
          <w:sz w:val="24"/>
          <w:szCs w:val="24"/>
        </w:rPr>
        <w:t>ustawy</w:t>
      </w:r>
      <w:r w:rsidRPr="008968F9">
        <w:rPr>
          <w:sz w:val="24"/>
          <w:szCs w:val="24"/>
        </w:rPr>
        <w:t>. W związku z powyższym wskazuję, że:</w:t>
      </w:r>
    </w:p>
    <w:p w:rsidR="004444FA" w:rsidRPr="008968F9" w:rsidP="004444FA">
      <w:pPr>
        <w:pStyle w:val="ListParagraph"/>
        <w:numPr>
          <w:ilvl w:val="0"/>
          <w:numId w:val="33"/>
        </w:numPr>
        <w:spacing w:line="360" w:lineRule="auto"/>
        <w:ind w:left="709" w:hanging="283"/>
        <w:jc w:val="both"/>
      </w:pPr>
      <w:r w:rsidRPr="008968F9">
        <w:rPr>
          <w:sz w:val="24"/>
          <w:szCs w:val="24"/>
        </w:rPr>
        <w:t xml:space="preserve">na PKP Polskich Liniach Kolejowych S.A. ciąży obowiązek przywrócenia nieruchomości do stanu poprzedniego, niezwłocznie po wykonaniu robót, dla których </w:t>
      </w:r>
      <w:r w:rsidRPr="008968F9">
        <w:rPr>
          <w:sz w:val="24"/>
          <w:szCs w:val="24"/>
        </w:rPr>
        <w:t>ustalono ograniczenie sposobu  korzystania z nieruchomości. Jeżeli przywrócenie nieruchomości do stanu poprzedniego jest niemożliwe albo powoduje nadmierne trudności lub koszty, właścicielowi lub użytkownikowi wieczystemu przysługuje   od PKP Polskich   Linii Kolejowych S.A. odszkodowanie;</w:t>
      </w:r>
    </w:p>
    <w:p w:rsidR="004444FA" w:rsidRPr="008968F9" w:rsidP="004444FA">
      <w:pPr>
        <w:pStyle w:val="ListParagraph"/>
        <w:numPr>
          <w:ilvl w:val="0"/>
          <w:numId w:val="33"/>
        </w:numPr>
        <w:spacing w:line="360" w:lineRule="auto"/>
        <w:ind w:left="709" w:hanging="283"/>
        <w:jc w:val="both"/>
      </w:pPr>
      <w:r w:rsidRPr="008968F9">
        <w:rPr>
          <w:sz w:val="24"/>
          <w:szCs w:val="24"/>
        </w:rPr>
        <w:t>jeżeli wykonanie robót, dla których ustalono ograniczenie sposobu korzystania z nieruchomości,</w:t>
      </w:r>
      <w:r w:rsidRPr="008968F9" w:rsidR="00BB1D36">
        <w:rPr>
          <w:sz w:val="24"/>
          <w:szCs w:val="24"/>
        </w:rPr>
        <w:t xml:space="preserve"> </w:t>
      </w:r>
      <w:r w:rsidRPr="008968F9">
        <w:rPr>
          <w:sz w:val="24"/>
          <w:szCs w:val="24"/>
        </w:rPr>
        <w:t>uniemożliwia właścicielowi albo użytkownikowi  wieczystemu dalsze prawidłowe korzystanie z nieruchomości w sposób  dotychczasowy albo zgodny z jej dotychczasowym przeznaczeniem,</w:t>
      </w:r>
      <w:r w:rsidRPr="008968F9" w:rsidR="00BB1D36">
        <w:rPr>
          <w:sz w:val="24"/>
          <w:szCs w:val="24"/>
        </w:rPr>
        <w:t xml:space="preserve"> </w:t>
      </w:r>
      <w:r w:rsidRPr="008968F9">
        <w:rPr>
          <w:sz w:val="24"/>
          <w:szCs w:val="24"/>
        </w:rPr>
        <w:t>właściciel  lub użytkownik wieczysty może żądać, aby</w:t>
      </w:r>
      <w:r w:rsidRPr="008968F9" w:rsidR="00D92974">
        <w:rPr>
          <w:sz w:val="24"/>
          <w:szCs w:val="24"/>
        </w:rPr>
        <w:t> </w:t>
      </w:r>
      <w:r w:rsidRPr="008968F9">
        <w:rPr>
          <w:sz w:val="24"/>
          <w:szCs w:val="24"/>
        </w:rPr>
        <w:t>PKP Polskie Linie Kolejowe S.A. nabyły od niego na rzecz Skarbu Państwa,</w:t>
      </w:r>
      <w:r w:rsidRPr="008968F9" w:rsidR="00BB1D36">
        <w:rPr>
          <w:sz w:val="24"/>
          <w:szCs w:val="24"/>
        </w:rPr>
        <w:t xml:space="preserve"> </w:t>
      </w:r>
      <w:r w:rsidRPr="008968F9">
        <w:rPr>
          <w:sz w:val="24"/>
          <w:szCs w:val="24"/>
        </w:rPr>
        <w:t>w drodze umowy, własność albo użytkowanie wieczyste nieruchomości;</w:t>
      </w:r>
    </w:p>
    <w:p w:rsidR="004444FA" w:rsidRPr="008968F9" w:rsidP="004444FA">
      <w:pPr>
        <w:pStyle w:val="ListParagraph"/>
        <w:numPr>
          <w:ilvl w:val="0"/>
          <w:numId w:val="33"/>
        </w:numPr>
        <w:spacing w:line="360" w:lineRule="auto"/>
        <w:ind w:left="709" w:hanging="283"/>
        <w:jc w:val="both"/>
      </w:pPr>
      <w:r w:rsidRPr="008968F9">
        <w:rPr>
          <w:sz w:val="24"/>
          <w:szCs w:val="24"/>
        </w:rPr>
        <w:t>właściciel lub użytkownik wieczysty nieruchomości jest obowiązany udostępnić nieruchomość w celu wykonania  robót budowlanych, związanych z realizacją inwestycji kolejowej, a także  prac związanych  z konserwacją,</w:t>
      </w:r>
      <w:r w:rsidRPr="008968F9" w:rsidR="00BB1D36">
        <w:rPr>
          <w:sz w:val="24"/>
          <w:szCs w:val="24"/>
        </w:rPr>
        <w:t xml:space="preserve"> </w:t>
      </w:r>
      <w:r w:rsidRPr="008968F9">
        <w:rPr>
          <w:sz w:val="24"/>
          <w:szCs w:val="24"/>
        </w:rPr>
        <w:t>utrzymaniem lub</w:t>
      </w:r>
      <w:r w:rsidRPr="008968F9">
        <w:rPr>
          <w:sz w:val="24"/>
          <w:szCs w:val="24"/>
        </w:rPr>
        <w:t> </w:t>
      </w:r>
      <w:r w:rsidRPr="008968F9">
        <w:rPr>
          <w:sz w:val="24"/>
          <w:szCs w:val="24"/>
        </w:rPr>
        <w:t>usuwaniem awarii. Obowiązek udostępnienia nieruchomości podlega egzekucji administracyjnej;</w:t>
      </w:r>
    </w:p>
    <w:p w:rsidR="006631C2" w:rsidRPr="008968F9" w:rsidP="004444FA">
      <w:pPr>
        <w:pStyle w:val="ListParagraph"/>
        <w:numPr>
          <w:ilvl w:val="0"/>
          <w:numId w:val="33"/>
        </w:numPr>
        <w:spacing w:line="360" w:lineRule="auto"/>
        <w:ind w:left="709" w:hanging="283"/>
        <w:jc w:val="both"/>
      </w:pPr>
      <w:r w:rsidRPr="008968F9">
        <w:rPr>
          <w:sz w:val="24"/>
          <w:szCs w:val="24"/>
        </w:rPr>
        <w:t xml:space="preserve">ostateczna  decyzja o   ustaleniu lokalizacji  linii kolejowej stanowi podstawę do dokonania stosownego wpisu w księdze wieczystej. </w:t>
      </w:r>
    </w:p>
    <w:p w:rsidR="009E67DF" w:rsidRPr="008968F9" w:rsidP="004444FA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 w:rsidRPr="008968F9">
        <w:rPr>
          <w:sz w:val="24"/>
          <w:szCs w:val="24"/>
        </w:rPr>
        <w:t>Z  dniem,  w którym decyzja  o ustaleniu lokalizacji linii kolejowej staje się  ostateczna, PKP</w:t>
      </w:r>
      <w:r w:rsidRPr="008968F9" w:rsidR="00D96239">
        <w:rPr>
          <w:sz w:val="24"/>
          <w:szCs w:val="24"/>
        </w:rPr>
        <w:t> </w:t>
      </w:r>
      <w:r w:rsidRPr="008968F9">
        <w:rPr>
          <w:sz w:val="24"/>
          <w:szCs w:val="24"/>
        </w:rPr>
        <w:t>Polskie Linie Kolejowej S.A. uzyskują prawo do dysponowania nieruchomości, wskazanymi w Tabeli 2,   na cele   budowlane w   rozumieniu   ustawy Prawo budowlane, z</w:t>
      </w:r>
      <w:r w:rsidRPr="008968F9" w:rsidR="00D96239">
        <w:rPr>
          <w:sz w:val="24"/>
          <w:szCs w:val="24"/>
        </w:rPr>
        <w:t> </w:t>
      </w:r>
      <w:r w:rsidRPr="008968F9">
        <w:rPr>
          <w:sz w:val="24"/>
          <w:szCs w:val="24"/>
        </w:rPr>
        <w:t>uwzględnieniem nadania decyzji rygoru natychmiastowej wykonalności</w:t>
      </w:r>
      <w:r w:rsidR="006B195C">
        <w:rPr>
          <w:sz w:val="24"/>
          <w:szCs w:val="24"/>
        </w:rPr>
        <w:t xml:space="preserve"> (art. 9s ust. 8 </w:t>
      </w:r>
      <w:r w:rsidRPr="006B195C" w:rsidR="006B195C">
        <w:rPr>
          <w:i/>
          <w:sz w:val="24"/>
          <w:szCs w:val="24"/>
        </w:rPr>
        <w:t>ustawy</w:t>
      </w:r>
      <w:r w:rsidR="006B195C">
        <w:rPr>
          <w:sz w:val="24"/>
          <w:szCs w:val="24"/>
        </w:rPr>
        <w:t>)</w:t>
      </w:r>
      <w:r w:rsidRPr="008968F9">
        <w:rPr>
          <w:sz w:val="24"/>
          <w:szCs w:val="24"/>
        </w:rPr>
        <w:t>.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 xml:space="preserve">VII. Oznaczenie nieruchomości według katastru nieruchomości, które stają się własnością Skarbu Państwa, zgodnie z art. 9s ust. 3 </w:t>
      </w:r>
      <w:r w:rsidRPr="008968F9">
        <w:rPr>
          <w:rFonts w:eastAsia="SimSun"/>
          <w:b/>
          <w:i/>
          <w:sz w:val="24"/>
          <w:szCs w:val="24"/>
          <w:lang w:bidi="hi-IN"/>
        </w:rPr>
        <w:t>ustawy</w:t>
      </w:r>
      <w:r w:rsidRPr="008968F9">
        <w:rPr>
          <w:rFonts w:eastAsia="SimSun"/>
          <w:b/>
          <w:sz w:val="24"/>
          <w:szCs w:val="24"/>
          <w:lang w:bidi="hi-IN"/>
        </w:rPr>
        <w:t xml:space="preserve"> or</w:t>
      </w:r>
      <w:r w:rsidRPr="008968F9" w:rsidR="00121687">
        <w:rPr>
          <w:rFonts w:eastAsia="SimSun"/>
          <w:b/>
          <w:sz w:val="24"/>
          <w:szCs w:val="24"/>
          <w:lang w:bidi="hi-IN"/>
        </w:rPr>
        <w:t>az nieruchomości, w stosunku do </w:t>
      </w:r>
      <w:r w:rsidRPr="008968F9">
        <w:rPr>
          <w:rFonts w:eastAsia="SimSun"/>
          <w:b/>
          <w:sz w:val="24"/>
          <w:szCs w:val="24"/>
          <w:lang w:bidi="hi-IN"/>
        </w:rPr>
        <w:t xml:space="preserve">których decyzja wywołuje skutek, o którym mowa w art. 9s ust. 3b i 3e </w:t>
      </w:r>
      <w:r w:rsidRPr="008968F9">
        <w:rPr>
          <w:rFonts w:eastAsia="SimSun"/>
          <w:b/>
          <w:i/>
          <w:sz w:val="24"/>
          <w:szCs w:val="24"/>
          <w:lang w:bidi="hi-IN"/>
        </w:rPr>
        <w:t>ustawy</w:t>
      </w:r>
    </w:p>
    <w:p w:rsidR="009E67DF" w:rsidRPr="008968F9">
      <w:pPr>
        <w:widowControl w:val="0"/>
        <w:numPr>
          <w:ilvl w:val="0"/>
          <w:numId w:val="12"/>
        </w:numPr>
        <w:spacing w:line="360" w:lineRule="auto"/>
        <w:ind w:left="426" w:hanging="426"/>
        <w:jc w:val="both"/>
      </w:pPr>
      <w:r w:rsidRPr="008968F9">
        <w:rPr>
          <w:rFonts w:eastAsia="SimSun;宋体"/>
          <w:sz w:val="24"/>
          <w:szCs w:val="24"/>
          <w:lang w:bidi="hi-IN"/>
        </w:rPr>
        <w:t>Ustalam, że części nieruchomości powstałe wskutek podziału nieruchomości, oznaczone tłustym drukiem w Tabeli 1 zawartej w pkt V niniejszej decyzji, stają się z mocy prawa własnością Skarbu Państwa z dniem, w którym niniejsza decyzja stanie się ostateczna (art.</w:t>
      </w:r>
      <w:r w:rsidRPr="008968F9" w:rsidR="004444FA">
        <w:rPr>
          <w:rFonts w:eastAsia="SimSun;宋体"/>
          <w:sz w:val="24"/>
          <w:szCs w:val="24"/>
          <w:lang w:bidi="hi-IN"/>
        </w:rPr>
        <w:t> </w:t>
      </w:r>
      <w:r w:rsidRPr="008968F9">
        <w:rPr>
          <w:rFonts w:eastAsia="SimSun;宋体"/>
          <w:sz w:val="24"/>
          <w:szCs w:val="24"/>
          <w:lang w:bidi="hi-IN"/>
        </w:rPr>
        <w:t xml:space="preserve">9s ust. 3 </w:t>
      </w:r>
      <w:r w:rsidRPr="008968F9">
        <w:rPr>
          <w:rFonts w:eastAsia="SimSun;宋体"/>
          <w:i/>
          <w:sz w:val="24"/>
          <w:szCs w:val="24"/>
          <w:lang w:bidi="hi-IN"/>
        </w:rPr>
        <w:t>ustawy</w:t>
      </w:r>
      <w:r w:rsidRPr="008968F9">
        <w:rPr>
          <w:rFonts w:eastAsia="SimSun;宋体"/>
          <w:sz w:val="24"/>
          <w:szCs w:val="24"/>
          <w:lang w:bidi="hi-IN"/>
        </w:rPr>
        <w:t>).</w:t>
      </w:r>
    </w:p>
    <w:p w:rsidR="009E67DF" w:rsidRPr="008968F9">
      <w:pPr>
        <w:widowControl w:val="0"/>
        <w:numPr>
          <w:ilvl w:val="0"/>
          <w:numId w:val="12"/>
        </w:numPr>
        <w:spacing w:line="360" w:lineRule="auto"/>
        <w:ind w:left="426" w:hanging="426"/>
        <w:jc w:val="both"/>
      </w:pPr>
      <w:r w:rsidRPr="008968F9">
        <w:rPr>
          <w:rFonts w:eastAsia="SimSun;宋体"/>
          <w:sz w:val="24"/>
          <w:szCs w:val="24"/>
          <w:lang w:bidi="hi-IN"/>
        </w:rPr>
        <w:t xml:space="preserve">Ustalam, że nieruchomości wskazane w Tabeli 3 w całości stają się z mocy prawa własnością Skarbu Państwa z dniem, w którym niniejsza decyzja stanie się ostateczna (art. 9s ust. 3 </w:t>
      </w:r>
      <w:r w:rsidRPr="008968F9">
        <w:rPr>
          <w:rFonts w:eastAsia="SimSun;宋体"/>
          <w:i/>
          <w:sz w:val="24"/>
          <w:szCs w:val="24"/>
          <w:lang w:bidi="hi-IN"/>
        </w:rPr>
        <w:t xml:space="preserve">ustawy). </w:t>
      </w:r>
    </w:p>
    <w:p w:rsidR="006B195C" w:rsidP="004444FA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:rsidR="006B195C" w:rsidP="004444FA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:rsidR="004444FA" w:rsidRPr="008968F9" w:rsidP="004444FA">
      <w:pPr>
        <w:widowControl w:val="0"/>
        <w:spacing w:line="360" w:lineRule="auto"/>
        <w:jc w:val="both"/>
        <w:rPr>
          <w:rFonts w:eastAsia="SimSun"/>
          <w:b/>
          <w:sz w:val="24"/>
          <w:szCs w:val="24"/>
          <w:lang w:bidi="hi-IN"/>
        </w:rPr>
      </w:pPr>
      <w:r w:rsidRPr="008968F9">
        <w:rPr>
          <w:b/>
          <w:sz w:val="24"/>
          <w:szCs w:val="24"/>
        </w:rPr>
        <w:t xml:space="preserve">Tabela 3. Wykaz nieruchomości, </w:t>
      </w:r>
      <w:r w:rsidRPr="008968F9">
        <w:rPr>
          <w:rFonts w:eastAsia="SimSun"/>
          <w:b/>
          <w:sz w:val="24"/>
          <w:szCs w:val="24"/>
          <w:lang w:bidi="hi-IN"/>
        </w:rPr>
        <w:t>położonych w liniach rozgraniczających teren, które w całości stają się własnością Skarbu Państwa</w:t>
      </w:r>
    </w:p>
    <w:tbl>
      <w:tblPr>
        <w:tblW w:w="8374" w:type="dxa"/>
        <w:tblInd w:w="812" w:type="dxa"/>
        <w:tblLayout w:type="fixed"/>
        <w:tblLook w:val="0000"/>
      </w:tblPr>
      <w:tblGrid>
        <w:gridCol w:w="1133"/>
        <w:gridCol w:w="3120"/>
        <w:gridCol w:w="4121"/>
      </w:tblGrid>
      <w:tr>
        <w:tblPrEx>
          <w:tblW w:w="8374" w:type="dxa"/>
          <w:tblInd w:w="812" w:type="dxa"/>
          <w:tblLayout w:type="fixed"/>
          <w:tblLook w:val="0000"/>
        </w:tblPrEx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DF" w:rsidRPr="008968F9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DF" w:rsidRPr="008968F9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b/>
                <w:sz w:val="24"/>
                <w:szCs w:val="24"/>
              </w:rPr>
              <w:t>Numer ewidencyjny działki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DF" w:rsidRPr="008968F9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b/>
                <w:sz w:val="24"/>
                <w:szCs w:val="24"/>
              </w:rPr>
              <w:t>Powierzchnia działki [ha]</w:t>
            </w:r>
          </w:p>
        </w:tc>
      </w:tr>
      <w:tr>
        <w:tblPrEx>
          <w:tblW w:w="8374" w:type="dxa"/>
          <w:tblInd w:w="812" w:type="dxa"/>
          <w:tblLayout w:type="fixed"/>
          <w:tblLook w:val="0000"/>
        </w:tblPrEx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DF" w:rsidRPr="008968F9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b/>
                <w:kern w:val="0"/>
                <w:sz w:val="24"/>
                <w:szCs w:val="24"/>
                <w:lang w:eastAsia="en-US"/>
              </w:rPr>
              <w:t>Gm.  Rusiec,  obręb  0004 Antonina</w:t>
            </w:r>
          </w:p>
        </w:tc>
      </w:tr>
      <w:tr>
        <w:tblPrEx>
          <w:tblW w:w="8374" w:type="dxa"/>
          <w:tblInd w:w="812" w:type="dxa"/>
          <w:tblLayout w:type="fixed"/>
          <w:tblLook w:val="0000"/>
        </w:tblPrEx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DF" w:rsidRPr="008968F9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DF" w:rsidRPr="008968F9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sz w:val="24"/>
                <w:szCs w:val="24"/>
              </w:rPr>
              <w:t>427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DF" w:rsidRPr="008968F9">
            <w:pPr>
              <w:widowControl w:val="0"/>
              <w:tabs>
                <w:tab w:val="left" w:pos="11076"/>
              </w:tabs>
              <w:jc w:val="center"/>
            </w:pPr>
            <w:r w:rsidRPr="008968F9">
              <w:rPr>
                <w:sz w:val="24"/>
                <w:szCs w:val="24"/>
              </w:rPr>
              <w:t>0,0140</w:t>
            </w:r>
          </w:p>
        </w:tc>
      </w:tr>
    </w:tbl>
    <w:p w:rsidR="009E67DF" w:rsidRPr="008968F9">
      <w:pPr>
        <w:widowControl w:val="0"/>
        <w:spacing w:line="360" w:lineRule="auto"/>
        <w:ind w:left="426"/>
        <w:jc w:val="both"/>
        <w:rPr>
          <w:rFonts w:eastAsia="SimSun"/>
          <w:sz w:val="24"/>
          <w:szCs w:val="24"/>
          <w:lang w:bidi="hi-IN"/>
        </w:rPr>
      </w:pPr>
    </w:p>
    <w:p w:rsidR="009E67DF" w:rsidRPr="008968F9">
      <w:pPr>
        <w:widowControl w:val="0"/>
        <w:numPr>
          <w:ilvl w:val="0"/>
          <w:numId w:val="12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PKP Polskie Linie Kolejowe S.A. nabywają z mocy prawa z dniem, w którym niniejsza decyzja o ustaleniu lokalizacji linii kolejowej stanie się ostateczna, prawo użytkowania wieczystego nieruchomości gruntowych nabytych z mocy prawa przez Skarb Państwa </w:t>
      </w:r>
      <w:r w:rsidRPr="008968F9" w:rsidR="00CF2345">
        <w:rPr>
          <w:rFonts w:eastAsia="SimSun"/>
          <w:sz w:val="24"/>
          <w:szCs w:val="24"/>
          <w:lang w:bidi="hi-IN"/>
        </w:rPr>
        <w:t>(oznaczonych</w:t>
      </w:r>
      <w:r w:rsidRPr="008968F9" w:rsidR="00CF2345">
        <w:rPr>
          <w:rFonts w:eastAsia="SimSun;宋体"/>
          <w:sz w:val="24"/>
          <w:szCs w:val="24"/>
          <w:lang w:bidi="hi-IN"/>
        </w:rPr>
        <w:t xml:space="preserve"> tłustym drukiem w Tabeli 1</w:t>
      </w:r>
      <w:r w:rsidR="00684973">
        <w:rPr>
          <w:rFonts w:eastAsia="SimSun;宋体"/>
          <w:sz w:val="24"/>
          <w:szCs w:val="24"/>
          <w:lang w:bidi="hi-IN"/>
        </w:rPr>
        <w:t>,</w:t>
      </w:r>
      <w:r w:rsidRPr="008968F9" w:rsidR="00CF2345">
        <w:rPr>
          <w:rFonts w:eastAsia="SimSun;宋体"/>
          <w:sz w:val="24"/>
          <w:szCs w:val="24"/>
          <w:lang w:bidi="hi-IN"/>
        </w:rPr>
        <w:t xml:space="preserve"> zawartej w pkt V niniejszej decyzji</w:t>
      </w:r>
      <w:r w:rsidRPr="008968F9" w:rsidR="00CF2345">
        <w:rPr>
          <w:rFonts w:eastAsia="SimSun"/>
          <w:sz w:val="24"/>
          <w:szCs w:val="24"/>
          <w:lang w:bidi="hi-IN"/>
        </w:rPr>
        <w:t xml:space="preserve"> i nieruchomości </w:t>
      </w:r>
      <w:r w:rsidRPr="008968F9">
        <w:rPr>
          <w:rFonts w:eastAsia="SimSun"/>
          <w:sz w:val="24"/>
          <w:szCs w:val="24"/>
          <w:lang w:bidi="hi-IN"/>
        </w:rPr>
        <w:t>wskazan</w:t>
      </w:r>
      <w:r w:rsidRPr="008968F9" w:rsidR="00CF2345">
        <w:rPr>
          <w:rFonts w:eastAsia="SimSun"/>
          <w:sz w:val="24"/>
          <w:szCs w:val="24"/>
          <w:lang w:bidi="hi-IN"/>
        </w:rPr>
        <w:t>ej</w:t>
      </w:r>
      <w:r w:rsidRPr="008968F9">
        <w:rPr>
          <w:rFonts w:eastAsia="SimSun"/>
          <w:sz w:val="24"/>
          <w:szCs w:val="24"/>
          <w:lang w:bidi="hi-IN"/>
        </w:rPr>
        <w:t xml:space="preserve"> w Tabeli 3) oraz prawo własności budynków, innych urządzeń i</w:t>
      </w:r>
      <w:r w:rsidRPr="008968F9" w:rsidR="00CF2345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 xml:space="preserve">lokali znajdujących się na tych nieruchomościach (art. 9s ust. 3b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). </w:t>
      </w:r>
    </w:p>
    <w:p w:rsidR="009E67DF" w:rsidRPr="008968F9">
      <w:pPr>
        <w:widowControl w:val="0"/>
        <w:numPr>
          <w:ilvl w:val="0"/>
          <w:numId w:val="12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Niniejsza decyzja o ustaleniu lokalizacji linii kolejowej nie obejmuje nieruchomości, o których mowa w art. 9s ust. 3e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>.</w:t>
      </w:r>
    </w:p>
    <w:p w:rsidR="009E67DF" w:rsidRPr="008968F9">
      <w:pPr>
        <w:widowControl w:val="0"/>
        <w:numPr>
          <w:ilvl w:val="0"/>
          <w:numId w:val="12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Jeżeli na ww. nieruchomościach lub prawie użytkowania wieczystego tych nieruchomości zostały ustanowione ograniczone prawa rzeczowe, z dniem w którym decyzja o ustaleniu lokalizacji linii kolejowej stała się ostateczna, prawa te wygasają (art. 9s ust. 3a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). </w:t>
      </w:r>
    </w:p>
    <w:p w:rsidR="009E67DF" w:rsidRPr="008968F9">
      <w:pPr>
        <w:widowControl w:val="0"/>
        <w:numPr>
          <w:ilvl w:val="0"/>
          <w:numId w:val="12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>Za nieruchomości oraz ograniczone prawa rzeczowe do nieruchomości, od PKP Polskich Linii Kolejowych S.A., przysługuje odszkodowanie dotychczasowym właścicielom lub</w:t>
      </w:r>
      <w:r w:rsidRPr="008968F9" w:rsidR="00CF2345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 xml:space="preserve">użytkownikom wieczystym nieruchomości, a także osobom, którym przysługują ograniczone prawa rzeczowe do nieruchomości (art. 9y ust. 1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). </w:t>
      </w:r>
    </w:p>
    <w:p w:rsidR="009E67DF" w:rsidRPr="008968F9">
      <w:pPr>
        <w:widowControl w:val="0"/>
        <w:numPr>
          <w:ilvl w:val="0"/>
          <w:numId w:val="12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>Wysokość odszkodowania ustali wojewoda w drodze decyzji, w terminie 30 dni od dnia, w</w:t>
      </w:r>
      <w:r w:rsidRPr="008968F9" w:rsidR="00CF2345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 xml:space="preserve">którym decyzja o ustaleniu linii kolejowej stanie się ostateczna (art. 9y ust. 2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). </w:t>
      </w:r>
    </w:p>
    <w:p w:rsidR="009E67DF" w:rsidRPr="008968F9">
      <w:pPr>
        <w:widowControl w:val="0"/>
        <w:numPr>
          <w:ilvl w:val="0"/>
          <w:numId w:val="12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>Wysokość odszkodowania ustala się na podstawie operatu szacunkowego sporządzonego przez rzeczoznawcę majątkowego, według stanu nieruch</w:t>
      </w:r>
      <w:r w:rsidRPr="008968F9" w:rsidR="00546929">
        <w:rPr>
          <w:rFonts w:eastAsia="SimSun"/>
          <w:sz w:val="24"/>
          <w:szCs w:val="24"/>
          <w:lang w:bidi="hi-IN"/>
        </w:rPr>
        <w:t>omości w dniu wydania decyzji o </w:t>
      </w:r>
      <w:r w:rsidRPr="008968F9">
        <w:rPr>
          <w:rFonts w:eastAsia="SimSun"/>
          <w:sz w:val="24"/>
          <w:szCs w:val="24"/>
          <w:lang w:bidi="hi-IN"/>
        </w:rPr>
        <w:t>ustaleniu lokalizacji linii kolejowej przez organ pier</w:t>
      </w:r>
      <w:r w:rsidRPr="008968F9" w:rsidR="00546929">
        <w:rPr>
          <w:rFonts w:eastAsia="SimSun"/>
          <w:sz w:val="24"/>
          <w:szCs w:val="24"/>
          <w:lang w:bidi="hi-IN"/>
        </w:rPr>
        <w:t>wszej instancji oraz według jej</w:t>
      </w:r>
      <w:r w:rsidRPr="008968F9" w:rsidR="00CF2345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 xml:space="preserve">wartości w dniu wydania decyzji ustalającej wysokość odszkodowania. Odszkodowanie podlega waloryzacji na dzień wypłaty według zasad obowiązujących w przypadku zwrotu wywłaszczonych nieruchomości (art. 9y ust. 3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). </w:t>
      </w:r>
    </w:p>
    <w:p w:rsidR="009E67DF" w:rsidRPr="008968F9">
      <w:pPr>
        <w:widowControl w:val="0"/>
        <w:numPr>
          <w:ilvl w:val="0"/>
          <w:numId w:val="12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>W przypadku nieruchomości z ustanowionymi ograniczonymi prawami rzeczowymi, wysokość odszkodowania przysługującego do</w:t>
      </w:r>
      <w:r w:rsidRPr="008968F9" w:rsidR="00546929">
        <w:rPr>
          <w:rFonts w:eastAsia="SimSun"/>
          <w:sz w:val="24"/>
          <w:szCs w:val="24"/>
          <w:lang w:bidi="hi-IN"/>
        </w:rPr>
        <w:t>tychczasowemu właścicielowi lub </w:t>
      </w:r>
      <w:r w:rsidRPr="008968F9">
        <w:rPr>
          <w:rFonts w:eastAsia="SimSun"/>
          <w:sz w:val="24"/>
          <w:szCs w:val="24"/>
          <w:lang w:bidi="hi-IN"/>
        </w:rPr>
        <w:t xml:space="preserve">użytkownikowi wieczystemu zmniejsza się o kwotę równą wartości wygaśniętych ograniczonych praw rzeczowych (art. 9y ust. 3a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). </w:t>
      </w:r>
    </w:p>
    <w:p w:rsidR="009E67DF" w:rsidRPr="008968F9">
      <w:pPr>
        <w:widowControl w:val="0"/>
        <w:numPr>
          <w:ilvl w:val="0"/>
          <w:numId w:val="12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>Suma wysokości odszkodowania przysługującego dotychczasowemu właścicielowi lub użytkownikowi wieczystemu, z wyłączeniem kwot, o k</w:t>
      </w:r>
      <w:r w:rsidRPr="008968F9" w:rsidR="00546929">
        <w:rPr>
          <w:rFonts w:eastAsia="SimSun"/>
          <w:sz w:val="24"/>
          <w:szCs w:val="24"/>
          <w:lang w:bidi="hi-IN"/>
        </w:rPr>
        <w:t xml:space="preserve">tórych mowa w art. 9y ust. 3e </w:t>
      </w:r>
      <w:r w:rsidRPr="008968F9" w:rsidR="00546929">
        <w:rPr>
          <w:rFonts w:eastAsia="SimSun"/>
          <w:sz w:val="24"/>
          <w:szCs w:val="24"/>
          <w:lang w:bidi="hi-IN"/>
        </w:rPr>
        <w:t>i </w:t>
      </w:r>
      <w:r w:rsidRPr="008968F9">
        <w:rPr>
          <w:rFonts w:eastAsia="SimSun"/>
          <w:sz w:val="24"/>
          <w:szCs w:val="24"/>
          <w:lang w:bidi="hi-IN"/>
        </w:rPr>
        <w:t xml:space="preserve">3f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, i wysokości odszkodowania z tytułu wygaśnięcia ograniczonych praw rzeczowych ustanowionych na tej nieruchomości lub na prawie użytkowania wieczystego nie może przekroczyć wartości nieruchomości lub wartości prawa użytkowania wieczystego (art. 9y ust. 3b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). </w:t>
      </w:r>
    </w:p>
    <w:p w:rsidR="009E67DF" w:rsidRPr="008968F9">
      <w:pPr>
        <w:widowControl w:val="0"/>
        <w:numPr>
          <w:ilvl w:val="0"/>
          <w:numId w:val="12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Odszkodowanie z tytułu wygaśnięcia ograniczonych praw rzeczowych w wysokości ustalonej na dzień, o którym mowa w art. 9y ust. 3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 w:rsidR="00546929">
        <w:rPr>
          <w:rFonts w:eastAsia="SimSun"/>
          <w:sz w:val="24"/>
          <w:szCs w:val="24"/>
          <w:lang w:bidi="hi-IN"/>
        </w:rPr>
        <w:t>, wypłaca się osobom, którym te </w:t>
      </w:r>
      <w:r w:rsidRPr="008968F9">
        <w:rPr>
          <w:rFonts w:eastAsia="SimSun"/>
          <w:sz w:val="24"/>
          <w:szCs w:val="24"/>
          <w:lang w:bidi="hi-IN"/>
        </w:rPr>
        <w:t xml:space="preserve">prawa przysługiwały (art. 9y ust. 3d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). </w:t>
      </w:r>
    </w:p>
    <w:p w:rsidR="009E67DF" w:rsidRPr="008968F9">
      <w:pPr>
        <w:widowControl w:val="0"/>
        <w:numPr>
          <w:ilvl w:val="0"/>
          <w:numId w:val="12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Jeżeli dotychczasowy właściciel lub użytkownik wieczysty nieruchomości objętej decyzją o ustaleniu lokalizacji linii kolejowej odpowiednio wyda tę nieruchomość lub wyda nieruchomość i opróżni lokal oraz inne pomieszczenia niezwłocznie, lecz nie później niż w terminie 28 dni od dnia doręczenia zawiadomienia o wydaniu decyzji o ustaleniu lokalizacji linii kolejowej, albo w którym decyzja o ustaleniu lokalizacji linii kolejowej stanie się ostateczna – wysokość odszkodowania powiększa się o kwotę równą 5% wartości nieruchomości lub wartości prawa użytkowania wieczystego (art. 9y ust. 3e pkt 1 i pkt 3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). </w:t>
      </w:r>
    </w:p>
    <w:p w:rsidR="009E67DF" w:rsidRPr="008968F9">
      <w:pPr>
        <w:widowControl w:val="0"/>
        <w:numPr>
          <w:ilvl w:val="0"/>
          <w:numId w:val="12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Odszkodowanie jest wypłacane w terminie 14 dni od dnia, w którym decyzja o ustaleniu odszkodowania stanie się ostateczna (art. 9y ust. 4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>).</w:t>
      </w:r>
    </w:p>
    <w:p w:rsidR="00456973" w:rsidRPr="008968F9" w:rsidP="00456973">
      <w:pPr>
        <w:widowControl w:val="0"/>
        <w:numPr>
          <w:ilvl w:val="0"/>
          <w:numId w:val="12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Decyzja o ustaleniu lokalizacji linii kolejowej stanowi podstawę do dokonania wpisów w księdze wieczystej i w katastrze nieruchomości praw, o </w:t>
      </w:r>
      <w:r w:rsidRPr="008968F9" w:rsidR="00546929">
        <w:rPr>
          <w:rFonts w:eastAsia="SimSun"/>
          <w:sz w:val="24"/>
          <w:szCs w:val="24"/>
          <w:lang w:bidi="hi-IN"/>
        </w:rPr>
        <w:t>których mowa w art. 9s ust. 3 i </w:t>
      </w:r>
      <w:r w:rsidRPr="008968F9">
        <w:rPr>
          <w:rFonts w:eastAsia="SimSun"/>
          <w:sz w:val="24"/>
          <w:szCs w:val="24"/>
          <w:lang w:bidi="hi-IN"/>
        </w:rPr>
        <w:t xml:space="preserve">3b </w:t>
      </w:r>
      <w:r w:rsidRPr="008968F9">
        <w:rPr>
          <w:rFonts w:eastAsia="SimSun"/>
          <w:i/>
          <w:sz w:val="24"/>
          <w:szCs w:val="24"/>
          <w:lang w:bidi="hi-IN"/>
        </w:rPr>
        <w:t xml:space="preserve">ustawy </w:t>
      </w:r>
      <w:r w:rsidRPr="008968F9">
        <w:rPr>
          <w:rFonts w:eastAsia="SimSun"/>
          <w:sz w:val="24"/>
          <w:szCs w:val="24"/>
          <w:lang w:bidi="hi-IN"/>
        </w:rPr>
        <w:t xml:space="preserve">(art. 9s ust. 5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). </w:t>
      </w:r>
    </w:p>
    <w:p w:rsidR="00456973" w:rsidRPr="008968F9" w:rsidP="00456973">
      <w:pPr>
        <w:widowControl w:val="0"/>
        <w:numPr>
          <w:ilvl w:val="0"/>
          <w:numId w:val="12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>Z dniem, w którym niniejsza decyzja o ustaleniu lokalizacji linii kolejowej sta</w:t>
      </w:r>
      <w:r w:rsidR="00684973">
        <w:rPr>
          <w:rFonts w:eastAsia="SimSun"/>
          <w:sz w:val="24"/>
          <w:szCs w:val="24"/>
          <w:lang w:bidi="hi-IN"/>
        </w:rPr>
        <w:t>ni</w:t>
      </w:r>
      <w:r w:rsidRPr="008968F9">
        <w:rPr>
          <w:rFonts w:eastAsia="SimSun"/>
          <w:sz w:val="24"/>
          <w:szCs w:val="24"/>
          <w:lang w:bidi="hi-IN"/>
        </w:rPr>
        <w:t xml:space="preserve">e się ostateczna, PKP Polskie Linie Kolejowe S.A. uzyskują prawo do dysponowania nieruchomościami, o których mowa w art. 9s ust. 3, 3b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, na cele budowlane w rozumieniu przepisów ustawy z dnia 7 lipca 1994 r. – Prawo budowlane, z uwzględnieniem warunków wynikających z nadania decyzji rygoru natychmiastowej wykonalności (art. 9s ust. 8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).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 xml:space="preserve">VIII. Oznaczenie nieruchomości lub ich części, według katastru nieruchomości, w stosunku do których decyzja o ustaleniu lokalizacji linii kolejowej ma wywołać skutek w postaci ograniczenia sposobu korzystania z nieruchomości, o którym mowa w art. 9s ust. 9 </w:t>
      </w:r>
      <w:r w:rsidRPr="008968F9">
        <w:rPr>
          <w:rFonts w:eastAsia="SimSun"/>
          <w:b/>
          <w:i/>
          <w:sz w:val="24"/>
          <w:szCs w:val="24"/>
          <w:lang w:bidi="hi-IN"/>
        </w:rPr>
        <w:t>ustawy</w:t>
      </w:r>
      <w:r w:rsidRPr="008968F9">
        <w:rPr>
          <w:rFonts w:eastAsia="SimSun"/>
          <w:b/>
          <w:sz w:val="24"/>
          <w:szCs w:val="24"/>
          <w:lang w:bidi="hi-IN"/>
        </w:rPr>
        <w:t xml:space="preserve"> 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sz w:val="24"/>
          <w:szCs w:val="24"/>
          <w:lang w:bidi="hi-IN"/>
        </w:rPr>
        <w:t>Nie dotyczy.</w:t>
      </w:r>
    </w:p>
    <w:p w:rsidR="009E67DF" w:rsidRPr="008968F9">
      <w:pPr>
        <w:widowControl w:val="0"/>
        <w:spacing w:line="360" w:lineRule="auto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 xml:space="preserve">IX. Oznaczenie terenu dróg publicznych </w:t>
      </w:r>
    </w:p>
    <w:p w:rsidR="009E67DF" w:rsidRPr="008968F9">
      <w:pPr>
        <w:widowControl w:val="0"/>
        <w:numPr>
          <w:ilvl w:val="0"/>
          <w:numId w:val="10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Ustalam, że realizacja </w:t>
      </w:r>
      <w:r w:rsidRPr="008968F9" w:rsidR="004B0989">
        <w:rPr>
          <w:rFonts w:eastAsia="SimSun"/>
          <w:sz w:val="24"/>
          <w:szCs w:val="24"/>
          <w:lang w:bidi="hi-IN"/>
        </w:rPr>
        <w:t xml:space="preserve">planowanej </w:t>
      </w:r>
      <w:r w:rsidRPr="008968F9">
        <w:rPr>
          <w:rFonts w:eastAsia="SimSun"/>
          <w:sz w:val="24"/>
          <w:szCs w:val="24"/>
          <w:lang w:bidi="hi-IN"/>
        </w:rPr>
        <w:t>inwestycji kolejow</w:t>
      </w:r>
      <w:r w:rsidRPr="008968F9" w:rsidR="00121687">
        <w:rPr>
          <w:rFonts w:eastAsia="SimSun"/>
          <w:sz w:val="24"/>
          <w:szCs w:val="24"/>
          <w:lang w:bidi="hi-IN"/>
        </w:rPr>
        <w:t>ej wymaga przejścia przez teren</w:t>
      </w:r>
      <w:r w:rsidRPr="008968F9">
        <w:rPr>
          <w:rFonts w:eastAsia="SimSun"/>
          <w:sz w:val="24"/>
          <w:szCs w:val="24"/>
          <w:lang w:bidi="hi-IN"/>
        </w:rPr>
        <w:t xml:space="preserve"> dr</w:t>
      </w:r>
      <w:r w:rsidRPr="008968F9" w:rsidR="00121687">
        <w:rPr>
          <w:rFonts w:eastAsia="SimSun"/>
          <w:sz w:val="24"/>
          <w:szCs w:val="24"/>
          <w:lang w:bidi="hi-IN"/>
        </w:rPr>
        <w:t>ogi</w:t>
      </w:r>
      <w:r w:rsidRPr="008968F9">
        <w:rPr>
          <w:rFonts w:eastAsia="SimSun"/>
          <w:sz w:val="24"/>
          <w:szCs w:val="24"/>
          <w:lang w:bidi="hi-IN"/>
        </w:rPr>
        <w:t xml:space="preserve"> publiczn</w:t>
      </w:r>
      <w:r w:rsidRPr="008968F9" w:rsidR="008F344D">
        <w:rPr>
          <w:rFonts w:eastAsia="SimSun"/>
          <w:sz w:val="24"/>
          <w:szCs w:val="24"/>
          <w:lang w:bidi="hi-IN"/>
        </w:rPr>
        <w:t>ej</w:t>
      </w:r>
      <w:r w:rsidRPr="008968F9">
        <w:rPr>
          <w:rFonts w:eastAsia="SimSun"/>
          <w:sz w:val="24"/>
          <w:szCs w:val="24"/>
          <w:lang w:bidi="hi-IN"/>
        </w:rPr>
        <w:t xml:space="preserve">, </w:t>
      </w:r>
      <w:r w:rsidRPr="008968F9" w:rsidR="00456973">
        <w:rPr>
          <w:rFonts w:eastAsia="SimSun"/>
          <w:sz w:val="24"/>
          <w:szCs w:val="24"/>
          <w:lang w:bidi="hi-IN"/>
        </w:rPr>
        <w:t xml:space="preserve">wskazanej </w:t>
      </w:r>
      <w:r w:rsidRPr="008968F9">
        <w:rPr>
          <w:rFonts w:eastAsia="SimSun"/>
          <w:sz w:val="24"/>
          <w:szCs w:val="24"/>
          <w:lang w:bidi="hi-IN"/>
        </w:rPr>
        <w:t>w Tabeli 4, w odniesieniu do któr</w:t>
      </w:r>
      <w:r w:rsidRPr="008968F9" w:rsidR="008F344D">
        <w:rPr>
          <w:rFonts w:eastAsia="SimSun"/>
          <w:sz w:val="24"/>
          <w:szCs w:val="24"/>
          <w:lang w:bidi="hi-IN"/>
        </w:rPr>
        <w:t>ej</w:t>
      </w:r>
      <w:r w:rsidRPr="008968F9">
        <w:rPr>
          <w:rFonts w:eastAsia="SimSun"/>
          <w:sz w:val="24"/>
          <w:szCs w:val="24"/>
          <w:lang w:bidi="hi-IN"/>
        </w:rPr>
        <w:t xml:space="preserve"> PKP Polskie Linie </w:t>
      </w:r>
      <w:r w:rsidRPr="008968F9">
        <w:rPr>
          <w:rFonts w:eastAsia="SimSun"/>
          <w:sz w:val="24"/>
          <w:szCs w:val="24"/>
          <w:lang w:bidi="hi-IN"/>
        </w:rPr>
        <w:t xml:space="preserve">Kolejowe S.A. są uprawnione do </w:t>
      </w:r>
      <w:r w:rsidR="002D7214">
        <w:rPr>
          <w:rFonts w:eastAsia="SimSun"/>
          <w:sz w:val="24"/>
          <w:szCs w:val="24"/>
          <w:lang w:bidi="hi-IN"/>
        </w:rPr>
        <w:t xml:space="preserve">jej </w:t>
      </w:r>
      <w:r w:rsidRPr="008968F9">
        <w:rPr>
          <w:rFonts w:eastAsia="SimSun"/>
          <w:sz w:val="24"/>
          <w:szCs w:val="24"/>
          <w:lang w:bidi="hi-IN"/>
        </w:rPr>
        <w:t xml:space="preserve">nieodpłatnego zajęcia na czas realizacji inwestycji, zgodnie z art. 9ya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. </w:t>
      </w:r>
    </w:p>
    <w:p w:rsidR="009E67DF" w:rsidRPr="008968F9">
      <w:pPr>
        <w:widowControl w:val="0"/>
        <w:numPr>
          <w:ilvl w:val="0"/>
          <w:numId w:val="10"/>
        </w:numPr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>Zakres niezbędnego zajęcia terenu</w:t>
      </w:r>
      <w:r w:rsidRPr="008968F9" w:rsidR="008F344D">
        <w:rPr>
          <w:rFonts w:eastAsia="SimSun"/>
          <w:sz w:val="24"/>
          <w:szCs w:val="24"/>
          <w:lang w:bidi="hi-IN"/>
        </w:rPr>
        <w:t xml:space="preserve"> dr</w:t>
      </w:r>
      <w:r w:rsidRPr="008968F9" w:rsidR="004B0989">
        <w:rPr>
          <w:rFonts w:eastAsia="SimSun"/>
          <w:sz w:val="24"/>
          <w:szCs w:val="24"/>
          <w:lang w:bidi="hi-IN"/>
        </w:rPr>
        <w:t>ogi</w:t>
      </w:r>
      <w:r w:rsidRPr="008968F9" w:rsidR="008F344D">
        <w:rPr>
          <w:rFonts w:eastAsia="SimSun"/>
          <w:sz w:val="24"/>
          <w:szCs w:val="24"/>
          <w:lang w:bidi="hi-IN"/>
        </w:rPr>
        <w:t xml:space="preserve"> publiczn</w:t>
      </w:r>
      <w:r w:rsidRPr="008968F9" w:rsidR="004B0989">
        <w:rPr>
          <w:rFonts w:eastAsia="SimSun"/>
          <w:sz w:val="24"/>
          <w:szCs w:val="24"/>
          <w:lang w:bidi="hi-IN"/>
        </w:rPr>
        <w:t>ej</w:t>
      </w:r>
      <w:r w:rsidRPr="008968F9" w:rsidR="008F344D">
        <w:rPr>
          <w:rFonts w:eastAsia="SimSun"/>
          <w:sz w:val="24"/>
          <w:szCs w:val="24"/>
          <w:lang w:bidi="hi-IN"/>
        </w:rPr>
        <w:t xml:space="preserve"> oznaczono na </w:t>
      </w:r>
      <w:r w:rsidRPr="008968F9" w:rsidR="004B0989">
        <w:rPr>
          <w:rFonts w:eastAsia="SimSun"/>
          <w:sz w:val="24"/>
          <w:szCs w:val="24"/>
          <w:lang w:bidi="hi-IN"/>
        </w:rPr>
        <w:t>z</w:t>
      </w:r>
      <w:r w:rsidRPr="008968F9">
        <w:rPr>
          <w:rFonts w:eastAsia="SimSun"/>
          <w:sz w:val="24"/>
          <w:szCs w:val="24"/>
          <w:lang w:bidi="hi-IN"/>
        </w:rPr>
        <w:t xml:space="preserve">ałączniku nr 1 </w:t>
      </w:r>
      <w:r w:rsidRPr="008968F9" w:rsidR="008F344D">
        <w:rPr>
          <w:rFonts w:eastAsia="SimSun"/>
          <w:sz w:val="24"/>
          <w:szCs w:val="24"/>
          <w:lang w:bidi="hi-IN"/>
        </w:rPr>
        <w:t xml:space="preserve">do niniejszej decyzji </w:t>
      </w:r>
      <w:r w:rsidRPr="008968F9">
        <w:rPr>
          <w:rFonts w:eastAsia="SimSun"/>
          <w:sz w:val="24"/>
          <w:szCs w:val="24"/>
          <w:lang w:bidi="hi-IN"/>
        </w:rPr>
        <w:t xml:space="preserve">kreskowaniem koloru </w:t>
      </w:r>
      <w:r w:rsidRPr="008968F9" w:rsidR="00546929">
        <w:rPr>
          <w:rFonts w:eastAsia="SimSun"/>
          <w:sz w:val="24"/>
          <w:szCs w:val="24"/>
          <w:lang w:bidi="hi-IN"/>
        </w:rPr>
        <w:t>granatowego</w:t>
      </w:r>
      <w:r w:rsidRPr="008968F9">
        <w:rPr>
          <w:rFonts w:eastAsia="SimSun"/>
          <w:sz w:val="24"/>
          <w:szCs w:val="24"/>
          <w:lang w:bidi="hi-IN"/>
        </w:rPr>
        <w:t xml:space="preserve"> z o</w:t>
      </w:r>
      <w:r w:rsidRPr="008968F9" w:rsidR="008F344D">
        <w:rPr>
          <w:rFonts w:eastAsia="SimSun"/>
          <w:sz w:val="24"/>
          <w:szCs w:val="24"/>
          <w:lang w:bidi="hi-IN"/>
        </w:rPr>
        <w:t>bwiednią  w tym samym kolorze</w:t>
      </w:r>
      <w:r w:rsidRPr="008968F9">
        <w:rPr>
          <w:rFonts w:eastAsia="SimSun"/>
          <w:sz w:val="24"/>
          <w:szCs w:val="24"/>
          <w:lang w:bidi="hi-IN"/>
        </w:rPr>
        <w:t>.</w:t>
      </w:r>
    </w:p>
    <w:p w:rsidR="009E67DF" w:rsidRPr="008968F9">
      <w:pPr>
        <w:tabs>
          <w:tab w:val="left" w:pos="11076"/>
        </w:tabs>
        <w:spacing w:line="360" w:lineRule="auto"/>
        <w:jc w:val="both"/>
        <w:rPr>
          <w:b/>
          <w:bCs/>
          <w:sz w:val="24"/>
          <w:szCs w:val="24"/>
        </w:rPr>
      </w:pPr>
      <w:r w:rsidRPr="008968F9">
        <w:rPr>
          <w:b/>
          <w:bCs/>
          <w:sz w:val="24"/>
          <w:szCs w:val="24"/>
        </w:rPr>
        <w:t>Tabela 4. Wykaz ni</w:t>
      </w:r>
      <w:r w:rsidRPr="008968F9" w:rsidR="00557730">
        <w:rPr>
          <w:b/>
          <w:bCs/>
          <w:sz w:val="24"/>
          <w:szCs w:val="24"/>
        </w:rPr>
        <w:t>eruchomości, stanowiących teren</w:t>
      </w:r>
      <w:r w:rsidRPr="008968F9">
        <w:rPr>
          <w:b/>
          <w:bCs/>
          <w:sz w:val="24"/>
          <w:szCs w:val="24"/>
        </w:rPr>
        <w:t xml:space="preserve"> dr</w:t>
      </w:r>
      <w:r w:rsidRPr="008968F9" w:rsidR="00557730">
        <w:rPr>
          <w:b/>
          <w:bCs/>
          <w:sz w:val="24"/>
          <w:szCs w:val="24"/>
        </w:rPr>
        <w:t>ogi</w:t>
      </w:r>
      <w:r w:rsidRPr="008968F9">
        <w:rPr>
          <w:b/>
          <w:bCs/>
          <w:sz w:val="24"/>
          <w:szCs w:val="24"/>
        </w:rPr>
        <w:t xml:space="preserve"> publiczn</w:t>
      </w:r>
      <w:r w:rsidRPr="008968F9" w:rsidR="00557730">
        <w:rPr>
          <w:b/>
          <w:bCs/>
          <w:sz w:val="24"/>
          <w:szCs w:val="24"/>
        </w:rPr>
        <w:t>ej</w:t>
      </w:r>
    </w:p>
    <w:tbl>
      <w:tblPr>
        <w:tblW w:w="8072" w:type="dxa"/>
        <w:jc w:val="center"/>
        <w:tblLayout w:type="fixed"/>
        <w:tblLook w:val="0000"/>
      </w:tblPr>
      <w:tblGrid>
        <w:gridCol w:w="678"/>
        <w:gridCol w:w="2266"/>
        <w:gridCol w:w="2564"/>
        <w:gridCol w:w="2564"/>
      </w:tblGrid>
      <w:tr w:rsidTr="006B195C">
        <w:tblPrEx>
          <w:tblW w:w="8072" w:type="dxa"/>
          <w:jc w:val="center"/>
          <w:tblLayout w:type="fixed"/>
          <w:tblLook w:val="000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95C" w:rsidRPr="008968F9" w:rsidP="00012961">
            <w:pPr>
              <w:widowControl w:val="0"/>
              <w:tabs>
                <w:tab w:val="left" w:pos="11076"/>
              </w:tabs>
              <w:jc w:val="center"/>
              <w:rPr>
                <w:b/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95C" w:rsidRPr="008968F9" w:rsidP="00012961">
            <w:pPr>
              <w:widowControl w:val="0"/>
              <w:tabs>
                <w:tab w:val="left" w:pos="11076"/>
              </w:tabs>
              <w:jc w:val="center"/>
              <w:rPr>
                <w:b/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>Numer ewid. działki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95C" w:rsidRPr="008968F9" w:rsidP="00012961">
            <w:pPr>
              <w:widowControl w:val="0"/>
              <w:tabs>
                <w:tab w:val="left" w:pos="11076"/>
              </w:tabs>
              <w:jc w:val="center"/>
              <w:rPr>
                <w:b/>
                <w:sz w:val="24"/>
                <w:szCs w:val="24"/>
              </w:rPr>
            </w:pPr>
            <w:r w:rsidRPr="008968F9">
              <w:rPr>
                <w:b/>
                <w:sz w:val="24"/>
                <w:szCs w:val="24"/>
              </w:rPr>
              <w:t>Położenie działki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5C" w:rsidRPr="008968F9" w:rsidP="00012961">
            <w:pPr>
              <w:widowControl w:val="0"/>
              <w:tabs>
                <w:tab w:val="left" w:pos="1107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Powierzchnia nieodpłatnego zajęcia [m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>]</w:t>
            </w:r>
          </w:p>
        </w:tc>
      </w:tr>
      <w:tr w:rsidTr="006B195C">
        <w:tblPrEx>
          <w:tblW w:w="8072" w:type="dxa"/>
          <w:jc w:val="center"/>
          <w:tblLayout w:type="fixed"/>
          <w:tblLook w:val="000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95C" w:rsidRPr="008968F9" w:rsidP="00012961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1.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95C" w:rsidRPr="008968F9" w:rsidP="00012961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>1210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95C" w:rsidRPr="008968F9" w:rsidP="00012961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 xml:space="preserve">obr. 0016 Rusiec, </w:t>
            </w:r>
          </w:p>
          <w:p w:rsidR="006B195C" w:rsidRPr="008968F9" w:rsidP="00012961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 xml:space="preserve">gm. Rusiec, </w:t>
            </w:r>
          </w:p>
          <w:p w:rsidR="006B195C" w:rsidRPr="008968F9" w:rsidP="00456973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 w:rsidRPr="008968F9">
              <w:rPr>
                <w:sz w:val="24"/>
                <w:szCs w:val="24"/>
              </w:rPr>
              <w:t xml:space="preserve">pow. bełchatowski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5C" w:rsidRPr="008968F9" w:rsidP="00012961">
            <w:pPr>
              <w:widowControl w:val="0"/>
              <w:tabs>
                <w:tab w:val="left" w:pos="11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</w:tr>
    </w:tbl>
    <w:p w:rsidR="00012961" w:rsidRPr="008968F9" w:rsidP="008F344D">
      <w:pPr>
        <w:widowControl w:val="0"/>
        <w:spacing w:line="360" w:lineRule="auto"/>
        <w:ind w:left="426" w:hanging="426"/>
        <w:jc w:val="both"/>
      </w:pPr>
      <w:r>
        <w:t xml:space="preserve">* Powierzchnia nieodpłatnego zajęcia została określona zgodnie z wnioskiem PKP Polskich Linii Kolejowych S.A. </w:t>
      </w:r>
    </w:p>
    <w:p w:rsidR="008F344D" w:rsidRPr="008968F9" w:rsidP="008F344D">
      <w:pPr>
        <w:widowControl w:val="0"/>
        <w:spacing w:line="360" w:lineRule="auto"/>
        <w:ind w:left="426" w:hanging="426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 xml:space="preserve">3.  Zgodnie z art. 9ya ust. 2, w związku z art. 9ya ust. 3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>, właściwy zarządca drogi wydaje niezwłocznie na rzecz PKP Polskich Linii Kolejowych S.A. decyzję o zezwoleniu na nieodpłatne zajęcie pasa drogowego, o której mowa w art. 40 ust. 1 ustawy z dnia 21 marca 1985 r. o drogach publicznych.</w:t>
      </w:r>
    </w:p>
    <w:p w:rsidR="009E67DF" w:rsidRPr="008968F9">
      <w:pPr>
        <w:widowControl w:val="0"/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4.   Zgodnie z art. 9ya ust. 6 </w:t>
      </w:r>
      <w:r w:rsidRPr="008968F9">
        <w:rPr>
          <w:rFonts w:eastAsia="SimSun"/>
          <w:i/>
          <w:sz w:val="24"/>
          <w:szCs w:val="24"/>
          <w:lang w:bidi="hi-IN"/>
        </w:rPr>
        <w:t>ustawy –</w:t>
      </w:r>
      <w:r w:rsidRPr="008968F9">
        <w:rPr>
          <w:rFonts w:eastAsia="SimSun"/>
          <w:sz w:val="24"/>
          <w:szCs w:val="24"/>
          <w:lang w:bidi="hi-IN"/>
        </w:rPr>
        <w:t xml:space="preserve"> za szkody powstałe w wyniku przejścia przez tereny dróg publicznych, przysługuje od PKP Polskich Linii Kolejowych S.A. odszkodowanie, ustalone na zasadach wynikających z Kodeksu cywilnego.</w:t>
      </w:r>
    </w:p>
    <w:p w:rsidR="009E67DF" w:rsidRPr="008968F9">
      <w:pPr>
        <w:widowControl w:val="0"/>
        <w:spacing w:line="360" w:lineRule="auto"/>
        <w:ind w:left="426" w:hanging="426"/>
        <w:jc w:val="both"/>
      </w:pPr>
      <w:r w:rsidRPr="008968F9">
        <w:rPr>
          <w:rFonts w:eastAsia="SimSun"/>
          <w:b/>
          <w:sz w:val="24"/>
          <w:szCs w:val="24"/>
          <w:lang w:bidi="hi-IN"/>
        </w:rPr>
        <w:t xml:space="preserve">X. Określenie terminu wydania nieruchomości </w:t>
      </w:r>
    </w:p>
    <w:p w:rsidR="009E67DF" w:rsidRPr="008968F9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 xml:space="preserve">Działając na podstawie art. 9q ust. 6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>, określam termin wydania nieruchomości lub opróżnienia lokali i innych pomieszczeń na 30. dzień od dnia, w którym niniejsza decyzja stanie się ostateczna.</w:t>
      </w:r>
    </w:p>
    <w:p w:rsidR="00546929" w:rsidRPr="008968F9">
      <w:pPr>
        <w:widowControl w:val="0"/>
        <w:spacing w:line="360" w:lineRule="auto"/>
        <w:jc w:val="both"/>
        <w:rPr>
          <w:b/>
          <w:sz w:val="24"/>
        </w:rPr>
      </w:pPr>
      <w:r w:rsidRPr="008968F9">
        <w:rPr>
          <w:b/>
          <w:sz w:val="24"/>
        </w:rPr>
        <w:t xml:space="preserve">XI. Nadanie rygoru natychmiastowej wykonalności </w:t>
      </w:r>
    </w:p>
    <w:p w:rsidR="001B4695" w:rsidRPr="008968F9" w:rsidP="001B4695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 xml:space="preserve">Na podstawie art. 9w ust. 1 </w:t>
      </w:r>
      <w:r w:rsidRPr="008968F9">
        <w:rPr>
          <w:rFonts w:eastAsia="SimSun"/>
          <w:i/>
          <w:sz w:val="24"/>
          <w:szCs w:val="24"/>
          <w:lang w:bidi="hi-IN"/>
        </w:rPr>
        <w:t xml:space="preserve">ustawy, </w:t>
      </w:r>
      <w:r w:rsidRPr="008968F9">
        <w:rPr>
          <w:rFonts w:eastAsia="SimSun"/>
          <w:sz w:val="24"/>
          <w:szCs w:val="24"/>
          <w:lang w:bidi="hi-IN"/>
        </w:rPr>
        <w:t xml:space="preserve">nadaję niniejszej decyzji rygor natychmiastowej wykonalności ze względu na uzasadniony interes społeczny i gospodarczy. </w:t>
      </w:r>
    </w:p>
    <w:p w:rsidR="001B4695" w:rsidRPr="008968F9" w:rsidP="001B4695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 xml:space="preserve">Wobec powyższego, niniejsza decyzja: </w:t>
      </w:r>
    </w:p>
    <w:p w:rsidR="00D2639F" w:rsidP="00D2639F">
      <w:pPr>
        <w:widowControl w:val="0"/>
        <w:numPr>
          <w:ilvl w:val="0"/>
          <w:numId w:val="21"/>
        </w:numPr>
        <w:spacing w:line="360" w:lineRule="auto"/>
        <w:ind w:left="426" w:hanging="426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 xml:space="preserve">przyznaje PKP Polskim Liniom Kolejowym S.A. prawo do dysponowania nieruchomościami na cele budowlane; </w:t>
      </w:r>
    </w:p>
    <w:p w:rsidR="00D2639F" w:rsidP="00D2639F">
      <w:pPr>
        <w:widowControl w:val="0"/>
        <w:numPr>
          <w:ilvl w:val="0"/>
          <w:numId w:val="21"/>
        </w:numPr>
        <w:spacing w:line="360" w:lineRule="auto"/>
        <w:ind w:left="426" w:hanging="426"/>
        <w:jc w:val="both"/>
        <w:rPr>
          <w:rFonts w:eastAsia="SimSun"/>
          <w:sz w:val="24"/>
          <w:szCs w:val="24"/>
          <w:lang w:bidi="hi-IN"/>
        </w:rPr>
      </w:pPr>
      <w:r w:rsidRPr="00D2639F">
        <w:rPr>
          <w:rFonts w:eastAsia="SimSun"/>
          <w:sz w:val="24"/>
          <w:szCs w:val="24"/>
          <w:lang w:bidi="hi-IN"/>
        </w:rPr>
        <w:t xml:space="preserve">zobowiązuje do niezwłocznego wydania nieruchomości, opróżnienia lokali i innych pomieszczeń; </w:t>
      </w:r>
    </w:p>
    <w:p w:rsidR="00D2639F" w:rsidP="00D2639F">
      <w:pPr>
        <w:widowControl w:val="0"/>
        <w:numPr>
          <w:ilvl w:val="0"/>
          <w:numId w:val="21"/>
        </w:numPr>
        <w:spacing w:line="360" w:lineRule="auto"/>
        <w:ind w:left="426" w:hanging="426"/>
        <w:jc w:val="both"/>
        <w:rPr>
          <w:rFonts w:eastAsia="SimSun"/>
          <w:sz w:val="24"/>
          <w:szCs w:val="24"/>
          <w:lang w:bidi="hi-IN"/>
        </w:rPr>
      </w:pPr>
      <w:r w:rsidRPr="00D2639F">
        <w:rPr>
          <w:rFonts w:eastAsia="SimSun"/>
          <w:sz w:val="24"/>
          <w:szCs w:val="24"/>
          <w:lang w:bidi="hi-IN"/>
        </w:rPr>
        <w:t xml:space="preserve">uprawnia do faktycznego objęcia nieruchomości w posiadanie przez PKP Polskie Linie Kolejowe S.A.; </w:t>
      </w:r>
    </w:p>
    <w:p w:rsidR="005906CE" w:rsidP="00D2639F">
      <w:pPr>
        <w:widowControl w:val="0"/>
        <w:numPr>
          <w:ilvl w:val="0"/>
          <w:numId w:val="21"/>
        </w:numPr>
        <w:spacing w:line="360" w:lineRule="auto"/>
        <w:ind w:left="426" w:hanging="426"/>
        <w:jc w:val="both"/>
        <w:rPr>
          <w:rFonts w:eastAsia="SimSun"/>
          <w:sz w:val="24"/>
          <w:szCs w:val="24"/>
          <w:lang w:bidi="hi-IN"/>
        </w:rPr>
      </w:pPr>
      <w:r w:rsidRPr="00D2639F">
        <w:rPr>
          <w:rFonts w:eastAsia="SimSun"/>
          <w:sz w:val="24"/>
          <w:szCs w:val="24"/>
          <w:lang w:bidi="hi-IN"/>
        </w:rPr>
        <w:t xml:space="preserve">uprawnia wojewodę do wydania decyzji o pozwoleniu na budowę. </w:t>
      </w:r>
    </w:p>
    <w:p w:rsidR="00D2639F" w:rsidRPr="00D2639F" w:rsidP="0021312F">
      <w:pPr>
        <w:widowControl w:val="0"/>
        <w:spacing w:line="360" w:lineRule="auto"/>
        <w:ind w:left="426"/>
        <w:jc w:val="both"/>
        <w:rPr>
          <w:rFonts w:eastAsia="SimSun"/>
          <w:sz w:val="24"/>
          <w:szCs w:val="24"/>
          <w:lang w:bidi="hi-IN"/>
        </w:rPr>
      </w:pPr>
    </w:p>
    <w:p w:rsidR="009E67DF" w:rsidRPr="008968F9">
      <w:pPr>
        <w:widowControl w:val="0"/>
        <w:tabs>
          <w:tab w:val="left" w:pos="284"/>
        </w:tabs>
        <w:spacing w:line="360" w:lineRule="auto"/>
        <w:jc w:val="center"/>
      </w:pPr>
      <w:r w:rsidRPr="008968F9">
        <w:rPr>
          <w:rFonts w:eastAsia="SimSun"/>
          <w:b/>
          <w:sz w:val="24"/>
          <w:szCs w:val="24"/>
          <w:lang w:bidi="hi-IN"/>
        </w:rPr>
        <w:t xml:space="preserve">Uzasadnienie </w:t>
      </w:r>
    </w:p>
    <w:p w:rsidR="009E67DF" w:rsidRPr="008968F9">
      <w:pPr>
        <w:widowControl w:val="0"/>
        <w:spacing w:line="360" w:lineRule="auto"/>
        <w:ind w:firstLine="38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W dniu </w:t>
      </w:r>
      <w:r w:rsidRPr="008968F9" w:rsidR="00546929">
        <w:rPr>
          <w:rFonts w:eastAsia="SimSun"/>
          <w:sz w:val="24"/>
          <w:szCs w:val="24"/>
          <w:lang w:bidi="hi-IN"/>
        </w:rPr>
        <w:t>3 lutego 2022</w:t>
      </w:r>
      <w:r w:rsidRPr="008968F9">
        <w:rPr>
          <w:rFonts w:eastAsia="SimSun"/>
          <w:sz w:val="24"/>
          <w:szCs w:val="24"/>
          <w:lang w:bidi="hi-IN"/>
        </w:rPr>
        <w:t xml:space="preserve"> r., na podstawie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, pełnomocnik PKP Polskich Linii Kolejowych S.A. – zwany dalej </w:t>
      </w:r>
      <w:r w:rsidRPr="008968F9">
        <w:rPr>
          <w:rFonts w:eastAsia="SimSun"/>
          <w:i/>
          <w:sz w:val="24"/>
          <w:szCs w:val="24"/>
          <w:lang w:bidi="hi-IN"/>
        </w:rPr>
        <w:t>Inwestorem</w:t>
      </w:r>
      <w:r w:rsidRPr="008968F9">
        <w:rPr>
          <w:rFonts w:eastAsia="SimSun"/>
          <w:sz w:val="24"/>
          <w:szCs w:val="24"/>
          <w:lang w:bidi="hi-IN"/>
        </w:rPr>
        <w:t>, wystąpi</w:t>
      </w:r>
      <w:r w:rsidRPr="008968F9" w:rsidR="005906CE">
        <w:rPr>
          <w:rFonts w:eastAsia="SimSun"/>
          <w:sz w:val="24"/>
          <w:szCs w:val="24"/>
          <w:lang w:bidi="hi-IN"/>
        </w:rPr>
        <w:t>ł</w:t>
      </w:r>
      <w:r w:rsidRPr="008968F9">
        <w:rPr>
          <w:rFonts w:eastAsia="SimSun"/>
          <w:sz w:val="24"/>
          <w:szCs w:val="24"/>
          <w:lang w:bidi="hi-IN"/>
        </w:rPr>
        <w:t xml:space="preserve"> do  Wojewody Łódzkiego z  wnioskiem z </w:t>
      </w:r>
      <w:r w:rsidRPr="008968F9" w:rsidR="00546929">
        <w:rPr>
          <w:rFonts w:eastAsia="SimSun"/>
          <w:sz w:val="24"/>
          <w:szCs w:val="24"/>
          <w:lang w:bidi="hi-IN"/>
        </w:rPr>
        <w:t>1 lutego 2022</w:t>
      </w:r>
      <w:r w:rsidRPr="008968F9">
        <w:rPr>
          <w:rFonts w:eastAsia="SimSun"/>
          <w:sz w:val="24"/>
          <w:szCs w:val="24"/>
          <w:lang w:bidi="hi-IN"/>
        </w:rPr>
        <w:t xml:space="preserve"> r. o wydanie decyzji o ustaleniu lokalizacji linii kolejowej dla inwestycji </w:t>
      </w:r>
      <w:r w:rsidRPr="008968F9">
        <w:rPr>
          <w:sz w:val="24"/>
          <w:szCs w:val="24"/>
        </w:rPr>
        <w:t>pn.: „Przebudowa linii kolejowej na odcinku Kalina – Rusiec Łódzki, obejmującej budowę dojazdów do nowego przejazdu w km 135+240 (drog</w:t>
      </w:r>
      <w:r w:rsidRPr="008968F9" w:rsidR="005906CE">
        <w:rPr>
          <w:sz w:val="24"/>
          <w:szCs w:val="24"/>
        </w:rPr>
        <w:t>i</w:t>
      </w:r>
      <w:r w:rsidRPr="008968F9">
        <w:rPr>
          <w:sz w:val="24"/>
          <w:szCs w:val="24"/>
        </w:rPr>
        <w:t xml:space="preserve"> wewnętrzn</w:t>
      </w:r>
      <w:r w:rsidRPr="008968F9" w:rsidR="005906CE">
        <w:rPr>
          <w:sz w:val="24"/>
          <w:szCs w:val="24"/>
        </w:rPr>
        <w:t>ej</w:t>
      </w:r>
      <w:r w:rsidRPr="008968F9">
        <w:rPr>
          <w:sz w:val="24"/>
          <w:szCs w:val="24"/>
        </w:rPr>
        <w:t xml:space="preserve"> w zarządzie PKP PLK S.A.), w ramach zadania „LOT C – Prace na liniach kolejowych nr 131, 686, 687, 704 na</w:t>
      </w:r>
      <w:r w:rsidRPr="008968F9" w:rsidR="005906CE">
        <w:rPr>
          <w:sz w:val="24"/>
          <w:szCs w:val="24"/>
        </w:rPr>
        <w:t> </w:t>
      </w:r>
      <w:r w:rsidRPr="008968F9">
        <w:rPr>
          <w:sz w:val="24"/>
          <w:szCs w:val="24"/>
        </w:rPr>
        <w:t xml:space="preserve">odcinku Kalina (km 66,800) – Rusiec Łódzki (km 137,500)” w ramach zadania </w:t>
      </w:r>
      <w:r w:rsidR="0091206D">
        <w:rPr>
          <w:sz w:val="24"/>
          <w:szCs w:val="24"/>
        </w:rPr>
        <w:t xml:space="preserve">projektu POIiŚ 5.1-14 </w:t>
      </w:r>
      <w:r w:rsidRPr="008968F9">
        <w:rPr>
          <w:sz w:val="24"/>
          <w:szCs w:val="24"/>
        </w:rPr>
        <w:t>pn.:</w:t>
      </w:r>
      <w:r w:rsidRPr="008968F9" w:rsidR="005906CE">
        <w:rPr>
          <w:sz w:val="24"/>
          <w:szCs w:val="24"/>
        </w:rPr>
        <w:t> </w:t>
      </w:r>
      <w:r w:rsidRPr="008968F9">
        <w:rPr>
          <w:sz w:val="24"/>
          <w:szCs w:val="24"/>
        </w:rPr>
        <w:t>„Prace</w:t>
      </w:r>
      <w:r w:rsidRPr="008968F9" w:rsidR="005906CE">
        <w:rPr>
          <w:sz w:val="24"/>
          <w:szCs w:val="24"/>
        </w:rPr>
        <w:t> </w:t>
      </w:r>
      <w:r w:rsidRPr="008968F9">
        <w:rPr>
          <w:sz w:val="24"/>
          <w:szCs w:val="24"/>
        </w:rPr>
        <w:t xml:space="preserve">na linii kolejowej C-E65 na odc. Chorzów Batory – Tarnowskie Góry – Karsznice – Inowrocław – Bydgoszcz – Maksymilianowo” w gm. Rusiec, obr. 0004 Antonina oraz </w:t>
      </w:r>
      <w:r w:rsidR="0091206D">
        <w:rPr>
          <w:sz w:val="24"/>
          <w:szCs w:val="24"/>
        </w:rPr>
        <w:t xml:space="preserve">obr. </w:t>
      </w:r>
      <w:r w:rsidRPr="008968F9">
        <w:rPr>
          <w:sz w:val="24"/>
          <w:szCs w:val="24"/>
        </w:rPr>
        <w:t xml:space="preserve">0016 Rusiec, powiat bełchatowski, woj. łódzkie. </w:t>
      </w:r>
    </w:p>
    <w:p w:rsidR="009E67DF" w:rsidRPr="008968F9">
      <w:pPr>
        <w:widowControl w:val="0"/>
        <w:spacing w:line="360" w:lineRule="auto"/>
        <w:ind w:firstLine="38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Zgodnie z art. 9o ust. 3 </w:t>
      </w:r>
      <w:r w:rsidRPr="008968F9">
        <w:rPr>
          <w:rFonts w:eastAsia="SimSun"/>
          <w:i/>
          <w:sz w:val="24"/>
          <w:szCs w:val="24"/>
          <w:lang w:bidi="hi-IN"/>
        </w:rPr>
        <w:t xml:space="preserve">ustawy, </w:t>
      </w:r>
      <w:r w:rsidRPr="008968F9">
        <w:rPr>
          <w:rFonts w:eastAsia="SimSun"/>
          <w:sz w:val="24"/>
          <w:szCs w:val="24"/>
          <w:lang w:bidi="hi-IN"/>
        </w:rPr>
        <w:t xml:space="preserve">wniosek zawierał: </w:t>
      </w:r>
    </w:p>
    <w:p w:rsidR="00805E35" w:rsidRPr="00805E35" w:rsidP="00805E35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mapę w skali 1:500, </w:t>
      </w:r>
      <w:r w:rsidRPr="008968F9" w:rsidR="005906CE">
        <w:rPr>
          <w:sz w:val="24"/>
        </w:rPr>
        <w:t>opracowan</w:t>
      </w:r>
      <w:r w:rsidRPr="008968F9" w:rsidR="005F379A">
        <w:rPr>
          <w:sz w:val="24"/>
        </w:rPr>
        <w:t>ą</w:t>
      </w:r>
      <w:r w:rsidRPr="008968F9" w:rsidR="005906CE">
        <w:rPr>
          <w:sz w:val="24"/>
        </w:rPr>
        <w:t xml:space="preserve"> z wykorzystaniem </w:t>
      </w:r>
      <w:r w:rsidRPr="00805E35">
        <w:rPr>
          <w:sz w:val="24"/>
        </w:rPr>
        <w:t xml:space="preserve">treści mapy zasadniczej, </w:t>
      </w:r>
      <w:r w:rsidRPr="00805E35">
        <w:rPr>
          <w:rFonts w:eastAsia="SimSun"/>
          <w:sz w:val="24"/>
          <w:szCs w:val="24"/>
          <w:lang w:bidi="hi-IN"/>
        </w:rPr>
        <w:t xml:space="preserve">wpisanej </w:t>
      </w:r>
      <w:r w:rsidRPr="008968F9" w:rsidR="00B250F5">
        <w:rPr>
          <w:rFonts w:eastAsia="SimSun"/>
          <w:sz w:val="24"/>
          <w:szCs w:val="24"/>
          <w:lang w:bidi="hi-IN"/>
        </w:rPr>
        <w:t>za numerem GN.6642.3870.2021</w:t>
      </w:r>
      <w:r w:rsidR="00B250F5">
        <w:rPr>
          <w:rFonts w:eastAsia="SimSun"/>
          <w:sz w:val="24"/>
          <w:szCs w:val="24"/>
          <w:lang w:bidi="hi-IN"/>
        </w:rPr>
        <w:t xml:space="preserve"> </w:t>
      </w:r>
      <w:r w:rsidRPr="00805E35">
        <w:rPr>
          <w:rFonts w:eastAsia="SimSun"/>
          <w:sz w:val="24"/>
          <w:szCs w:val="24"/>
          <w:lang w:bidi="hi-IN"/>
        </w:rPr>
        <w:t>do </w:t>
      </w:r>
      <w:r>
        <w:rPr>
          <w:rFonts w:eastAsia="SimSun"/>
          <w:sz w:val="24"/>
          <w:szCs w:val="24"/>
          <w:lang w:bidi="hi-IN"/>
        </w:rPr>
        <w:t xml:space="preserve"> </w:t>
      </w:r>
      <w:r w:rsidRPr="00805E35">
        <w:rPr>
          <w:rFonts w:eastAsia="SimSun"/>
          <w:sz w:val="24"/>
          <w:szCs w:val="24"/>
          <w:lang w:bidi="hi-IN"/>
        </w:rPr>
        <w:t>ewidencji materiałów państwowego zasobu geodezyjnego i  kartograficznego Starosty Bełchatowskiego</w:t>
      </w:r>
      <w:r w:rsidR="00B250F5">
        <w:rPr>
          <w:rFonts w:eastAsia="SimSun"/>
          <w:sz w:val="24"/>
          <w:szCs w:val="24"/>
          <w:lang w:bidi="hi-IN"/>
        </w:rPr>
        <w:t xml:space="preserve"> (data wykonania kopii: 29 grudnia 2021 r.)</w:t>
      </w:r>
      <w:r w:rsidRPr="00805E35">
        <w:rPr>
          <w:rFonts w:eastAsia="SimSun"/>
          <w:sz w:val="24"/>
          <w:szCs w:val="24"/>
          <w:lang w:bidi="hi-IN"/>
        </w:rPr>
        <w:t xml:space="preserve"> oraz kopii mapy do celów projektowych</w:t>
      </w:r>
      <w:r w:rsidRPr="00B250F5" w:rsidR="00B250F5">
        <w:rPr>
          <w:rFonts w:eastAsia="SimSun"/>
          <w:sz w:val="24"/>
          <w:szCs w:val="24"/>
          <w:lang w:bidi="hi-IN"/>
        </w:rPr>
        <w:t xml:space="preserve"> </w:t>
      </w:r>
      <w:r w:rsidRPr="008968F9" w:rsidR="00B250F5">
        <w:rPr>
          <w:rFonts w:eastAsia="SimSun"/>
          <w:sz w:val="24"/>
          <w:szCs w:val="24"/>
          <w:lang w:bidi="hi-IN"/>
        </w:rPr>
        <w:t>w skali 1:500</w:t>
      </w:r>
      <w:r w:rsidRPr="00805E35">
        <w:rPr>
          <w:rFonts w:eastAsia="SimSun"/>
          <w:sz w:val="24"/>
          <w:szCs w:val="24"/>
          <w:lang w:bidi="hi-IN"/>
        </w:rPr>
        <w:t xml:space="preserve">, wykonanej przez uprawnionego geodetę, opracowanej w wyniku prac geodezyjnych i kartograficznych, których rezultaty zawiera operat techniczny, wpisany </w:t>
      </w:r>
      <w:r w:rsidRPr="008968F9" w:rsidR="00262E4D">
        <w:rPr>
          <w:rFonts w:eastAsia="SimSun"/>
          <w:sz w:val="24"/>
          <w:szCs w:val="24"/>
          <w:lang w:bidi="hi-IN"/>
        </w:rPr>
        <w:t>4 sierpnia 2020 r. za numerem 756/2020</w:t>
      </w:r>
      <w:r w:rsidRPr="0021312F" w:rsidR="00262E4D">
        <w:rPr>
          <w:rFonts w:eastAsia="SimSun"/>
          <w:sz w:val="24"/>
          <w:szCs w:val="24"/>
          <w:lang w:bidi="hi-IN"/>
        </w:rPr>
        <w:t xml:space="preserve"> </w:t>
      </w:r>
      <w:r w:rsidRPr="00805E35">
        <w:rPr>
          <w:rFonts w:eastAsia="SimSun"/>
          <w:sz w:val="24"/>
          <w:szCs w:val="24"/>
          <w:lang w:bidi="hi-IN"/>
        </w:rPr>
        <w:t>do ewidencji materiałów kolejowego zasobu geodezyjnego i kartograficznego (Kolejowego Ośrodka Dokumentacji Geodezyjnej i Kartograficznej)</w:t>
      </w:r>
      <w:r>
        <w:rPr>
          <w:rFonts w:eastAsia="SimSun"/>
          <w:sz w:val="24"/>
          <w:szCs w:val="24"/>
          <w:lang w:bidi="hi-IN"/>
        </w:rPr>
        <w:t>;</w:t>
      </w:r>
    </w:p>
    <w:p w:rsidR="00546929" w:rsidRPr="008968F9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 w:rsidRPr="008968F9">
        <w:rPr>
          <w:sz w:val="24"/>
        </w:rPr>
        <w:t>wykaz wszystkich nieruchomości, niezbędnych dla planowanej inwestycji;</w:t>
      </w:r>
    </w:p>
    <w:p w:rsidR="005F379A" w:rsidRPr="008968F9" w:rsidP="005F379A">
      <w:pPr>
        <w:numPr>
          <w:ilvl w:val="0"/>
          <w:numId w:val="8"/>
        </w:num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>wykaz nieruchomości</w:t>
      </w:r>
      <w:r w:rsidRPr="008968F9">
        <w:rPr>
          <w:sz w:val="24"/>
          <w:szCs w:val="24"/>
          <w:shd w:val="clear" w:color="auto" w:fill="FFFFFF"/>
        </w:rPr>
        <w:t>, które planowane są do przejęcia na rzecz Skarbu Państwa, zawierający oznaczenia działek według katastru nieruchomości lub map z projektami podziałów oraz powierzchnie tych działek;</w:t>
      </w:r>
    </w:p>
    <w:p w:rsidR="009E67DF" w:rsidRPr="008968F9" w:rsidP="00546929">
      <w:pPr>
        <w:numPr>
          <w:ilvl w:val="0"/>
          <w:numId w:val="8"/>
        </w:numPr>
        <w:spacing w:line="360" w:lineRule="auto"/>
        <w:ind w:left="426" w:hanging="400"/>
        <w:jc w:val="both"/>
      </w:pPr>
      <w:r w:rsidRPr="008968F9">
        <w:rPr>
          <w:rFonts w:eastAsia="SimSun"/>
          <w:sz w:val="24"/>
          <w:szCs w:val="24"/>
          <w:shd w:val="clear" w:color="auto" w:fill="FFFFFF"/>
          <w:lang w:bidi="hi-IN"/>
        </w:rPr>
        <w:t xml:space="preserve">wykaz nieruchomości, </w:t>
      </w:r>
      <w:r w:rsidRPr="008968F9" w:rsidR="005F379A">
        <w:rPr>
          <w:rFonts w:eastAsia="SimSun"/>
          <w:sz w:val="24"/>
          <w:szCs w:val="24"/>
          <w:shd w:val="clear" w:color="auto" w:fill="FFFFFF"/>
          <w:lang w:bidi="hi-IN"/>
        </w:rPr>
        <w:t>stanowiąc</w:t>
      </w:r>
      <w:r w:rsidR="0021312F">
        <w:rPr>
          <w:rFonts w:eastAsia="SimSun"/>
          <w:sz w:val="24"/>
          <w:szCs w:val="24"/>
          <w:shd w:val="clear" w:color="auto" w:fill="FFFFFF"/>
          <w:lang w:bidi="hi-IN"/>
        </w:rPr>
        <w:t>ej</w:t>
      </w:r>
      <w:r w:rsidRPr="008968F9">
        <w:rPr>
          <w:rFonts w:eastAsia="SimSun"/>
          <w:sz w:val="24"/>
          <w:szCs w:val="24"/>
          <w:shd w:val="clear" w:color="auto" w:fill="FFFFFF"/>
          <w:lang w:bidi="hi-IN"/>
        </w:rPr>
        <w:t xml:space="preserve"> teren dr</w:t>
      </w:r>
      <w:r w:rsidRPr="008968F9" w:rsidR="005F379A">
        <w:rPr>
          <w:rFonts w:eastAsia="SimSun"/>
          <w:sz w:val="24"/>
          <w:szCs w:val="24"/>
          <w:shd w:val="clear" w:color="auto" w:fill="FFFFFF"/>
          <w:lang w:bidi="hi-IN"/>
        </w:rPr>
        <w:t>ogi</w:t>
      </w:r>
      <w:r w:rsidRPr="008968F9">
        <w:rPr>
          <w:rFonts w:eastAsia="SimSun"/>
          <w:sz w:val="24"/>
          <w:szCs w:val="24"/>
          <w:shd w:val="clear" w:color="auto" w:fill="FFFFFF"/>
          <w:lang w:bidi="hi-IN"/>
        </w:rPr>
        <w:t xml:space="preserve"> publiczn</w:t>
      </w:r>
      <w:r w:rsidRPr="008968F9" w:rsidR="005F379A">
        <w:rPr>
          <w:rFonts w:eastAsia="SimSun"/>
          <w:sz w:val="24"/>
          <w:szCs w:val="24"/>
          <w:shd w:val="clear" w:color="auto" w:fill="FFFFFF"/>
          <w:lang w:bidi="hi-IN"/>
        </w:rPr>
        <w:t>ej</w:t>
      </w:r>
      <w:r w:rsidRPr="008968F9">
        <w:rPr>
          <w:rFonts w:eastAsia="SimSun"/>
          <w:sz w:val="24"/>
          <w:szCs w:val="24"/>
          <w:shd w:val="clear" w:color="auto" w:fill="FFFFFF"/>
          <w:lang w:bidi="hi-IN"/>
        </w:rPr>
        <w:t xml:space="preserve"> i planowan</w:t>
      </w:r>
      <w:r w:rsidRPr="008968F9" w:rsidR="005F379A">
        <w:rPr>
          <w:rFonts w:eastAsia="SimSun"/>
          <w:sz w:val="24"/>
          <w:szCs w:val="24"/>
          <w:shd w:val="clear" w:color="auto" w:fill="FFFFFF"/>
          <w:lang w:bidi="hi-IN"/>
        </w:rPr>
        <w:t xml:space="preserve">ej </w:t>
      </w:r>
      <w:r w:rsidRPr="008968F9">
        <w:rPr>
          <w:rFonts w:eastAsia="SimSun"/>
          <w:sz w:val="24"/>
          <w:szCs w:val="24"/>
          <w:shd w:val="clear" w:color="auto" w:fill="FFFFFF"/>
          <w:lang w:bidi="hi-IN"/>
        </w:rPr>
        <w:t>do nieopłatnego zajęcia na czas realizacji inwestycji;</w:t>
      </w:r>
    </w:p>
    <w:p w:rsidR="009E67DF" w:rsidRPr="008968F9" w:rsidP="00546929">
      <w:pPr>
        <w:numPr>
          <w:ilvl w:val="0"/>
          <w:numId w:val="8"/>
        </w:numPr>
        <w:spacing w:line="360" w:lineRule="auto"/>
        <w:ind w:left="426" w:hanging="400"/>
        <w:jc w:val="both"/>
      </w:pPr>
      <w:r w:rsidRPr="008968F9">
        <w:rPr>
          <w:rFonts w:eastAsia="SimSun"/>
          <w:sz w:val="24"/>
          <w:szCs w:val="24"/>
          <w:shd w:val="clear" w:color="auto" w:fill="FFFFFF"/>
          <w:lang w:bidi="hi-IN"/>
        </w:rPr>
        <w:t>wykaz nieruchomości</w:t>
      </w:r>
      <w:r w:rsidR="0021312F">
        <w:rPr>
          <w:rFonts w:eastAsia="SimSun"/>
          <w:sz w:val="24"/>
          <w:szCs w:val="24"/>
          <w:shd w:val="clear" w:color="auto" w:fill="FFFFFF"/>
          <w:lang w:bidi="hi-IN"/>
        </w:rPr>
        <w:t>,</w:t>
      </w:r>
      <w:r w:rsidRPr="008968F9">
        <w:rPr>
          <w:rFonts w:eastAsia="SimSun"/>
          <w:sz w:val="24"/>
          <w:szCs w:val="24"/>
          <w:shd w:val="clear" w:color="auto" w:fill="FFFFFF"/>
          <w:lang w:bidi="hi-IN"/>
        </w:rPr>
        <w:t xml:space="preserve"> o których mowa w art. 9q ust. 1 pkt 6</w:t>
      </w:r>
      <w:r w:rsidRPr="008968F9" w:rsidR="005F379A">
        <w:rPr>
          <w:rFonts w:eastAsia="SimSun"/>
          <w:sz w:val="24"/>
          <w:szCs w:val="24"/>
          <w:shd w:val="clear" w:color="auto" w:fill="FFFFFF"/>
          <w:lang w:bidi="hi-IN"/>
        </w:rPr>
        <w:t xml:space="preserve"> </w:t>
      </w:r>
      <w:r w:rsidRPr="008968F9" w:rsidR="005F379A">
        <w:rPr>
          <w:rFonts w:eastAsia="SimSun"/>
          <w:i/>
          <w:sz w:val="24"/>
          <w:szCs w:val="24"/>
          <w:shd w:val="clear" w:color="auto" w:fill="FFFFFF"/>
          <w:lang w:bidi="hi-IN"/>
        </w:rPr>
        <w:t>ustawy</w:t>
      </w:r>
      <w:r w:rsidRPr="008968F9">
        <w:rPr>
          <w:rFonts w:eastAsia="SimSun"/>
          <w:sz w:val="24"/>
          <w:szCs w:val="24"/>
          <w:shd w:val="clear" w:color="auto" w:fill="FFFFFF"/>
          <w:lang w:bidi="hi-IN"/>
        </w:rPr>
        <w:t>, zajętych w ramach ograniczenia sposobu korzystania z nieruchomości;</w:t>
      </w:r>
    </w:p>
    <w:p w:rsidR="009E67DF" w:rsidRPr="008968F9" w:rsidP="00546929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>map</w:t>
      </w:r>
      <w:r w:rsidRPr="008968F9" w:rsidR="005F379A">
        <w:rPr>
          <w:rFonts w:eastAsia="SimSun"/>
          <w:sz w:val="24"/>
          <w:szCs w:val="24"/>
          <w:lang w:bidi="hi-IN"/>
        </w:rPr>
        <w:t>y</w:t>
      </w:r>
      <w:r w:rsidRPr="008968F9">
        <w:rPr>
          <w:rFonts w:eastAsia="SimSun"/>
          <w:sz w:val="24"/>
          <w:szCs w:val="24"/>
          <w:lang w:bidi="hi-IN"/>
        </w:rPr>
        <w:t xml:space="preserve"> z projekt</w:t>
      </w:r>
      <w:r w:rsidRPr="008968F9" w:rsidR="005F379A">
        <w:rPr>
          <w:rFonts w:eastAsia="SimSun"/>
          <w:sz w:val="24"/>
          <w:szCs w:val="24"/>
          <w:lang w:bidi="hi-IN"/>
        </w:rPr>
        <w:t>ami</w:t>
      </w:r>
      <w:r w:rsidRPr="008968F9">
        <w:rPr>
          <w:rFonts w:eastAsia="SimSun"/>
          <w:sz w:val="24"/>
          <w:szCs w:val="24"/>
          <w:lang w:bidi="hi-IN"/>
        </w:rPr>
        <w:t xml:space="preserve"> podziału nieruchomości, sporządzon</w:t>
      </w:r>
      <w:r w:rsidRPr="008968F9" w:rsidR="005F379A">
        <w:rPr>
          <w:rFonts w:eastAsia="SimSun"/>
          <w:sz w:val="24"/>
          <w:szCs w:val="24"/>
          <w:lang w:bidi="hi-IN"/>
        </w:rPr>
        <w:t>e</w:t>
      </w:r>
      <w:r w:rsidRPr="008968F9">
        <w:rPr>
          <w:rFonts w:eastAsia="SimSun"/>
          <w:sz w:val="24"/>
          <w:szCs w:val="24"/>
          <w:lang w:bidi="hi-IN"/>
        </w:rPr>
        <w:t xml:space="preserve"> zgodnie z odrębnymi przepisami;</w:t>
      </w:r>
    </w:p>
    <w:p w:rsidR="009E67DF" w:rsidRPr="008968F9" w:rsidP="00546929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określenie zmian w dotychczasowym przeznaczeniu, zagospodarowaniu i uzbrojeniu terenu; </w:t>
      </w:r>
    </w:p>
    <w:p w:rsidR="009E67DF" w:rsidRPr="008968F9" w:rsidP="00546929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uproszczone wypisy z rejestru gruntów dla działek niezbędnych dla planowanej inwestycji kolejowej; </w:t>
      </w:r>
    </w:p>
    <w:p w:rsidR="009E67DF" w:rsidRPr="008968F9" w:rsidP="00546929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>kopi</w:t>
      </w:r>
      <w:r w:rsidR="0021312F">
        <w:rPr>
          <w:rFonts w:eastAsia="SimSun"/>
          <w:sz w:val="24"/>
          <w:szCs w:val="24"/>
          <w:lang w:bidi="hi-IN"/>
        </w:rPr>
        <w:t>ę,</w:t>
      </w:r>
      <w:r w:rsidRPr="008968F9" w:rsidR="006631C2">
        <w:rPr>
          <w:rFonts w:eastAsia="SimSun"/>
          <w:sz w:val="24"/>
          <w:szCs w:val="24"/>
          <w:lang w:bidi="hi-IN"/>
        </w:rPr>
        <w:t xml:space="preserve"> </w:t>
      </w:r>
      <w:r w:rsidRPr="008968F9">
        <w:rPr>
          <w:rFonts w:eastAsia="SimSun"/>
          <w:sz w:val="24"/>
          <w:szCs w:val="24"/>
          <w:lang w:bidi="hi-IN"/>
        </w:rPr>
        <w:t>poświadczon</w:t>
      </w:r>
      <w:r w:rsidR="0021312F">
        <w:rPr>
          <w:rFonts w:eastAsia="SimSun"/>
          <w:sz w:val="24"/>
          <w:szCs w:val="24"/>
          <w:lang w:bidi="hi-IN"/>
        </w:rPr>
        <w:t>ą</w:t>
      </w:r>
      <w:r w:rsidRPr="008968F9">
        <w:rPr>
          <w:rFonts w:eastAsia="SimSun"/>
          <w:sz w:val="24"/>
          <w:szCs w:val="24"/>
          <w:lang w:bidi="hi-IN"/>
        </w:rPr>
        <w:t xml:space="preserve"> przez notariusza</w:t>
      </w:r>
      <w:r w:rsidR="0021312F">
        <w:rPr>
          <w:rFonts w:eastAsia="SimSun"/>
          <w:sz w:val="24"/>
          <w:szCs w:val="24"/>
          <w:lang w:bidi="hi-IN"/>
        </w:rPr>
        <w:t>,</w:t>
      </w:r>
      <w:r w:rsidRPr="008968F9">
        <w:rPr>
          <w:rFonts w:eastAsia="SimSun"/>
          <w:sz w:val="24"/>
          <w:szCs w:val="24"/>
          <w:lang w:bidi="hi-IN"/>
        </w:rPr>
        <w:t xml:space="preserve"> pełnomocnictwa </w:t>
      </w:r>
      <w:r w:rsidRPr="008968F9" w:rsidR="006631C2">
        <w:rPr>
          <w:rFonts w:eastAsia="SimSun"/>
          <w:sz w:val="24"/>
          <w:szCs w:val="24"/>
          <w:lang w:bidi="hi-IN"/>
        </w:rPr>
        <w:t xml:space="preserve">wraz z dowodem </w:t>
      </w:r>
      <w:r w:rsidRPr="008968F9" w:rsidR="006631C2">
        <w:rPr>
          <w:sz w:val="24"/>
          <w:szCs w:val="24"/>
          <w:shd w:val="clear" w:color="auto" w:fill="FFFFFF"/>
        </w:rPr>
        <w:t xml:space="preserve">uiszczenia opłaty </w:t>
      </w:r>
      <w:r w:rsidRPr="008968F9" w:rsidR="006631C2">
        <w:rPr>
          <w:sz w:val="24"/>
          <w:szCs w:val="24"/>
        </w:rPr>
        <w:t>za dokonanie czynności urzędowej w  postaci złożenia dokumentu stwierdzającego udzielenie pełnomocnictw</w:t>
      </w:r>
      <w:r w:rsidRPr="008968F9">
        <w:rPr>
          <w:sz w:val="24"/>
          <w:szCs w:val="24"/>
        </w:rPr>
        <w:t>a</w:t>
      </w:r>
      <w:r w:rsidRPr="008968F9" w:rsidR="006631C2">
        <w:rPr>
          <w:sz w:val="24"/>
          <w:szCs w:val="24"/>
        </w:rPr>
        <w:t xml:space="preserve"> oraz za wydanie decyzji</w:t>
      </w:r>
      <w:r w:rsidRPr="008968F9" w:rsidR="006631C2">
        <w:rPr>
          <w:rFonts w:eastAsia="SimSun"/>
          <w:sz w:val="24"/>
          <w:szCs w:val="24"/>
          <w:lang w:bidi="hi-IN"/>
        </w:rPr>
        <w:t xml:space="preserve">; </w:t>
      </w:r>
    </w:p>
    <w:p w:rsidR="009E67DF" w:rsidRPr="008968F9" w:rsidP="00546929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opinie dotyczące przedmiotowej inwestycji, wydane przez: </w:t>
      </w:r>
    </w:p>
    <w:p w:rsidR="009E67DF" w:rsidRPr="008968F9">
      <w:pPr>
        <w:widowControl w:val="0"/>
        <w:numPr>
          <w:ilvl w:val="0"/>
          <w:numId w:val="13"/>
        </w:numPr>
        <w:spacing w:line="360" w:lineRule="auto"/>
        <w:ind w:left="709" w:hanging="283"/>
        <w:jc w:val="both"/>
      </w:pPr>
      <w:r w:rsidRPr="008968F9">
        <w:rPr>
          <w:rFonts w:eastAsia="SimSun"/>
          <w:sz w:val="24"/>
          <w:szCs w:val="24"/>
          <w:lang w:bidi="hi-IN"/>
        </w:rPr>
        <w:t>Dyrektora Departamentu Lecznictwa w Ministerstwie Zdrowia – pismo z</w:t>
      </w:r>
      <w:r w:rsidRPr="008968F9" w:rsidR="00A8043D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4</w:t>
      </w:r>
      <w:r w:rsidRPr="008968F9" w:rsidR="00A8043D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lutego</w:t>
      </w:r>
      <w:r w:rsidRPr="008968F9" w:rsidR="00A8043D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2021</w:t>
      </w:r>
      <w:r w:rsidRPr="008968F9" w:rsidR="00A8043D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 xml:space="preserve">r. (znak: DLDL.510.177.2021.AM) informujące, że obszar, na którym planowana jest przedmiotowa inwestycja, nie posiada statusu uzdrowiska albo obszaru ochrony uzdrowiskowej; </w:t>
      </w:r>
    </w:p>
    <w:p w:rsidR="009E67DF" w:rsidRPr="008968F9">
      <w:pPr>
        <w:widowControl w:val="0"/>
        <w:numPr>
          <w:ilvl w:val="0"/>
          <w:numId w:val="13"/>
        </w:numPr>
        <w:spacing w:line="360" w:lineRule="auto"/>
        <w:ind w:left="709" w:hanging="283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Szefa Wojewódzkiego Sztabu Wojskowego w Łodzi – opinia z 19 lutego 2021 r. (znak: WSzWLodz-Oper..0732.52.2021) wskazująca, że  planowane zamierzenie inwestycyjne nie koliduje z terenami zamkniętymi resortu obrony narodowej oraz ich strefami ochronnymi, jak również z urządzeniami infrastruktury technicznej;    </w:t>
      </w:r>
    </w:p>
    <w:p w:rsidR="009E67DF" w:rsidRPr="008968F9">
      <w:pPr>
        <w:widowControl w:val="0"/>
        <w:numPr>
          <w:ilvl w:val="0"/>
          <w:numId w:val="13"/>
        </w:numPr>
        <w:spacing w:line="360" w:lineRule="auto"/>
        <w:ind w:left="709" w:hanging="283"/>
        <w:jc w:val="both"/>
      </w:pPr>
      <w:r w:rsidRPr="008968F9">
        <w:rPr>
          <w:rFonts w:eastAsia="SimSun"/>
          <w:sz w:val="24"/>
          <w:szCs w:val="24"/>
          <w:lang w:bidi="hi-IN"/>
        </w:rPr>
        <w:t>Dyrektora Okręgowego Urzędu Górniczego w Kielcach – postanowienie z 23</w:t>
      </w:r>
      <w:r w:rsidRPr="008968F9" w:rsidR="00A8043D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lutego</w:t>
      </w:r>
      <w:r w:rsidRPr="008968F9" w:rsidR="00A8043D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 xml:space="preserve">2021 r. (znak: KIE.5120.17.2021.MG) o umorzeniu postępowania administracyjnego w sprawie wydania opinii, z uwagi na jego bezprzedmiotowość – na terenie objętym opracowaniem nie ma terenów górniczych; </w:t>
      </w:r>
    </w:p>
    <w:p w:rsidR="009E67DF" w:rsidRPr="008968F9">
      <w:pPr>
        <w:widowControl w:val="0"/>
        <w:numPr>
          <w:ilvl w:val="0"/>
          <w:numId w:val="13"/>
        </w:numPr>
        <w:spacing w:line="360" w:lineRule="auto"/>
        <w:ind w:left="709" w:hanging="283"/>
        <w:jc w:val="both"/>
      </w:pPr>
      <w:r w:rsidRPr="008968F9">
        <w:rPr>
          <w:rFonts w:eastAsia="SimSun"/>
          <w:sz w:val="24"/>
          <w:szCs w:val="24"/>
          <w:lang w:bidi="hi-IN"/>
        </w:rPr>
        <w:t>Dyrektora Regionalnej Dyrekcji Lasów Państwowych w Łodzi – pismo z 18 lutego 2021</w:t>
      </w:r>
      <w:r w:rsidRPr="008968F9" w:rsidR="00A8043D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r. (znak: ZS.2211.8.2021) informujące, iż przedmiotowa inwestycja nie jest zlokalizowana na gruntach Skarbu Państwa, będących w zarządzie Państwowego Gospodarstwa Leśnego Lasy Państwowe. W związku z powyższym odstąpiono od udzielenia opinii w</w:t>
      </w:r>
      <w:r w:rsidRPr="008968F9" w:rsidR="00A8043D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 xml:space="preserve">zakresie planowanej inwestycji; </w:t>
      </w:r>
    </w:p>
    <w:p w:rsidR="009E67DF" w:rsidRPr="00262E4D" w:rsidP="00262E4D">
      <w:pPr>
        <w:widowControl w:val="0"/>
        <w:numPr>
          <w:ilvl w:val="0"/>
          <w:numId w:val="13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>Łódzkiego Wojewódzkiego Konserwatora Zabytków –</w:t>
      </w:r>
      <w:r w:rsidRPr="008968F9" w:rsidR="00EB7493">
        <w:rPr>
          <w:rFonts w:eastAsia="SimSun"/>
          <w:sz w:val="24"/>
          <w:szCs w:val="24"/>
          <w:lang w:bidi="hi-IN"/>
        </w:rPr>
        <w:t xml:space="preserve"> opinia pozytywna z </w:t>
      </w:r>
      <w:r w:rsidRPr="008968F9" w:rsidR="00546929">
        <w:rPr>
          <w:rFonts w:eastAsia="SimSun"/>
          <w:sz w:val="24"/>
          <w:szCs w:val="24"/>
          <w:lang w:bidi="hi-IN"/>
        </w:rPr>
        <w:t>13 kwietnia </w:t>
      </w:r>
      <w:r w:rsidRPr="008968F9">
        <w:rPr>
          <w:rFonts w:eastAsia="SimSun"/>
          <w:sz w:val="24"/>
          <w:szCs w:val="24"/>
          <w:lang w:bidi="hi-IN"/>
        </w:rPr>
        <w:t xml:space="preserve">2021 r. (znak: WUOZ-ZA.5152.64.2021.KB.AM) </w:t>
      </w:r>
      <w:r w:rsidRPr="008968F9" w:rsidR="00A8043D">
        <w:rPr>
          <w:rFonts w:eastAsia="SimSun"/>
          <w:sz w:val="24"/>
          <w:szCs w:val="24"/>
          <w:lang w:bidi="hi-IN"/>
        </w:rPr>
        <w:t>info</w:t>
      </w:r>
      <w:r w:rsidRPr="008968F9" w:rsidR="001C2E16">
        <w:rPr>
          <w:rFonts w:eastAsia="SimSun"/>
          <w:sz w:val="24"/>
          <w:szCs w:val="24"/>
          <w:lang w:bidi="hi-IN"/>
        </w:rPr>
        <w:t xml:space="preserve">rmująca, </w:t>
      </w:r>
      <w:r w:rsidRPr="008968F9" w:rsidR="002A0F4A">
        <w:rPr>
          <w:rFonts w:eastAsia="SimSun"/>
          <w:sz w:val="24"/>
          <w:szCs w:val="24"/>
          <w:lang w:bidi="hi-IN"/>
        </w:rPr>
        <w:t>że na terenie objętym inwestycją nie ma obiektów wpisanych do rejestru zabytków nieruchomych województwa łódzkiego ani figurujących w wojewódzkiej i gminnej ewidencji zabytków</w:t>
      </w:r>
      <w:r w:rsidR="00262E4D">
        <w:rPr>
          <w:rFonts w:eastAsia="SimSun"/>
          <w:sz w:val="24"/>
          <w:szCs w:val="24"/>
          <w:lang w:bidi="hi-IN"/>
        </w:rPr>
        <w:t>;</w:t>
      </w:r>
    </w:p>
    <w:p w:rsidR="009E67DF" w:rsidRPr="008968F9">
      <w:pPr>
        <w:widowControl w:val="0"/>
        <w:numPr>
          <w:ilvl w:val="0"/>
          <w:numId w:val="13"/>
        </w:numPr>
        <w:spacing w:line="360" w:lineRule="auto"/>
        <w:ind w:left="709" w:hanging="283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Marszałka Województwa Łódzkiego – opinia pozytywna z 23 lutego 2021 r. (znak: BPPWŁ.ZP.4041.21.2021), w związku z brakiem kolizji między planowaną inwestycją a  zadaniami samorządu województwa, ujętymi w „Planie zagospodarowania przestrzennego województwa łódzkiego oraz planie zagospodarowania przestrzennego miejskiego obszaru funkcjonalnego Łodzi”; </w:t>
      </w:r>
    </w:p>
    <w:p w:rsidR="009E67DF" w:rsidRPr="008968F9">
      <w:pPr>
        <w:widowControl w:val="0"/>
        <w:numPr>
          <w:ilvl w:val="0"/>
          <w:numId w:val="13"/>
        </w:numPr>
        <w:spacing w:line="360" w:lineRule="auto"/>
        <w:ind w:left="709" w:hanging="283"/>
        <w:jc w:val="both"/>
      </w:pPr>
      <w:r w:rsidRPr="008968F9">
        <w:rPr>
          <w:rFonts w:eastAsia="SimSun"/>
          <w:sz w:val="24"/>
          <w:szCs w:val="24"/>
          <w:lang w:bidi="hi-IN"/>
        </w:rPr>
        <w:t>Starosty Bełchatowskiego – w zakresie zadań rządowych albo samorządowych,</w:t>
      </w:r>
      <w:r w:rsidRPr="008968F9" w:rsidR="00546929">
        <w:rPr>
          <w:rFonts w:eastAsia="SimSun"/>
          <w:sz w:val="24"/>
          <w:szCs w:val="24"/>
          <w:lang w:bidi="hi-IN"/>
        </w:rPr>
        <w:t xml:space="preserve"> </w:t>
      </w:r>
      <w:r w:rsidRPr="008968F9">
        <w:rPr>
          <w:rFonts w:eastAsia="SimSun"/>
          <w:sz w:val="24"/>
          <w:szCs w:val="24"/>
          <w:lang w:bidi="hi-IN"/>
        </w:rPr>
        <w:t>służących realizacji inwestycji celu publicznego, o   których mowa w art. 39 ust. 3   pkt</w:t>
      </w:r>
      <w:r w:rsidRPr="008968F9" w:rsidR="003212B1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 xml:space="preserve">3 ustawy z   dnia 27 marca 2003 r.    o planowaniu  i   zagospodarowaniu </w:t>
      </w:r>
      <w:r w:rsidRPr="008968F9">
        <w:rPr>
          <w:rFonts w:eastAsia="SimSun"/>
          <w:sz w:val="24"/>
          <w:szCs w:val="24"/>
          <w:lang w:bidi="hi-IN"/>
        </w:rPr>
        <w:t xml:space="preserve">przestrzennym –   nie wydano opinii w terminie określonym w art. 9o ust. 4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>, co</w:t>
      </w:r>
      <w:r w:rsidR="00262E4D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traktuje się</w:t>
      </w:r>
      <w:r w:rsidR="00262E4D">
        <w:rPr>
          <w:rFonts w:eastAsia="SimSun"/>
          <w:sz w:val="24"/>
          <w:szCs w:val="24"/>
          <w:lang w:bidi="hi-IN"/>
        </w:rPr>
        <w:t xml:space="preserve"> </w:t>
      </w:r>
      <w:r w:rsidRPr="008968F9">
        <w:rPr>
          <w:rFonts w:eastAsia="SimSun"/>
          <w:sz w:val="24"/>
          <w:szCs w:val="24"/>
          <w:lang w:bidi="hi-IN"/>
        </w:rPr>
        <w:t>jako brak zastrzeżeń do wniosku o wydanie decyzji o ustaleniu  lokalizacji linii kolejowej. Data doręczenia wniosku o wydanie opinii,   w  celu  uzyskania decyzji o ustaleniu lokalizacji linii kolejowej: 4 lutego 2021 r</w:t>
      </w:r>
      <w:r w:rsidRPr="008968F9" w:rsidR="003212B1">
        <w:rPr>
          <w:rFonts w:eastAsia="SimSun"/>
          <w:sz w:val="24"/>
          <w:szCs w:val="24"/>
          <w:lang w:bidi="hi-IN"/>
        </w:rPr>
        <w:t>.;</w:t>
      </w:r>
    </w:p>
    <w:p w:rsidR="009E67DF" w:rsidRPr="008968F9">
      <w:pPr>
        <w:widowControl w:val="0"/>
        <w:numPr>
          <w:ilvl w:val="0"/>
          <w:numId w:val="13"/>
        </w:numPr>
        <w:spacing w:line="360" w:lineRule="auto"/>
        <w:ind w:left="709" w:hanging="283"/>
        <w:jc w:val="both"/>
      </w:pPr>
      <w:r w:rsidRPr="008968F9">
        <w:rPr>
          <w:rFonts w:eastAsia="SimSun"/>
          <w:sz w:val="24"/>
          <w:szCs w:val="24"/>
          <w:lang w:bidi="hi-IN"/>
        </w:rPr>
        <w:t>Zarządu Województwa Łódzkiego</w:t>
      </w:r>
      <w:r w:rsidRPr="008968F9" w:rsidR="003212B1">
        <w:rPr>
          <w:rFonts w:eastAsia="SimSun"/>
          <w:sz w:val="24"/>
          <w:szCs w:val="24"/>
          <w:lang w:bidi="hi-IN"/>
        </w:rPr>
        <w:t xml:space="preserve"> – </w:t>
      </w:r>
      <w:r w:rsidRPr="008968F9">
        <w:rPr>
          <w:rFonts w:eastAsia="SimSun"/>
          <w:sz w:val="24"/>
          <w:szCs w:val="24"/>
          <w:lang w:bidi="hi-IN"/>
        </w:rPr>
        <w:t xml:space="preserve">w odniesieniu do ochrony samorządowych obiektów infrastruktury – nie wydano opinii w terminie określonym w art. 9o ust. 4 </w:t>
      </w:r>
      <w:r w:rsidRPr="008968F9">
        <w:rPr>
          <w:rFonts w:eastAsia="SimSun"/>
          <w:i/>
          <w:sz w:val="24"/>
          <w:szCs w:val="24"/>
          <w:lang w:bidi="hi-IN"/>
        </w:rPr>
        <w:t xml:space="preserve">ustawy, </w:t>
      </w:r>
      <w:r w:rsidRPr="008968F9">
        <w:rPr>
          <w:rFonts w:eastAsia="SimSun"/>
          <w:sz w:val="24"/>
          <w:szCs w:val="24"/>
          <w:lang w:bidi="hi-IN"/>
        </w:rPr>
        <w:t>co traktuje się jako brak zastrzeżeń do wniosku o wydanie decyzji o ustaleniu lokalizacji linii kolejowej. Data doręczenia wniosku o wydanie opinii, w celu uzyskania</w:t>
      </w:r>
      <w:r w:rsidRPr="008968F9" w:rsidR="00EB7493">
        <w:rPr>
          <w:rFonts w:eastAsia="SimSun"/>
          <w:sz w:val="24"/>
          <w:szCs w:val="24"/>
          <w:lang w:bidi="hi-IN"/>
        </w:rPr>
        <w:t xml:space="preserve"> decyzji o </w:t>
      </w:r>
      <w:r w:rsidRPr="008968F9">
        <w:rPr>
          <w:rFonts w:eastAsia="SimSun"/>
          <w:sz w:val="24"/>
          <w:szCs w:val="24"/>
          <w:lang w:bidi="hi-IN"/>
        </w:rPr>
        <w:t>ustaleniu lokalizacji linii kolejowej do Zarządu Woje</w:t>
      </w:r>
      <w:r w:rsidRPr="008968F9" w:rsidR="00EB7493">
        <w:rPr>
          <w:rFonts w:eastAsia="SimSun"/>
          <w:sz w:val="24"/>
          <w:szCs w:val="24"/>
          <w:lang w:bidi="hi-IN"/>
        </w:rPr>
        <w:t>wództwa Łódzkiego: 4 lutego 2021 </w:t>
      </w:r>
      <w:r w:rsidRPr="008968F9">
        <w:rPr>
          <w:rFonts w:eastAsia="SimSun"/>
          <w:sz w:val="24"/>
          <w:szCs w:val="24"/>
          <w:lang w:bidi="hi-IN"/>
        </w:rPr>
        <w:t xml:space="preserve">r.; </w:t>
      </w:r>
    </w:p>
    <w:p w:rsidR="00EB7493" w:rsidRPr="008968F9" w:rsidP="003530EE">
      <w:pPr>
        <w:widowControl w:val="0"/>
        <w:numPr>
          <w:ilvl w:val="0"/>
          <w:numId w:val="13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8968F9">
        <w:rPr>
          <w:rFonts w:eastAsia="SimSun"/>
          <w:sz w:val="24"/>
          <w:szCs w:val="24"/>
          <w:lang w:bidi="hi-IN"/>
        </w:rPr>
        <w:t xml:space="preserve">Zarządu Powiatu </w:t>
      </w:r>
      <w:r w:rsidRPr="008968F9" w:rsidR="003212B1">
        <w:rPr>
          <w:rFonts w:eastAsia="SimSun"/>
          <w:sz w:val="24"/>
          <w:szCs w:val="24"/>
          <w:lang w:bidi="hi-IN"/>
        </w:rPr>
        <w:t>Bełchatowskiego</w:t>
      </w:r>
      <w:r w:rsidRPr="008968F9">
        <w:rPr>
          <w:rFonts w:eastAsia="SimSun"/>
          <w:sz w:val="24"/>
          <w:szCs w:val="24"/>
          <w:lang w:bidi="hi-IN"/>
        </w:rPr>
        <w:t xml:space="preserve"> – </w:t>
      </w:r>
      <w:r w:rsidRPr="008968F9">
        <w:rPr>
          <w:sz w:val="24"/>
          <w:szCs w:val="24"/>
        </w:rPr>
        <w:t xml:space="preserve">w odniesieniu do ochrony samorządowych obiektów infrastruktury – nie wydano opinii w terminie określonym w art. 9o ust. 4 </w:t>
      </w:r>
      <w:r w:rsidRPr="008968F9">
        <w:rPr>
          <w:i/>
          <w:sz w:val="24"/>
          <w:szCs w:val="24"/>
        </w:rPr>
        <w:t>ustawy</w:t>
      </w:r>
      <w:r w:rsidRPr="008968F9">
        <w:rPr>
          <w:sz w:val="24"/>
          <w:szCs w:val="24"/>
        </w:rPr>
        <w:t>, co traktuje się jako brak zastrzeżeń do wniosku o wydanie decyzji o ustaleniu lokalizacji linii kolejowej. Data doręczenia wniosku o wydanie opinii, w celu uzyskania decyzji o ustaleniu lokalizacji linii kolejowej: 4 lutego 2021 r.;</w:t>
      </w:r>
    </w:p>
    <w:p w:rsidR="0061160C" w:rsidRPr="008968F9" w:rsidP="0061160C">
      <w:pPr>
        <w:widowControl w:val="0"/>
        <w:numPr>
          <w:ilvl w:val="0"/>
          <w:numId w:val="13"/>
        </w:numPr>
        <w:spacing w:line="360" w:lineRule="auto"/>
        <w:ind w:left="709" w:hanging="283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Wójta Gminy </w:t>
      </w:r>
      <w:r w:rsidRPr="008968F9" w:rsidR="00EB7493">
        <w:rPr>
          <w:rFonts w:eastAsia="SimSun"/>
          <w:sz w:val="24"/>
          <w:szCs w:val="24"/>
          <w:lang w:bidi="hi-IN"/>
        </w:rPr>
        <w:t xml:space="preserve">Rusiec – </w:t>
      </w:r>
      <w:r w:rsidRPr="008968F9">
        <w:rPr>
          <w:sz w:val="24"/>
          <w:szCs w:val="24"/>
          <w:shd w:val="clear" w:color="auto" w:fill="FFFFFF"/>
        </w:rPr>
        <w:t>w odniesieniu do ochrony samorz</w:t>
      </w:r>
      <w:r w:rsidRPr="008968F9" w:rsidR="00EB7493">
        <w:rPr>
          <w:sz w:val="24"/>
          <w:szCs w:val="24"/>
          <w:shd w:val="clear" w:color="auto" w:fill="FFFFFF"/>
        </w:rPr>
        <w:t xml:space="preserve">ądowych obiektów infrastruktury </w:t>
      </w:r>
      <w:r w:rsidRPr="008968F9" w:rsidR="00EB7493">
        <w:rPr>
          <w:rFonts w:eastAsia="SimSun"/>
          <w:sz w:val="24"/>
          <w:szCs w:val="24"/>
          <w:lang w:bidi="hi-IN"/>
        </w:rPr>
        <w:t>–</w:t>
      </w:r>
      <w:r w:rsidRPr="008968F9">
        <w:rPr>
          <w:sz w:val="24"/>
          <w:szCs w:val="24"/>
          <w:shd w:val="clear" w:color="auto" w:fill="FFFFFF"/>
        </w:rPr>
        <w:t xml:space="preserve"> </w:t>
      </w:r>
      <w:r w:rsidRPr="008968F9" w:rsidR="00EB7493">
        <w:rPr>
          <w:rFonts w:eastAsia="SimSun"/>
          <w:sz w:val="24"/>
          <w:szCs w:val="24"/>
          <w:lang w:bidi="hi-IN"/>
        </w:rPr>
        <w:t xml:space="preserve">nie wydano opinii w terminie określonym w art. 9o ust. 4 </w:t>
      </w:r>
      <w:r w:rsidRPr="008968F9" w:rsidR="00EB7493">
        <w:rPr>
          <w:rFonts w:eastAsia="SimSun"/>
          <w:i/>
          <w:sz w:val="24"/>
          <w:szCs w:val="24"/>
          <w:lang w:bidi="hi-IN"/>
        </w:rPr>
        <w:t>ustawy</w:t>
      </w:r>
      <w:r w:rsidRPr="008968F9" w:rsidR="00EB7493">
        <w:rPr>
          <w:rFonts w:eastAsia="SimSun"/>
          <w:sz w:val="24"/>
          <w:szCs w:val="24"/>
          <w:lang w:bidi="hi-IN"/>
        </w:rPr>
        <w:t>, co traktuje się jako brak zastrzeżeń do wniosku o wydanie decyzji o ustaleniu lokalizacji linii kolejowej. Data doręczenia wniosku o wydanie opinii, w celu uzyskania decyzji o ustaleniu lokalizacji linii kolejowej: 4 lutego 2021 r.;</w:t>
      </w:r>
    </w:p>
    <w:p w:rsidR="009E67DF" w:rsidRPr="008968F9" w:rsidP="0061160C">
      <w:pPr>
        <w:widowControl w:val="0"/>
        <w:numPr>
          <w:ilvl w:val="0"/>
          <w:numId w:val="13"/>
        </w:numPr>
        <w:spacing w:line="360" w:lineRule="auto"/>
        <w:ind w:left="709" w:hanging="283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Powiatowego Zarządu Dróg w </w:t>
      </w:r>
      <w:r w:rsidRPr="008968F9" w:rsidR="00EB7493">
        <w:rPr>
          <w:rFonts w:eastAsia="SimSun"/>
          <w:sz w:val="24"/>
          <w:szCs w:val="24"/>
          <w:lang w:bidi="hi-IN"/>
        </w:rPr>
        <w:t>Bełchatowie – opinia pozytywna z 11 lutego 2021 r.</w:t>
      </w:r>
      <w:r w:rsidRPr="008968F9">
        <w:rPr>
          <w:rFonts w:eastAsia="SimSun"/>
          <w:sz w:val="24"/>
          <w:szCs w:val="24"/>
          <w:lang w:bidi="hi-IN"/>
        </w:rPr>
        <w:t xml:space="preserve"> (znak: </w:t>
      </w:r>
      <w:r w:rsidRPr="008968F9" w:rsidR="00EB7493">
        <w:rPr>
          <w:rFonts w:eastAsia="SimSun"/>
          <w:sz w:val="24"/>
          <w:szCs w:val="24"/>
          <w:lang w:bidi="hi-IN"/>
        </w:rPr>
        <w:t>PZD-DM-415-1/2021</w:t>
      </w:r>
      <w:r w:rsidRPr="008968F9">
        <w:rPr>
          <w:rFonts w:eastAsia="SimSun"/>
          <w:sz w:val="24"/>
          <w:szCs w:val="24"/>
          <w:lang w:bidi="hi-IN"/>
        </w:rPr>
        <w:t>)</w:t>
      </w:r>
      <w:r w:rsidRPr="008968F9" w:rsidR="00EB7493">
        <w:rPr>
          <w:rFonts w:eastAsia="SimSun"/>
          <w:sz w:val="24"/>
          <w:szCs w:val="24"/>
          <w:lang w:bidi="hi-IN"/>
        </w:rPr>
        <w:t xml:space="preserve"> oraz pismo </w:t>
      </w:r>
      <w:r w:rsidRPr="008968F9">
        <w:rPr>
          <w:rFonts w:eastAsia="SimSun"/>
          <w:sz w:val="24"/>
          <w:szCs w:val="24"/>
          <w:lang w:bidi="hi-IN"/>
        </w:rPr>
        <w:t>z </w:t>
      </w:r>
      <w:r w:rsidRPr="008968F9" w:rsidR="00EB7493">
        <w:rPr>
          <w:rFonts w:eastAsia="SimSun"/>
          <w:sz w:val="24"/>
          <w:szCs w:val="24"/>
          <w:lang w:bidi="hi-IN"/>
        </w:rPr>
        <w:t xml:space="preserve">31 lipca 2021 r. </w:t>
      </w:r>
      <w:r w:rsidRPr="008968F9">
        <w:rPr>
          <w:rFonts w:eastAsia="SimSun"/>
          <w:sz w:val="24"/>
          <w:szCs w:val="24"/>
          <w:lang w:bidi="hi-IN"/>
        </w:rPr>
        <w:t>(znak:</w:t>
      </w:r>
      <w:r w:rsidR="00262E4D">
        <w:rPr>
          <w:rFonts w:eastAsia="SimSun"/>
          <w:sz w:val="24"/>
          <w:szCs w:val="24"/>
          <w:lang w:bidi="hi-IN"/>
        </w:rPr>
        <w:t xml:space="preserve"> </w:t>
      </w:r>
      <w:r w:rsidRPr="008968F9" w:rsidR="00EB7493">
        <w:rPr>
          <w:rFonts w:eastAsia="SimSun"/>
          <w:sz w:val="24"/>
          <w:szCs w:val="24"/>
          <w:lang w:bidi="hi-IN"/>
        </w:rPr>
        <w:t>WS.27.2020), informujące</w:t>
      </w:r>
      <w:r w:rsidRPr="008968F9">
        <w:rPr>
          <w:rFonts w:eastAsia="SimSun"/>
          <w:sz w:val="24"/>
          <w:szCs w:val="24"/>
          <w:lang w:bidi="hi-IN"/>
        </w:rPr>
        <w:t>, że droga powiatowa</w:t>
      </w:r>
      <w:r w:rsidRPr="008968F9" w:rsidR="0061160C">
        <w:rPr>
          <w:rFonts w:eastAsia="SimSun"/>
          <w:sz w:val="24"/>
          <w:szCs w:val="24"/>
          <w:lang w:bidi="hi-IN"/>
        </w:rPr>
        <w:t xml:space="preserve"> nr 1928E</w:t>
      </w:r>
      <w:r w:rsidRPr="008968F9" w:rsidR="003530EE">
        <w:rPr>
          <w:rFonts w:eastAsia="SimSun"/>
          <w:sz w:val="24"/>
          <w:szCs w:val="24"/>
          <w:lang w:bidi="hi-IN"/>
        </w:rPr>
        <w:t xml:space="preserve"> relacji Dęby Wolskie – stacja kolejowa Rusiec</w:t>
      </w:r>
      <w:r w:rsidRPr="008968F9" w:rsidR="0061160C">
        <w:rPr>
          <w:rFonts w:eastAsia="SimSun"/>
          <w:sz w:val="24"/>
          <w:szCs w:val="24"/>
          <w:lang w:bidi="hi-IN"/>
        </w:rPr>
        <w:t>, położona na działce 1210, obr. Rusiec, gm. Rusiec</w:t>
      </w:r>
      <w:r w:rsidRPr="008968F9">
        <w:rPr>
          <w:rFonts w:eastAsia="SimSun"/>
          <w:sz w:val="24"/>
          <w:szCs w:val="24"/>
          <w:lang w:bidi="hi-IN"/>
        </w:rPr>
        <w:t xml:space="preserve"> </w:t>
      </w:r>
      <w:r w:rsidRPr="008968F9" w:rsidR="0061160C">
        <w:rPr>
          <w:rFonts w:eastAsia="SimSun"/>
          <w:sz w:val="24"/>
          <w:szCs w:val="24"/>
          <w:lang w:bidi="hi-IN"/>
        </w:rPr>
        <w:t>posiada status drogi publicznej.</w:t>
      </w:r>
    </w:p>
    <w:p w:rsidR="00FD349D" w:rsidRPr="008968F9" w:rsidP="003530EE">
      <w:pPr>
        <w:widowControl w:val="0"/>
        <w:spacing w:line="360" w:lineRule="auto"/>
        <w:ind w:firstLine="426"/>
        <w:jc w:val="both"/>
        <w:rPr>
          <w:sz w:val="24"/>
        </w:rPr>
      </w:pPr>
      <w:r w:rsidRPr="008968F9">
        <w:rPr>
          <w:sz w:val="24"/>
        </w:rPr>
        <w:t>Dodatkowo, do wniosku dołączono</w:t>
      </w:r>
      <w:r w:rsidRPr="008968F9">
        <w:rPr>
          <w:sz w:val="24"/>
        </w:rPr>
        <w:t>:</w:t>
      </w:r>
    </w:p>
    <w:p w:rsidR="0061160C" w:rsidRPr="008968F9" w:rsidP="00FD349D">
      <w:pPr>
        <w:pStyle w:val="ListParagraph"/>
        <w:widowControl w:val="0"/>
        <w:numPr>
          <w:ilvl w:val="0"/>
          <w:numId w:val="19"/>
        </w:num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sz w:val="24"/>
        </w:rPr>
        <w:t>pismo Dyrektora Państwowego Gospodarstwa Wodnego Wody Polskie z</w:t>
      </w:r>
      <w:r w:rsidRPr="008968F9" w:rsidR="00C134B6">
        <w:rPr>
          <w:sz w:val="24"/>
        </w:rPr>
        <w:t> </w:t>
      </w:r>
      <w:r w:rsidRPr="008968F9">
        <w:rPr>
          <w:sz w:val="24"/>
        </w:rPr>
        <w:t>29</w:t>
      </w:r>
      <w:r w:rsidRPr="008968F9" w:rsidR="00C134B6">
        <w:rPr>
          <w:sz w:val="24"/>
        </w:rPr>
        <w:t> </w:t>
      </w:r>
      <w:r w:rsidRPr="008968F9">
        <w:rPr>
          <w:sz w:val="24"/>
        </w:rPr>
        <w:t>grudnia</w:t>
      </w:r>
      <w:r w:rsidRPr="008968F9" w:rsidR="0006483C">
        <w:rPr>
          <w:sz w:val="24"/>
        </w:rPr>
        <w:t> </w:t>
      </w:r>
      <w:r w:rsidRPr="008968F9">
        <w:rPr>
          <w:sz w:val="24"/>
        </w:rPr>
        <w:t xml:space="preserve">2020 r. (znak: PO.RZI.4603.906m.1.2020.IL), </w:t>
      </w:r>
      <w:r w:rsidRPr="008968F9" w:rsidR="003530EE">
        <w:rPr>
          <w:sz w:val="24"/>
        </w:rPr>
        <w:t>informujące</w:t>
      </w:r>
      <w:r w:rsidRPr="008968F9">
        <w:rPr>
          <w:sz w:val="24"/>
        </w:rPr>
        <w:t>, że</w:t>
      </w:r>
      <w:r w:rsidRPr="008968F9" w:rsidR="003530EE">
        <w:rPr>
          <w:sz w:val="24"/>
        </w:rPr>
        <w:t> </w:t>
      </w:r>
      <w:r w:rsidRPr="008968F9">
        <w:rPr>
          <w:sz w:val="24"/>
        </w:rPr>
        <w:t>na</w:t>
      </w:r>
      <w:r w:rsidR="00495CCF">
        <w:rPr>
          <w:sz w:val="24"/>
        </w:rPr>
        <w:t> </w:t>
      </w:r>
      <w:r w:rsidRPr="008968F9">
        <w:rPr>
          <w:sz w:val="24"/>
        </w:rPr>
        <w:t>obszarze dz. nr. ewid. 408 oraz 412, obr. Antonina, gm. Rusiec nie występują śródlądowe wody płynące w</w:t>
      </w:r>
      <w:r w:rsidRPr="008968F9" w:rsidR="00FD349D">
        <w:rPr>
          <w:sz w:val="24"/>
        </w:rPr>
        <w:t> </w:t>
      </w:r>
      <w:r w:rsidRPr="008968F9">
        <w:rPr>
          <w:sz w:val="24"/>
        </w:rPr>
        <w:t xml:space="preserve">rozumieniu art. 22 ustawy z dnia 20 lipca 2017 r. Prawo wodne </w:t>
      </w:r>
      <w:r w:rsidRPr="008968F9">
        <w:rPr>
          <w:rFonts w:eastAsia="SimSun"/>
          <w:sz w:val="24"/>
          <w:szCs w:val="24"/>
          <w:lang w:bidi="hi-IN"/>
        </w:rPr>
        <w:t>(Dz.</w:t>
      </w:r>
      <w:r w:rsidRPr="008968F9" w:rsidR="00C134B6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U.</w:t>
      </w:r>
      <w:r w:rsidRPr="008968F9" w:rsidR="00C134B6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z</w:t>
      </w:r>
      <w:r w:rsidRPr="008968F9" w:rsidR="00C134B6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2021</w:t>
      </w:r>
      <w:r w:rsidRPr="008968F9" w:rsidR="003530EE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r. poz.</w:t>
      </w:r>
      <w:r w:rsidRPr="008968F9" w:rsidR="00FD349D">
        <w:rPr>
          <w:rFonts w:eastAsia="SimSun"/>
          <w:sz w:val="24"/>
          <w:szCs w:val="24"/>
          <w:lang w:bidi="hi-IN"/>
        </w:rPr>
        <w:t> </w:t>
      </w:r>
      <w:r w:rsidRPr="008968F9">
        <w:rPr>
          <w:rFonts w:eastAsia="SimSun"/>
          <w:sz w:val="24"/>
          <w:szCs w:val="24"/>
          <w:lang w:bidi="hi-IN"/>
        </w:rPr>
        <w:t>2233 z późn. zm.)</w:t>
      </w:r>
      <w:r w:rsidRPr="008968F9" w:rsidR="00FD349D">
        <w:rPr>
          <w:rFonts w:eastAsia="SimSun"/>
          <w:sz w:val="24"/>
          <w:szCs w:val="24"/>
          <w:lang w:bidi="hi-IN"/>
        </w:rPr>
        <w:t>,</w:t>
      </w:r>
    </w:p>
    <w:p w:rsidR="00FD349D" w:rsidRPr="00262E4D" w:rsidP="00262E4D">
      <w:pPr>
        <w:widowControl w:val="0"/>
        <w:numPr>
          <w:ilvl w:val="0"/>
          <w:numId w:val="19"/>
        </w:num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>
        <w:rPr>
          <w:sz w:val="24"/>
        </w:rPr>
        <w:t xml:space="preserve">kopię mapy </w:t>
      </w:r>
      <w:r w:rsidRPr="00805E35">
        <w:rPr>
          <w:sz w:val="24"/>
        </w:rPr>
        <w:t xml:space="preserve">zasadniczej, </w:t>
      </w:r>
      <w:r w:rsidRPr="00805E35">
        <w:rPr>
          <w:rFonts w:eastAsia="SimSun"/>
          <w:sz w:val="24"/>
          <w:szCs w:val="24"/>
          <w:lang w:bidi="hi-IN"/>
        </w:rPr>
        <w:t xml:space="preserve">wpisanej </w:t>
      </w:r>
      <w:r w:rsidRPr="008968F9">
        <w:rPr>
          <w:rFonts w:eastAsia="SimSun"/>
          <w:sz w:val="24"/>
          <w:szCs w:val="24"/>
          <w:lang w:bidi="hi-IN"/>
        </w:rPr>
        <w:t>za numerem GN.6642.3870.2021</w:t>
      </w:r>
      <w:r>
        <w:rPr>
          <w:rFonts w:eastAsia="SimSun"/>
          <w:sz w:val="24"/>
          <w:szCs w:val="24"/>
          <w:lang w:bidi="hi-IN"/>
        </w:rPr>
        <w:t xml:space="preserve"> </w:t>
      </w:r>
      <w:r w:rsidRPr="00805E35">
        <w:rPr>
          <w:rFonts w:eastAsia="SimSun"/>
          <w:sz w:val="24"/>
          <w:szCs w:val="24"/>
          <w:lang w:bidi="hi-IN"/>
        </w:rPr>
        <w:t>do </w:t>
      </w:r>
      <w:r>
        <w:rPr>
          <w:rFonts w:eastAsia="SimSun"/>
          <w:sz w:val="24"/>
          <w:szCs w:val="24"/>
          <w:lang w:bidi="hi-IN"/>
        </w:rPr>
        <w:t xml:space="preserve"> </w:t>
      </w:r>
      <w:r w:rsidRPr="00805E35">
        <w:rPr>
          <w:rFonts w:eastAsia="SimSun"/>
          <w:sz w:val="24"/>
          <w:szCs w:val="24"/>
          <w:lang w:bidi="hi-IN"/>
        </w:rPr>
        <w:t>ewidencji materiałów państwowego zasobu geodezyjnego i  kartograficznego Starosty Bełchatowskiego</w:t>
      </w:r>
      <w:r>
        <w:rPr>
          <w:rFonts w:eastAsia="SimSun"/>
          <w:sz w:val="24"/>
          <w:szCs w:val="24"/>
          <w:lang w:bidi="hi-IN"/>
        </w:rPr>
        <w:t xml:space="preserve"> (data wykonania kopii: 29 grudnia 2021 r.)</w:t>
      </w:r>
      <w:r w:rsidRPr="00805E35">
        <w:rPr>
          <w:rFonts w:eastAsia="SimSun"/>
          <w:sz w:val="24"/>
          <w:szCs w:val="24"/>
          <w:lang w:bidi="hi-IN"/>
        </w:rPr>
        <w:t xml:space="preserve"> oraz kopi</w:t>
      </w:r>
      <w:r>
        <w:rPr>
          <w:rFonts w:eastAsia="SimSun"/>
          <w:sz w:val="24"/>
          <w:szCs w:val="24"/>
          <w:lang w:bidi="hi-IN"/>
        </w:rPr>
        <w:t>ę</w:t>
      </w:r>
      <w:r w:rsidRPr="00805E35">
        <w:rPr>
          <w:rFonts w:eastAsia="SimSun"/>
          <w:sz w:val="24"/>
          <w:szCs w:val="24"/>
          <w:lang w:bidi="hi-IN"/>
        </w:rPr>
        <w:t xml:space="preserve"> mapy do celów </w:t>
      </w:r>
      <w:r w:rsidRPr="00805E35">
        <w:rPr>
          <w:rFonts w:eastAsia="SimSun"/>
          <w:sz w:val="24"/>
          <w:szCs w:val="24"/>
          <w:lang w:bidi="hi-IN"/>
        </w:rPr>
        <w:t>projektowych</w:t>
      </w:r>
      <w:r w:rsidRPr="00B250F5">
        <w:rPr>
          <w:rFonts w:eastAsia="SimSun"/>
          <w:sz w:val="24"/>
          <w:szCs w:val="24"/>
          <w:lang w:bidi="hi-IN"/>
        </w:rPr>
        <w:t xml:space="preserve"> </w:t>
      </w:r>
      <w:r w:rsidRPr="008968F9">
        <w:rPr>
          <w:rFonts w:eastAsia="SimSun"/>
          <w:sz w:val="24"/>
          <w:szCs w:val="24"/>
          <w:lang w:bidi="hi-IN"/>
        </w:rPr>
        <w:t>w skali 1:500</w:t>
      </w:r>
      <w:r w:rsidRPr="00805E35">
        <w:rPr>
          <w:rFonts w:eastAsia="SimSun"/>
          <w:sz w:val="24"/>
          <w:szCs w:val="24"/>
          <w:lang w:bidi="hi-IN"/>
        </w:rPr>
        <w:t>, wykonan</w:t>
      </w:r>
      <w:r w:rsidR="0051620F">
        <w:rPr>
          <w:rFonts w:eastAsia="SimSun"/>
          <w:sz w:val="24"/>
          <w:szCs w:val="24"/>
          <w:lang w:bidi="hi-IN"/>
        </w:rPr>
        <w:t>ej</w:t>
      </w:r>
      <w:r w:rsidRPr="00805E35">
        <w:rPr>
          <w:rFonts w:eastAsia="SimSun"/>
          <w:sz w:val="24"/>
          <w:szCs w:val="24"/>
          <w:lang w:bidi="hi-IN"/>
        </w:rPr>
        <w:t xml:space="preserve"> przez uprawnionego geodetę, opracowan</w:t>
      </w:r>
      <w:r w:rsidR="0051620F">
        <w:rPr>
          <w:rFonts w:eastAsia="SimSun"/>
          <w:sz w:val="24"/>
          <w:szCs w:val="24"/>
          <w:lang w:bidi="hi-IN"/>
        </w:rPr>
        <w:t>ej</w:t>
      </w:r>
      <w:r w:rsidRPr="00805E35">
        <w:rPr>
          <w:rFonts w:eastAsia="SimSun"/>
          <w:sz w:val="24"/>
          <w:szCs w:val="24"/>
          <w:lang w:bidi="hi-IN"/>
        </w:rPr>
        <w:t xml:space="preserve"> w wyniku prac geodezyjnych i kartograficznych, których rezultaty zawiera operat techniczny, wpisany </w:t>
      </w:r>
      <w:r w:rsidRPr="008968F9">
        <w:rPr>
          <w:rFonts w:eastAsia="SimSun"/>
          <w:sz w:val="24"/>
          <w:szCs w:val="24"/>
          <w:lang w:bidi="hi-IN"/>
        </w:rPr>
        <w:t>4 sierpnia 2020 r. za numerem 756/2020</w:t>
      </w:r>
      <w:r w:rsidRPr="0021312F">
        <w:rPr>
          <w:rFonts w:eastAsia="SimSun"/>
          <w:sz w:val="24"/>
          <w:szCs w:val="24"/>
          <w:lang w:bidi="hi-IN"/>
        </w:rPr>
        <w:t xml:space="preserve"> </w:t>
      </w:r>
      <w:r w:rsidRPr="00805E35">
        <w:rPr>
          <w:rFonts w:eastAsia="SimSun"/>
          <w:sz w:val="24"/>
          <w:szCs w:val="24"/>
          <w:lang w:bidi="hi-IN"/>
        </w:rPr>
        <w:t>do ewidencji materiałów kolejowego zasobu geodezyjnego i kartograficznego (Kolejowego Ośrodka Dokumentacji Geodezyjnej i Kartograficznej</w:t>
      </w:r>
      <w:r>
        <w:rPr>
          <w:rFonts w:eastAsia="SimSun"/>
          <w:sz w:val="24"/>
          <w:szCs w:val="24"/>
          <w:lang w:bidi="hi-IN"/>
        </w:rPr>
        <w:t xml:space="preserve">, </w:t>
      </w:r>
      <w:r w:rsidRPr="00262E4D">
        <w:rPr>
          <w:rFonts w:eastAsia="SimSun"/>
          <w:sz w:val="24"/>
          <w:szCs w:val="24"/>
          <w:lang w:bidi="hi-IN"/>
        </w:rPr>
        <w:t>potwierdzające, że załącznik graficzny do wniosku sporządzony został zgodnie z</w:t>
      </w:r>
      <w:r w:rsidRPr="00262E4D" w:rsidR="00495CCF">
        <w:rPr>
          <w:rFonts w:eastAsia="SimSun"/>
          <w:sz w:val="24"/>
          <w:szCs w:val="24"/>
          <w:lang w:bidi="hi-IN"/>
        </w:rPr>
        <w:t> </w:t>
      </w:r>
      <w:r w:rsidRPr="00262E4D">
        <w:rPr>
          <w:rFonts w:eastAsia="SimSun"/>
          <w:sz w:val="24"/>
          <w:szCs w:val="24"/>
          <w:lang w:bidi="hi-IN"/>
        </w:rPr>
        <w:t>art.</w:t>
      </w:r>
      <w:r w:rsidRPr="00262E4D" w:rsidR="00495CCF">
        <w:rPr>
          <w:rFonts w:eastAsia="SimSun"/>
          <w:sz w:val="24"/>
          <w:szCs w:val="24"/>
          <w:lang w:bidi="hi-IN"/>
        </w:rPr>
        <w:t> </w:t>
      </w:r>
      <w:r w:rsidRPr="00262E4D">
        <w:rPr>
          <w:rFonts w:eastAsia="SimSun"/>
          <w:sz w:val="24"/>
          <w:szCs w:val="24"/>
          <w:lang w:bidi="hi-IN"/>
        </w:rPr>
        <w:t xml:space="preserve">9o ust. 3 pkt 1 </w:t>
      </w:r>
      <w:r w:rsidRPr="00262E4D">
        <w:rPr>
          <w:rFonts w:eastAsia="SimSun"/>
          <w:i/>
          <w:sz w:val="24"/>
          <w:szCs w:val="24"/>
          <w:lang w:bidi="hi-IN"/>
        </w:rPr>
        <w:t>ustawy</w:t>
      </w:r>
      <w:r w:rsidRPr="00262E4D">
        <w:rPr>
          <w:rFonts w:eastAsia="SimSun"/>
          <w:sz w:val="24"/>
          <w:szCs w:val="24"/>
          <w:lang w:bidi="hi-IN"/>
        </w:rPr>
        <w:t>.</w:t>
      </w:r>
      <w:r w:rsidRPr="00262E4D">
        <w:rPr>
          <w:rFonts w:eastAsia="SimSun"/>
          <w:sz w:val="24"/>
          <w:szCs w:val="24"/>
          <w:lang w:bidi="hi-IN"/>
        </w:rPr>
        <w:t xml:space="preserve"> </w:t>
      </w:r>
    </w:p>
    <w:p w:rsidR="003530EE" w:rsidRPr="008968F9" w:rsidP="003530EE">
      <w:pPr>
        <w:widowControl w:val="0"/>
        <w:spacing w:line="360" w:lineRule="auto"/>
        <w:ind w:firstLine="426"/>
        <w:jc w:val="both"/>
        <w:rPr>
          <w:sz w:val="24"/>
        </w:rPr>
      </w:pPr>
      <w:r w:rsidRPr="008968F9">
        <w:rPr>
          <w:sz w:val="24"/>
        </w:rPr>
        <w:t>Ponadto, do wniosku dołączono wystąpienie do Wojewody Łódzkiego z 29 stycznia 2021 r. (data wpływu: 4 lutego 2021 r.) o wydanie opinii do planowanej inwestycji</w:t>
      </w:r>
      <w:r w:rsidRPr="008968F9">
        <w:rPr>
          <w:rFonts w:eastAsia="SimSun"/>
          <w:sz w:val="24"/>
          <w:szCs w:val="24"/>
          <w:lang w:bidi="hi-IN"/>
        </w:rPr>
        <w:t xml:space="preserve"> w zakresie zadań rządowych albo samorządowych, służących realizacji inwestycji celu publicznego, o których mowa w art. 39 ust. 3 pkt 3 i art. 48 ust. 1 ustawy z dnia 27 marca 2003 r. o planowaniu  i zagospodarowaniu przestrzennym</w:t>
      </w:r>
      <w:r w:rsidRPr="008968F9">
        <w:rPr>
          <w:sz w:val="24"/>
        </w:rPr>
        <w:t xml:space="preserve">. Organ nie wydał opinii </w:t>
      </w:r>
      <w:r w:rsidRPr="008968F9">
        <w:rPr>
          <w:sz w:val="24"/>
          <w:szCs w:val="24"/>
        </w:rPr>
        <w:t>w związku z wejściem w życie 13 listopada 2020 r. ustawy z dnia 15 lipca 2020 r. o zmianie ustawy o zasadach prowadzenia polityki rozwoju oraz niektórych innych ustaw (Dz. U. poz. 1378), zgodnie z którą</w:t>
      </w:r>
      <w:r w:rsidRPr="008968F9" w:rsidR="00321487">
        <w:rPr>
          <w:sz w:val="24"/>
          <w:szCs w:val="24"/>
        </w:rPr>
        <w:t xml:space="preserve"> </w:t>
      </w:r>
      <w:r w:rsidRPr="008968F9">
        <w:rPr>
          <w:sz w:val="24"/>
          <w:szCs w:val="24"/>
          <w:lang w:eastAsia="pl-PL"/>
        </w:rPr>
        <w:t>Wojewoda Łódzki nie posiadał podstawy prawnej do wydania opinii do przedmiotowe</w:t>
      </w:r>
      <w:r w:rsidRPr="008968F9" w:rsidR="00547BE4">
        <w:rPr>
          <w:sz w:val="24"/>
          <w:szCs w:val="24"/>
          <w:lang w:eastAsia="pl-PL"/>
        </w:rPr>
        <w:t>j inwestycji</w:t>
      </w:r>
      <w:r w:rsidRPr="008968F9" w:rsidR="00125BCB">
        <w:rPr>
          <w:sz w:val="24"/>
          <w:szCs w:val="24"/>
          <w:lang w:eastAsia="pl-PL"/>
        </w:rPr>
        <w:t xml:space="preserve"> w dniu wystąpienia o jej wydanie</w:t>
      </w:r>
      <w:r w:rsidRPr="008968F9" w:rsidR="00547BE4">
        <w:rPr>
          <w:sz w:val="24"/>
          <w:szCs w:val="24"/>
          <w:lang w:eastAsia="pl-PL"/>
        </w:rPr>
        <w:t>.</w:t>
      </w:r>
    </w:p>
    <w:p w:rsidR="009E67DF" w:rsidRPr="008968F9">
      <w:pPr>
        <w:widowControl w:val="0"/>
        <w:spacing w:line="360" w:lineRule="auto"/>
        <w:ind w:firstLine="426"/>
        <w:jc w:val="both"/>
        <w:rPr>
          <w:sz w:val="24"/>
          <w:szCs w:val="24"/>
          <w:shd w:val="clear" w:color="auto" w:fill="FFFFFF"/>
        </w:rPr>
      </w:pPr>
      <w:r w:rsidRPr="008968F9">
        <w:rPr>
          <w:rFonts w:eastAsia="SimSun"/>
          <w:sz w:val="24"/>
          <w:szCs w:val="24"/>
          <w:lang w:bidi="hi-IN"/>
        </w:rPr>
        <w:t xml:space="preserve">W przedmiotowej sprawie stwierdzono brak obowiązku wystąpienia o opinię wynikającą z art. 9o ust. 3 pkt 4 lit. b) i j)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 ze względu na fakt, że odpowiednio: teren inwestycji położony jest poza morskimi portami i przystaniami oraz obszarami pasa technicznego oraz pasa ochronnego, a także </w:t>
      </w:r>
      <w:r w:rsidRPr="008968F9">
        <w:rPr>
          <w:sz w:val="24"/>
          <w:szCs w:val="24"/>
          <w:shd w:val="clear" w:color="auto" w:fill="FFFFFF"/>
        </w:rPr>
        <w:t>projektowana linia kolejowa nie krzyżuje się z linią kolejową zarządcy infrastruktury kolejowej i nie jest lokalizowana w obszarze kolejowym jego linii.</w:t>
      </w:r>
    </w:p>
    <w:p w:rsidR="0061160C" w:rsidRPr="008968F9" w:rsidP="0061160C">
      <w:pPr>
        <w:widowControl w:val="0"/>
        <w:spacing w:line="360" w:lineRule="auto"/>
        <w:ind w:firstLine="425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 xml:space="preserve">Mając na uwadze art. 72 ust. 1 pkt 11 ustawy z dnia 3 października 2008 r. o udostępnianiu informacji o środowisku i jego ochronie, udziale społeczeństwa w ochronie środowiska oraz o ocenach oddziaływania na środowisko (Dz. U. z 2021 r. poz. </w:t>
      </w:r>
      <w:r w:rsidRPr="008968F9" w:rsidR="00125BCB">
        <w:rPr>
          <w:rFonts w:eastAsia="SimSun"/>
          <w:sz w:val="24"/>
          <w:szCs w:val="24"/>
          <w:lang w:bidi="hi-IN"/>
        </w:rPr>
        <w:t>2373</w:t>
      </w:r>
      <w:r w:rsidRPr="008968F9">
        <w:rPr>
          <w:rFonts w:eastAsia="SimSun"/>
          <w:sz w:val="24"/>
          <w:szCs w:val="24"/>
          <w:lang w:bidi="hi-IN"/>
        </w:rPr>
        <w:t xml:space="preserve"> z późn. zm.), zgodnie z którym przed uzyskaniem decyzji o ustaleniu lokalizacji linii kolejow</w:t>
      </w:r>
      <w:r w:rsidRPr="008968F9">
        <w:rPr>
          <w:rFonts w:eastAsia="SimSun"/>
          <w:sz w:val="24"/>
          <w:szCs w:val="24"/>
          <w:lang w:bidi="hi-IN"/>
        </w:rPr>
        <w:t>ej, wydawanej </w:t>
      </w:r>
      <w:r w:rsidRPr="008968F9" w:rsidR="00125BCB">
        <w:rPr>
          <w:rFonts w:eastAsia="SimSun"/>
          <w:sz w:val="24"/>
          <w:szCs w:val="24"/>
          <w:lang w:bidi="hi-IN"/>
        </w:rPr>
        <w:t xml:space="preserve"> </w:t>
      </w:r>
      <w:r w:rsidRPr="008968F9">
        <w:rPr>
          <w:rFonts w:eastAsia="SimSun"/>
          <w:sz w:val="24"/>
          <w:szCs w:val="24"/>
          <w:lang w:bidi="hi-IN"/>
        </w:rPr>
        <w:t>na </w:t>
      </w:r>
      <w:r w:rsidRPr="008968F9" w:rsidR="00125BCB">
        <w:rPr>
          <w:rFonts w:eastAsia="SimSun"/>
          <w:sz w:val="24"/>
          <w:szCs w:val="24"/>
          <w:lang w:bidi="hi-IN"/>
        </w:rPr>
        <w:t xml:space="preserve"> </w:t>
      </w:r>
      <w:r w:rsidRPr="008968F9">
        <w:rPr>
          <w:rFonts w:eastAsia="SimSun"/>
          <w:sz w:val="24"/>
          <w:szCs w:val="24"/>
          <w:lang w:bidi="hi-IN"/>
        </w:rPr>
        <w:t xml:space="preserve">podstawie przepisów </w:t>
      </w:r>
      <w:r w:rsidRPr="008968F9">
        <w:rPr>
          <w:rFonts w:eastAsia="SimSun"/>
          <w:i/>
          <w:sz w:val="24"/>
          <w:szCs w:val="24"/>
          <w:lang w:bidi="hi-IN"/>
        </w:rPr>
        <w:t xml:space="preserve">ustawy, </w:t>
      </w:r>
      <w:r w:rsidRPr="008968F9">
        <w:rPr>
          <w:rFonts w:eastAsia="SimSun"/>
          <w:sz w:val="24"/>
          <w:szCs w:val="24"/>
          <w:lang w:bidi="hi-IN"/>
        </w:rPr>
        <w:t>następuje w</w:t>
      </w:r>
      <w:r w:rsidRPr="008968F9">
        <w:rPr>
          <w:rFonts w:eastAsia="SimSun"/>
          <w:sz w:val="24"/>
          <w:szCs w:val="24"/>
          <w:lang w:bidi="hi-IN"/>
        </w:rPr>
        <w:t>ydanie decyzji o środowiskowych </w:t>
      </w:r>
      <w:r w:rsidRPr="008968F9">
        <w:rPr>
          <w:rFonts w:eastAsia="SimSun"/>
          <w:sz w:val="24"/>
          <w:szCs w:val="24"/>
          <w:lang w:bidi="hi-IN"/>
        </w:rPr>
        <w:t>uwarunkowaniach, wniosek zawierał, poświadczon</w:t>
      </w:r>
      <w:r w:rsidRPr="008968F9" w:rsidR="00125BCB">
        <w:rPr>
          <w:rFonts w:eastAsia="SimSun"/>
          <w:sz w:val="24"/>
          <w:szCs w:val="24"/>
          <w:lang w:bidi="hi-IN"/>
        </w:rPr>
        <w:t>e</w:t>
      </w:r>
      <w:r w:rsidRPr="008968F9">
        <w:rPr>
          <w:rFonts w:eastAsia="SimSun"/>
          <w:sz w:val="24"/>
          <w:szCs w:val="24"/>
          <w:lang w:bidi="hi-IN"/>
        </w:rPr>
        <w:t xml:space="preserve"> przez notariusza odpisy:</w:t>
      </w:r>
    </w:p>
    <w:p w:rsidR="00125BCB" w:rsidRPr="008968F9" w:rsidP="0061160C">
      <w:pPr>
        <w:pStyle w:val="ListParagraph"/>
        <w:widowControl w:val="0"/>
        <w:numPr>
          <w:ilvl w:val="0"/>
          <w:numId w:val="18"/>
        </w:num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>decyzji </w:t>
      </w:r>
      <w:r w:rsidRPr="008968F9" w:rsidR="006631C2">
        <w:rPr>
          <w:rFonts w:eastAsia="SimSun"/>
          <w:i/>
          <w:sz w:val="24"/>
          <w:szCs w:val="24"/>
          <w:lang w:bidi="hi-IN"/>
        </w:rPr>
        <w:t>RDOŚ</w:t>
      </w:r>
      <w:r w:rsidRPr="008968F9">
        <w:rPr>
          <w:rFonts w:eastAsia="SimSun"/>
          <w:sz w:val="24"/>
          <w:szCs w:val="24"/>
          <w:lang w:bidi="hi-IN"/>
        </w:rPr>
        <w:t xml:space="preserve"> Nr 34/2018 </w:t>
      </w:r>
      <w:r w:rsidRPr="008968F9" w:rsidR="006631C2">
        <w:rPr>
          <w:rFonts w:eastAsia="SimSun"/>
          <w:sz w:val="24"/>
          <w:szCs w:val="24"/>
          <w:lang w:bidi="hi-IN"/>
        </w:rPr>
        <w:t>z </w:t>
      </w:r>
      <w:r w:rsidRPr="008968F9">
        <w:rPr>
          <w:rFonts w:eastAsia="SimSun"/>
          <w:sz w:val="24"/>
          <w:szCs w:val="24"/>
          <w:lang w:bidi="hi-IN"/>
        </w:rPr>
        <w:t xml:space="preserve"> </w:t>
      </w:r>
      <w:r w:rsidRPr="008968F9" w:rsidR="006631C2">
        <w:rPr>
          <w:rFonts w:eastAsia="SimSun"/>
          <w:sz w:val="24"/>
          <w:szCs w:val="24"/>
          <w:lang w:bidi="hi-IN"/>
        </w:rPr>
        <w:t>25 </w:t>
      </w:r>
      <w:r w:rsidRPr="008968F9">
        <w:rPr>
          <w:rFonts w:eastAsia="SimSun"/>
          <w:sz w:val="24"/>
          <w:szCs w:val="24"/>
          <w:lang w:bidi="hi-IN"/>
        </w:rPr>
        <w:t xml:space="preserve"> </w:t>
      </w:r>
      <w:r w:rsidRPr="008968F9" w:rsidR="006631C2">
        <w:rPr>
          <w:rFonts w:eastAsia="SimSun"/>
          <w:sz w:val="24"/>
          <w:szCs w:val="24"/>
          <w:lang w:bidi="hi-IN"/>
        </w:rPr>
        <w:t>maja </w:t>
      </w:r>
      <w:r w:rsidRPr="008968F9">
        <w:rPr>
          <w:rFonts w:eastAsia="SimSun"/>
          <w:sz w:val="24"/>
          <w:szCs w:val="24"/>
          <w:lang w:bidi="hi-IN"/>
        </w:rPr>
        <w:t xml:space="preserve"> </w:t>
      </w:r>
      <w:r w:rsidRPr="008968F9" w:rsidR="006631C2">
        <w:rPr>
          <w:rFonts w:eastAsia="SimSun"/>
          <w:sz w:val="24"/>
          <w:szCs w:val="24"/>
          <w:lang w:bidi="hi-IN"/>
        </w:rPr>
        <w:t>2018 r. o środowiskowych uwarunkowaniach (znak: WOOŚ.420.71.2018.JCH.10</w:t>
      </w:r>
      <w:r w:rsidRPr="008968F9">
        <w:rPr>
          <w:rFonts w:eastAsia="SimSun"/>
          <w:sz w:val="24"/>
          <w:szCs w:val="24"/>
          <w:lang w:bidi="hi-IN"/>
        </w:rPr>
        <w:t>)</w:t>
      </w:r>
      <w:r w:rsidRPr="008968F9" w:rsidR="006631C2">
        <w:rPr>
          <w:rFonts w:eastAsia="SimSun"/>
          <w:sz w:val="24"/>
          <w:szCs w:val="24"/>
          <w:lang w:bidi="hi-IN"/>
        </w:rPr>
        <w:t xml:space="preserve"> dla przedsięwzięcia pn.: „Prace na linii kolejowej C-E 65 na odc. Chorzów Batory – Tarnowskie Góry – Karsznice – Inowrocław – Bydgoszcz – Maksymilianowo – odcinek realizacyjny – granica województw śląskie/łódzkie – Zduńska Wola Karsznice”</w:t>
      </w:r>
      <w:r w:rsidRPr="008968F9">
        <w:rPr>
          <w:rFonts w:eastAsia="SimSun"/>
          <w:sz w:val="24"/>
          <w:szCs w:val="24"/>
          <w:lang w:bidi="hi-IN"/>
        </w:rPr>
        <w:t xml:space="preserve"> w wariancie inwestorskim (tzw. W2);</w:t>
      </w:r>
      <w:r w:rsidRPr="008968F9" w:rsidR="006631C2">
        <w:rPr>
          <w:rFonts w:eastAsia="SimSun"/>
          <w:sz w:val="24"/>
          <w:szCs w:val="24"/>
          <w:lang w:bidi="hi-IN"/>
        </w:rPr>
        <w:t xml:space="preserve"> </w:t>
      </w:r>
    </w:p>
    <w:p w:rsidR="00125BCB" w:rsidRPr="008968F9" w:rsidP="0061160C">
      <w:pPr>
        <w:pStyle w:val="ListParagraph"/>
        <w:widowControl w:val="0"/>
        <w:numPr>
          <w:ilvl w:val="0"/>
          <w:numId w:val="18"/>
        </w:num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>zaświadczeni</w:t>
      </w:r>
      <w:r w:rsidRPr="008968F9">
        <w:rPr>
          <w:rFonts w:eastAsia="SimSun"/>
          <w:sz w:val="24"/>
          <w:szCs w:val="24"/>
          <w:lang w:bidi="hi-IN"/>
        </w:rPr>
        <w:t>a</w:t>
      </w:r>
      <w:r w:rsidRPr="008968F9">
        <w:rPr>
          <w:rFonts w:eastAsia="SimSun"/>
          <w:sz w:val="24"/>
          <w:szCs w:val="24"/>
          <w:lang w:bidi="hi-IN"/>
        </w:rPr>
        <w:t xml:space="preserve"> </w:t>
      </w:r>
      <w:r w:rsidRPr="008968F9">
        <w:rPr>
          <w:rFonts w:eastAsia="SimSun"/>
          <w:i/>
          <w:sz w:val="24"/>
          <w:szCs w:val="24"/>
          <w:lang w:bidi="hi-IN"/>
        </w:rPr>
        <w:t>RDOŚ </w:t>
      </w:r>
      <w:r w:rsidRPr="008968F9">
        <w:rPr>
          <w:rFonts w:eastAsia="SimSun"/>
          <w:sz w:val="24"/>
          <w:szCs w:val="24"/>
          <w:lang w:bidi="hi-IN"/>
        </w:rPr>
        <w:t xml:space="preserve">z 11 lipca 2018 r. (znak: WOOŚ.420.71.2018.JCH.14) </w:t>
      </w:r>
      <w:r w:rsidRPr="008968F9">
        <w:rPr>
          <w:rFonts w:eastAsia="SimSun"/>
          <w:sz w:val="24"/>
          <w:szCs w:val="24"/>
          <w:lang w:bidi="hi-IN"/>
        </w:rPr>
        <w:t>o ostateczności decyzji o środowiskowych uwarunkowaniach Nr 34/2018 z 25 maja 2018 r.</w:t>
      </w:r>
    </w:p>
    <w:p w:rsidR="009E67DF" w:rsidRPr="008968F9">
      <w:pPr>
        <w:spacing w:line="360" w:lineRule="auto"/>
        <w:ind w:firstLine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Stronami postępowania są: Wnioskodawca, właściciele i użytkownicy wieczyści nieruchomości, a także osoby fizyczne i osoby prawne posiadające ograniczone prawa rzeczowe oraz inne prawa do nieruchomości objętych niniejszą decyzją, jak również inne osoby, których interesu prawnego lub obowiązku dotyczy postępowanie. </w:t>
      </w:r>
    </w:p>
    <w:p w:rsidR="009E67DF" w:rsidRPr="008968F9">
      <w:pPr>
        <w:spacing w:line="360" w:lineRule="auto"/>
        <w:ind w:firstLine="426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 xml:space="preserve">Wojewoda, działając na podstawie art. 9o ust. 6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 w:rsidR="001957B2">
        <w:rPr>
          <w:rFonts w:eastAsia="SimSun"/>
          <w:sz w:val="24"/>
          <w:szCs w:val="24"/>
          <w:lang w:bidi="hi-IN"/>
        </w:rPr>
        <w:t>, wysyła zawiadomienie o </w:t>
      </w:r>
      <w:r w:rsidRPr="008968F9">
        <w:rPr>
          <w:rFonts w:eastAsia="SimSun"/>
          <w:sz w:val="24"/>
          <w:szCs w:val="24"/>
          <w:lang w:bidi="hi-IN"/>
        </w:rPr>
        <w:t xml:space="preserve">wszczęciu postępowania o wydanie decyzji o ustaleniu lokalizacji linii kolejowej </w:t>
      </w:r>
      <w:r w:rsidRPr="008968F9" w:rsidR="006C76F5">
        <w:rPr>
          <w:sz w:val="24"/>
          <w:szCs w:val="24"/>
          <w:shd w:val="clear" w:color="auto" w:fill="FFFFFF"/>
        </w:rPr>
        <w:t xml:space="preserve">Wnioskodawcy </w:t>
      </w:r>
      <w:r w:rsidRPr="008968F9" w:rsidR="005C7F9D">
        <w:rPr>
          <w:sz w:val="24"/>
          <w:szCs w:val="24"/>
          <w:shd w:val="clear" w:color="auto" w:fill="FFFFFF"/>
        </w:rPr>
        <w:t>i </w:t>
      </w:r>
      <w:r w:rsidRPr="008968F9">
        <w:rPr>
          <w:sz w:val="24"/>
          <w:szCs w:val="24"/>
          <w:shd w:val="clear" w:color="auto" w:fill="FFFFFF"/>
        </w:rPr>
        <w:t>właścicielom lub użytkownikom wieczystym nieruchomości objętych wnioskiem o wydanie tej decyzji na adres wskazany w katastrze nieruchomości.</w:t>
      </w:r>
      <w:r w:rsidRPr="008968F9">
        <w:rPr>
          <w:rFonts w:eastAsia="SimSun"/>
          <w:sz w:val="24"/>
          <w:szCs w:val="24"/>
          <w:lang w:bidi="hi-IN"/>
        </w:rPr>
        <w:t xml:space="preserve"> </w:t>
      </w:r>
    </w:p>
    <w:p w:rsidR="00E673F0" w:rsidRPr="008968F9" w:rsidP="00E673F0">
      <w:pPr>
        <w:widowControl w:val="0"/>
        <w:tabs>
          <w:tab w:val="left" w:pos="426"/>
        </w:tabs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ab/>
        <w:t xml:space="preserve">W związku z powyższym, przy piśmie z </w:t>
      </w:r>
      <w:r w:rsidRPr="008968F9" w:rsidR="00F667AD">
        <w:rPr>
          <w:rFonts w:eastAsia="SimSun"/>
          <w:sz w:val="24"/>
          <w:szCs w:val="24"/>
          <w:lang w:bidi="hi-IN"/>
        </w:rPr>
        <w:t>18 lutego</w:t>
      </w:r>
      <w:r w:rsidRPr="008968F9">
        <w:rPr>
          <w:rFonts w:eastAsia="SimSun"/>
          <w:sz w:val="24"/>
          <w:szCs w:val="24"/>
          <w:lang w:bidi="hi-IN"/>
        </w:rPr>
        <w:t xml:space="preserve"> 202</w:t>
      </w:r>
      <w:r w:rsidRPr="008968F9" w:rsidR="00F667AD">
        <w:rPr>
          <w:rFonts w:eastAsia="SimSun"/>
          <w:sz w:val="24"/>
          <w:szCs w:val="24"/>
          <w:lang w:bidi="hi-IN"/>
        </w:rPr>
        <w:t>2</w:t>
      </w:r>
      <w:r w:rsidRPr="008968F9">
        <w:rPr>
          <w:rFonts w:eastAsia="SimSun"/>
          <w:sz w:val="24"/>
          <w:szCs w:val="24"/>
          <w:lang w:bidi="hi-IN"/>
        </w:rPr>
        <w:t xml:space="preserve"> r.</w:t>
      </w:r>
      <w:r w:rsidRPr="008968F9" w:rsidR="00F667AD">
        <w:rPr>
          <w:rFonts w:eastAsia="SimSun"/>
          <w:sz w:val="24"/>
          <w:szCs w:val="24"/>
          <w:lang w:bidi="hi-IN"/>
        </w:rPr>
        <w:t xml:space="preserve"> (znak: GPB-I.747.5.2022)</w:t>
      </w:r>
      <w:r w:rsidRPr="008968F9">
        <w:rPr>
          <w:rFonts w:eastAsia="SimSun"/>
          <w:sz w:val="24"/>
          <w:szCs w:val="24"/>
          <w:lang w:bidi="hi-IN"/>
        </w:rPr>
        <w:t>, wnioskiem o udostępnienie danych zgromadzonych w rejestrze publicznym, organ wystąpił do</w:t>
      </w:r>
      <w:r w:rsidRPr="008968F9" w:rsidR="00F667AD">
        <w:rPr>
          <w:rFonts w:eastAsia="SimSun"/>
          <w:sz w:val="24"/>
          <w:szCs w:val="24"/>
          <w:lang w:bidi="hi-IN"/>
        </w:rPr>
        <w:t> Starosty Bełchatowskiego</w:t>
      </w:r>
      <w:r w:rsidRPr="008968F9">
        <w:rPr>
          <w:rFonts w:eastAsia="SimSun"/>
          <w:sz w:val="24"/>
          <w:szCs w:val="24"/>
          <w:lang w:bidi="hi-IN"/>
        </w:rPr>
        <w:t xml:space="preserve"> o wskazanie aktualnych właścicieli i użytkowników wieczystych wraz z adresami wszystkich nieruchomości objętych wnioskiem o wydanie decyzji o ustaleniu lokalizacji linii kolejowej. </w:t>
      </w:r>
    </w:p>
    <w:p w:rsidR="00E673F0" w:rsidRPr="008968F9" w:rsidP="00E544E9">
      <w:pPr>
        <w:widowControl w:val="0"/>
        <w:tabs>
          <w:tab w:val="left" w:pos="426"/>
        </w:tabs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ab/>
        <w:t xml:space="preserve">Przy piśmie z </w:t>
      </w:r>
      <w:r w:rsidRPr="008968F9" w:rsidR="00F667AD">
        <w:rPr>
          <w:rFonts w:eastAsia="SimSun"/>
          <w:sz w:val="24"/>
          <w:szCs w:val="24"/>
          <w:lang w:bidi="hi-IN"/>
        </w:rPr>
        <w:t>23 lutego 2022</w:t>
      </w:r>
      <w:r w:rsidRPr="008968F9">
        <w:rPr>
          <w:rFonts w:eastAsia="SimSun"/>
          <w:sz w:val="24"/>
          <w:szCs w:val="24"/>
          <w:lang w:bidi="hi-IN"/>
        </w:rPr>
        <w:t xml:space="preserve"> r.</w:t>
      </w:r>
      <w:r w:rsidR="003A3640">
        <w:rPr>
          <w:rFonts w:eastAsia="SimSun"/>
          <w:sz w:val="24"/>
          <w:szCs w:val="24"/>
          <w:lang w:bidi="hi-IN"/>
        </w:rPr>
        <w:t xml:space="preserve"> </w:t>
      </w:r>
      <w:r w:rsidRPr="008968F9">
        <w:rPr>
          <w:rFonts w:eastAsia="SimSun"/>
          <w:sz w:val="24"/>
          <w:szCs w:val="24"/>
          <w:lang w:bidi="hi-IN"/>
        </w:rPr>
        <w:t>uzyskano z</w:t>
      </w:r>
      <w:r w:rsidRPr="008968F9" w:rsidR="00F667AD">
        <w:rPr>
          <w:rFonts w:eastAsia="SimSun"/>
          <w:sz w:val="24"/>
          <w:szCs w:val="24"/>
          <w:lang w:bidi="hi-IN"/>
        </w:rPr>
        <w:t>e</w:t>
      </w:r>
      <w:r w:rsidRPr="008968F9">
        <w:rPr>
          <w:rFonts w:eastAsia="SimSun"/>
          <w:sz w:val="24"/>
          <w:szCs w:val="24"/>
          <w:lang w:bidi="hi-IN"/>
        </w:rPr>
        <w:t xml:space="preserve"> </w:t>
      </w:r>
      <w:r w:rsidRPr="008968F9" w:rsidR="00F667AD">
        <w:rPr>
          <w:rFonts w:eastAsia="SimSun"/>
          <w:sz w:val="24"/>
          <w:szCs w:val="24"/>
          <w:lang w:bidi="hi-IN"/>
        </w:rPr>
        <w:t>Starostwa Powiatowego w Bełchatowie</w:t>
      </w:r>
      <w:r w:rsidRPr="008968F9" w:rsidR="006C76F5">
        <w:rPr>
          <w:rFonts w:eastAsia="SimSun"/>
          <w:sz w:val="24"/>
          <w:szCs w:val="24"/>
          <w:lang w:bidi="hi-IN"/>
        </w:rPr>
        <w:t>,</w:t>
      </w:r>
      <w:r w:rsidRPr="008968F9" w:rsidR="00F667AD">
        <w:rPr>
          <w:rFonts w:eastAsia="SimSun"/>
          <w:sz w:val="24"/>
          <w:szCs w:val="24"/>
          <w:lang w:bidi="hi-IN"/>
        </w:rPr>
        <w:t xml:space="preserve"> poprzez platformę ePUAP</w:t>
      </w:r>
      <w:r w:rsidRPr="008968F9">
        <w:rPr>
          <w:rFonts w:eastAsia="SimSun"/>
          <w:sz w:val="24"/>
          <w:szCs w:val="24"/>
          <w:lang w:bidi="hi-IN"/>
        </w:rPr>
        <w:t xml:space="preserve">, </w:t>
      </w:r>
      <w:r w:rsidRPr="008968F9" w:rsidR="00E544E9">
        <w:rPr>
          <w:rFonts w:eastAsia="SimSun"/>
          <w:sz w:val="24"/>
          <w:szCs w:val="24"/>
          <w:lang w:bidi="hi-IN"/>
        </w:rPr>
        <w:t>uproszczone wypisy z rejestru gruntów</w:t>
      </w:r>
      <w:r w:rsidRPr="008968F9">
        <w:rPr>
          <w:rFonts w:eastAsia="SimSun"/>
          <w:sz w:val="24"/>
          <w:szCs w:val="24"/>
          <w:lang w:bidi="hi-IN"/>
        </w:rPr>
        <w:t xml:space="preserve"> dla działek objętych wnioskiem. </w:t>
      </w:r>
    </w:p>
    <w:p w:rsidR="009E67DF" w:rsidRPr="008968F9">
      <w:pPr>
        <w:widowControl w:val="0"/>
        <w:spacing w:line="360" w:lineRule="auto"/>
        <w:ind w:firstLine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W konsekwencji powyższego, działając zgodnie z art. 9o ust. 6 i 6a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>,</w:t>
      </w:r>
      <w:r w:rsidRPr="008968F9">
        <w:rPr>
          <w:rFonts w:eastAsia="SimSun"/>
          <w:i/>
          <w:sz w:val="24"/>
          <w:szCs w:val="24"/>
          <w:lang w:bidi="hi-IN"/>
        </w:rPr>
        <w:t xml:space="preserve"> </w:t>
      </w:r>
      <w:r w:rsidRPr="008968F9">
        <w:rPr>
          <w:rFonts w:eastAsia="SimSun"/>
          <w:sz w:val="24"/>
          <w:szCs w:val="24"/>
          <w:lang w:bidi="hi-IN"/>
        </w:rPr>
        <w:t>Wojewoda Łódzki wysłał zawiadomienie</w:t>
      </w:r>
      <w:r w:rsidRPr="008968F9" w:rsidR="0061160C">
        <w:rPr>
          <w:rFonts w:eastAsia="SimSun"/>
          <w:sz w:val="24"/>
          <w:szCs w:val="24"/>
          <w:lang w:bidi="hi-IN"/>
        </w:rPr>
        <w:t xml:space="preserve"> (pismo z 1 marca</w:t>
      </w:r>
      <w:r w:rsidRPr="008968F9" w:rsidR="003169AE">
        <w:rPr>
          <w:rFonts w:eastAsia="SimSun"/>
          <w:sz w:val="24"/>
          <w:szCs w:val="24"/>
          <w:lang w:bidi="hi-IN"/>
        </w:rPr>
        <w:t> 2022</w:t>
      </w:r>
      <w:r w:rsidRPr="008968F9">
        <w:rPr>
          <w:rFonts w:eastAsia="SimSun"/>
          <w:sz w:val="24"/>
          <w:szCs w:val="24"/>
          <w:lang w:bidi="hi-IN"/>
        </w:rPr>
        <w:t xml:space="preserve"> r.) o wszczęciu postępowania o wydanie decyzji o ustaleniu lokalizacji linii kolejowej </w:t>
      </w:r>
      <w:r w:rsidRPr="008968F9">
        <w:rPr>
          <w:rFonts w:eastAsia="SimSun"/>
          <w:i/>
          <w:sz w:val="24"/>
          <w:szCs w:val="24"/>
          <w:lang w:bidi="hi-IN"/>
        </w:rPr>
        <w:t xml:space="preserve">Inwestorowi </w:t>
      </w:r>
      <w:r w:rsidRPr="008968F9">
        <w:rPr>
          <w:rFonts w:eastAsia="SimSun"/>
          <w:sz w:val="24"/>
          <w:szCs w:val="24"/>
          <w:lang w:bidi="hi-IN"/>
        </w:rPr>
        <w:t xml:space="preserve">i właścicielom lub użytkownikom wieczystym nieruchomości objętych wnioskiem o wydanie tej decyzji na adres wskazany w katastrze nieruchomości. </w:t>
      </w:r>
    </w:p>
    <w:p w:rsidR="009E67DF" w:rsidRPr="008968F9">
      <w:pPr>
        <w:widowControl w:val="0"/>
        <w:spacing w:line="360" w:lineRule="auto"/>
        <w:ind w:firstLine="426"/>
        <w:jc w:val="both"/>
      </w:pPr>
      <w:r w:rsidRPr="008968F9">
        <w:rPr>
          <w:rFonts w:eastAsia="SimSun"/>
          <w:sz w:val="24"/>
          <w:szCs w:val="24"/>
          <w:lang w:bidi="hi-IN"/>
        </w:rPr>
        <w:t>Pozostałe strony postępowania, zgodnie  z powyższym przepisem prawa, zostały zawiadom</w:t>
      </w:r>
      <w:r w:rsidRPr="008968F9" w:rsidR="003169AE">
        <w:rPr>
          <w:rFonts w:eastAsia="SimSun"/>
          <w:sz w:val="24"/>
          <w:szCs w:val="24"/>
          <w:lang w:bidi="hi-IN"/>
        </w:rPr>
        <w:t>ione w drodze obwieszczenia z 1 marca 2022</w:t>
      </w:r>
      <w:r w:rsidRPr="008968F9">
        <w:rPr>
          <w:rFonts w:eastAsia="SimSun"/>
          <w:sz w:val="24"/>
          <w:szCs w:val="24"/>
          <w:lang w:bidi="hi-IN"/>
        </w:rPr>
        <w:t xml:space="preserve"> r., zamieszczonego na tablicach ogłoszeń oraz  na  stronach internetowych (na odpowiednich stronach podmiotowych w  Biuletynie Informacji Publicznej) Łódzkiego Urzędu Wojewódzkiego w Łodzi i Urzędu Gminy Rusiec w dniach od </w:t>
      </w:r>
      <w:r w:rsidRPr="008968F9" w:rsidR="003169AE">
        <w:rPr>
          <w:rFonts w:eastAsia="SimSun"/>
          <w:sz w:val="24"/>
          <w:szCs w:val="24"/>
          <w:lang w:bidi="hi-IN"/>
        </w:rPr>
        <w:t>3 marca 2022 r. do 17 marca</w:t>
      </w:r>
      <w:r w:rsidRPr="008968F9">
        <w:rPr>
          <w:rFonts w:eastAsia="SimSun"/>
          <w:sz w:val="24"/>
          <w:szCs w:val="24"/>
          <w:lang w:bidi="hi-IN"/>
        </w:rPr>
        <w:t xml:space="preserve">  2022 r. Obwieszczenie o wszczęciu postępowania zostało także opublikowane </w:t>
      </w:r>
      <w:r w:rsidRPr="008968F9" w:rsidR="006C76F5">
        <w:rPr>
          <w:rFonts w:eastAsia="SimSun"/>
          <w:sz w:val="24"/>
          <w:szCs w:val="24"/>
          <w:lang w:bidi="hi-IN"/>
        </w:rPr>
        <w:t>3</w:t>
      </w:r>
      <w:r w:rsidRPr="008968F9" w:rsidR="003169AE">
        <w:rPr>
          <w:rFonts w:eastAsia="SimSun"/>
          <w:sz w:val="24"/>
          <w:szCs w:val="24"/>
          <w:lang w:bidi="hi-IN"/>
        </w:rPr>
        <w:t xml:space="preserve"> marca </w:t>
      </w:r>
      <w:r w:rsidRPr="008968F9">
        <w:rPr>
          <w:rFonts w:eastAsia="SimSun"/>
          <w:sz w:val="24"/>
          <w:szCs w:val="24"/>
          <w:lang w:bidi="hi-IN"/>
        </w:rPr>
        <w:t>202</w:t>
      </w:r>
      <w:r w:rsidRPr="008968F9" w:rsidR="008968F9">
        <w:rPr>
          <w:rFonts w:eastAsia="SimSun"/>
          <w:sz w:val="24"/>
          <w:szCs w:val="24"/>
          <w:lang w:bidi="hi-IN"/>
        </w:rPr>
        <w:t>2</w:t>
      </w:r>
      <w:r w:rsidRPr="008968F9">
        <w:rPr>
          <w:rFonts w:eastAsia="SimSun"/>
          <w:sz w:val="24"/>
          <w:szCs w:val="24"/>
          <w:lang w:bidi="hi-IN"/>
        </w:rPr>
        <w:t xml:space="preserve"> r. w prasie lokalnej („Dziennik Łódzki”). </w:t>
      </w:r>
    </w:p>
    <w:p w:rsidR="005C7F9D" w:rsidRPr="008968F9" w:rsidP="005C7F9D">
      <w:pPr>
        <w:widowControl w:val="0"/>
        <w:spacing w:line="360" w:lineRule="auto"/>
        <w:ind w:firstLine="426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>Zawiadomienie o wszczęciu postępowania zawierało m.in.: oznaczenie nieruchomości bądź ich części objętych wnioskiem o wydanie decyzji o ustaleniu lokalizacji linii kolejowej według katastru nieruchom</w:t>
      </w:r>
      <w:r w:rsidRPr="008968F9" w:rsidR="003169AE">
        <w:rPr>
          <w:rFonts w:eastAsia="SimSun"/>
          <w:sz w:val="24"/>
          <w:szCs w:val="24"/>
          <w:lang w:bidi="hi-IN"/>
        </w:rPr>
        <w:t>ości oraz informację o terminie</w:t>
      </w:r>
      <w:r w:rsidRPr="008968F9" w:rsidR="00E544E9">
        <w:rPr>
          <w:rFonts w:eastAsia="SimSun"/>
          <w:sz w:val="24"/>
          <w:szCs w:val="24"/>
          <w:lang w:bidi="hi-IN"/>
        </w:rPr>
        <w:t xml:space="preserve"> (tj. do 31 marca 2022 r.) i miejscu, w którym strony mogą zapoznać się z aktami sprawy i złożyć ewentualne wnioski i uwagi. </w:t>
      </w:r>
    </w:p>
    <w:p w:rsidR="009E67DF" w:rsidRPr="008968F9" w:rsidP="005C7F9D">
      <w:pPr>
        <w:widowControl w:val="0"/>
        <w:spacing w:line="360" w:lineRule="auto"/>
        <w:ind w:firstLine="426"/>
        <w:jc w:val="both"/>
        <w:rPr>
          <w:sz w:val="24"/>
          <w:szCs w:val="24"/>
          <w:shd w:val="clear" w:color="auto" w:fill="FFFFFF"/>
        </w:rPr>
      </w:pPr>
      <w:r w:rsidRPr="008968F9">
        <w:rPr>
          <w:sz w:val="24"/>
          <w:szCs w:val="24"/>
          <w:shd w:val="clear" w:color="auto" w:fill="FFFFFF"/>
        </w:rPr>
        <w:t xml:space="preserve">W następstwie zawiadomienia o wszczęciu postępowania do organu nie wpłynęły wnioski, uwagi i zastrzeżenia, dotyczące prowadzonego postępowania. </w:t>
      </w:r>
    </w:p>
    <w:p w:rsidR="00424268" w:rsidRPr="008968F9" w:rsidP="00067DE4">
      <w:pPr>
        <w:tabs>
          <w:tab w:val="left" w:pos="0"/>
        </w:tabs>
        <w:spacing w:line="360" w:lineRule="auto"/>
        <w:ind w:firstLine="426"/>
        <w:jc w:val="both"/>
        <w:rPr>
          <w:sz w:val="24"/>
          <w:szCs w:val="24"/>
          <w:shd w:val="clear" w:color="auto" w:fill="FFFFFF"/>
        </w:rPr>
      </w:pPr>
      <w:r w:rsidRPr="008968F9">
        <w:rPr>
          <w:sz w:val="24"/>
          <w:szCs w:val="24"/>
          <w:shd w:val="clear" w:color="auto" w:fill="FFFFFF"/>
        </w:rPr>
        <w:t xml:space="preserve">Zgodnie z art. 9o ust. 1 </w:t>
      </w:r>
      <w:r w:rsidRPr="008968F9">
        <w:rPr>
          <w:i/>
          <w:sz w:val="24"/>
          <w:szCs w:val="24"/>
          <w:shd w:val="clear" w:color="auto" w:fill="FFFFFF"/>
        </w:rPr>
        <w:t>ustawy</w:t>
      </w:r>
      <w:r w:rsidRPr="008968F9">
        <w:rPr>
          <w:sz w:val="24"/>
          <w:szCs w:val="24"/>
          <w:shd w:val="clear" w:color="auto" w:fill="FFFFFF"/>
        </w:rPr>
        <w:t xml:space="preserve">, decyzję o ustaleniu lokalizacji linii kolejowej wydaje wojewoda na wniosek </w:t>
      </w:r>
      <w:r w:rsidRPr="008968F9">
        <w:rPr>
          <w:i/>
          <w:sz w:val="24"/>
          <w:szCs w:val="24"/>
          <w:shd w:val="clear" w:color="auto" w:fill="FFFFFF"/>
        </w:rPr>
        <w:t>Inwestora</w:t>
      </w:r>
      <w:r w:rsidRPr="008968F9">
        <w:rPr>
          <w:sz w:val="24"/>
          <w:szCs w:val="24"/>
          <w:shd w:val="clear" w:color="auto" w:fill="FFFFFF"/>
        </w:rPr>
        <w:t xml:space="preserve">. Postępowanie dotyczące ustalenia lokalizacji linii kolejowej, jest zatem postępowaniem prowadzonym z wniosku </w:t>
      </w:r>
      <w:r w:rsidRPr="008968F9">
        <w:rPr>
          <w:i/>
          <w:sz w:val="24"/>
          <w:szCs w:val="24"/>
          <w:shd w:val="clear" w:color="auto" w:fill="FFFFFF"/>
        </w:rPr>
        <w:t>Inwestora</w:t>
      </w:r>
      <w:r w:rsidRPr="008968F9">
        <w:rPr>
          <w:sz w:val="24"/>
          <w:szCs w:val="24"/>
          <w:shd w:val="clear" w:color="auto" w:fill="FFFFFF"/>
        </w:rPr>
        <w:t xml:space="preserve">, do którego należy ustalenie przebiegu projektowanej linii kolejowej oraz terenu niezbędnego dla planowanych obiektów budowlanych oraz terenu objętego inwestycją. </w:t>
      </w:r>
      <w:r w:rsidRPr="008968F9" w:rsidR="00F27900">
        <w:rPr>
          <w:sz w:val="24"/>
          <w:szCs w:val="24"/>
          <w:shd w:val="clear" w:color="auto" w:fill="FFFFFF"/>
        </w:rPr>
        <w:t xml:space="preserve">W </w:t>
      </w:r>
      <w:r w:rsidRPr="008968F9" w:rsidR="007D13EF">
        <w:rPr>
          <w:sz w:val="24"/>
          <w:szCs w:val="24"/>
          <w:shd w:val="clear" w:color="auto" w:fill="FFFFFF"/>
        </w:rPr>
        <w:t>związku z powyższym, organ</w:t>
      </w:r>
      <w:r w:rsidRPr="008968F9" w:rsidR="0035271C">
        <w:rPr>
          <w:sz w:val="24"/>
          <w:szCs w:val="24"/>
          <w:shd w:val="clear" w:color="auto" w:fill="FFFFFF"/>
        </w:rPr>
        <w:t xml:space="preserve">, zgodnie z wnioskiem </w:t>
      </w:r>
      <w:r w:rsidRPr="008968F9" w:rsidR="0035271C">
        <w:rPr>
          <w:i/>
          <w:sz w:val="24"/>
          <w:szCs w:val="24"/>
          <w:shd w:val="clear" w:color="auto" w:fill="FFFFFF"/>
        </w:rPr>
        <w:t>Inwestora</w:t>
      </w:r>
      <w:r w:rsidRPr="008968F9" w:rsidR="00067DE4">
        <w:rPr>
          <w:sz w:val="24"/>
          <w:szCs w:val="24"/>
          <w:shd w:val="clear" w:color="auto" w:fill="FFFFFF"/>
        </w:rPr>
        <w:t xml:space="preserve">, w pkt VII decyzji, wskazał nieruchomości, bądź ich części (zgodnie z zatwierdzonymi mapami z projektem podziału nieruchomości), które stają się własnością Skarbu Państwa, w stosunku do których </w:t>
      </w:r>
      <w:r w:rsidRPr="008968F9" w:rsidR="00067DE4">
        <w:rPr>
          <w:i/>
          <w:sz w:val="24"/>
          <w:szCs w:val="24"/>
          <w:shd w:val="clear" w:color="auto" w:fill="FFFFFF"/>
        </w:rPr>
        <w:t xml:space="preserve">Inwestor </w:t>
      </w:r>
      <w:r w:rsidRPr="008968F9" w:rsidR="00067DE4">
        <w:rPr>
          <w:sz w:val="24"/>
          <w:szCs w:val="24"/>
          <w:shd w:val="clear" w:color="auto" w:fill="FFFFFF"/>
        </w:rPr>
        <w:t xml:space="preserve">nabywa prawo użytkowania wieczystego. </w:t>
      </w:r>
      <w:r w:rsidRPr="008968F9" w:rsidR="00F27900">
        <w:rPr>
          <w:sz w:val="24"/>
          <w:szCs w:val="24"/>
          <w:shd w:val="clear" w:color="auto" w:fill="FFFFFF"/>
        </w:rPr>
        <w:t xml:space="preserve"> </w:t>
      </w:r>
    </w:p>
    <w:p w:rsidR="003169AE" w:rsidRPr="008968F9">
      <w:pPr>
        <w:tabs>
          <w:tab w:val="left" w:pos="0"/>
        </w:tabs>
        <w:spacing w:line="360" w:lineRule="auto"/>
        <w:ind w:firstLine="426"/>
        <w:jc w:val="both"/>
        <w:rPr>
          <w:sz w:val="24"/>
          <w:szCs w:val="24"/>
        </w:rPr>
      </w:pPr>
      <w:r w:rsidRPr="008968F9">
        <w:rPr>
          <w:sz w:val="24"/>
          <w:szCs w:val="24"/>
        </w:rPr>
        <w:t xml:space="preserve">Na podstawie art. 9q ust. 1 pkt 6 </w:t>
      </w:r>
      <w:r w:rsidRPr="008968F9">
        <w:rPr>
          <w:i/>
          <w:sz w:val="24"/>
          <w:szCs w:val="24"/>
        </w:rPr>
        <w:t>ustawy</w:t>
      </w:r>
      <w:r w:rsidRPr="008968F9">
        <w:rPr>
          <w:sz w:val="24"/>
          <w:szCs w:val="24"/>
        </w:rPr>
        <w:t xml:space="preserve">, zgodnie z wnioskiem </w:t>
      </w:r>
      <w:r w:rsidRPr="008968F9">
        <w:rPr>
          <w:i/>
          <w:sz w:val="24"/>
          <w:szCs w:val="24"/>
        </w:rPr>
        <w:t>Inwestora</w:t>
      </w:r>
      <w:r w:rsidRPr="008968F9">
        <w:rPr>
          <w:sz w:val="24"/>
          <w:szCs w:val="24"/>
        </w:rPr>
        <w:t>, w celu zapewnienia prawa do wejścia na teren nieruchomości dla prowadzenia przedmiotowej inwestycji kolejowej, w szczególności dokonania związanej z nią budowy lub przebudowy układu drogowego, w tym zjazdu do nieruchomości, lub urządzeń wodnych, lub założenia i przeprowadzania na nich ciągów drenażowych, przewodów i urządzeń służących do przesyłania płynów, pary, gazów i energii elektrycznej oraz urządzeń łączności i sygnalizacji, a także innych podziemnych, naziemnych lub nadziemnych obiektów i urządzeń niezbędnych do</w:t>
      </w:r>
      <w:r w:rsidRPr="008968F9" w:rsidR="00F35287">
        <w:rPr>
          <w:sz w:val="24"/>
          <w:szCs w:val="24"/>
        </w:rPr>
        <w:t> </w:t>
      </w:r>
      <w:r w:rsidRPr="008968F9">
        <w:rPr>
          <w:sz w:val="24"/>
          <w:szCs w:val="24"/>
        </w:rPr>
        <w:t>korzystania z tych przewodów i urządzeń, a także prac związanych z konserwacją, utrzymaniem lub usuwaniem awarii, w pkt VI niniejszej decyzji ograniczono sposób korzystania z nieruchomości.</w:t>
      </w:r>
    </w:p>
    <w:p w:rsidR="009E67DF" w:rsidRPr="008968F9">
      <w:pPr>
        <w:pStyle w:val="Tekstpodstawowywcity31"/>
        <w:spacing w:line="360" w:lineRule="auto"/>
        <w:ind w:left="0" w:firstLine="420"/>
        <w:jc w:val="both"/>
      </w:pPr>
      <w:r w:rsidRPr="008968F9">
        <w:rPr>
          <w:rFonts w:ascii="Times New Roman" w:hAnsi="Times New Roman" w:cs="Times New Roman"/>
          <w:szCs w:val="24"/>
        </w:rPr>
        <w:t xml:space="preserve">Zgodnie z wnioskiem, na podstawie </w:t>
      </w:r>
      <w:r w:rsidRPr="008968F9">
        <w:rPr>
          <w:rFonts w:ascii="Times New Roman" w:eastAsia="SimSun" w:hAnsi="Times New Roman" w:cs="Times New Roman"/>
          <w:szCs w:val="24"/>
          <w:lang w:bidi="hi-IN"/>
        </w:rPr>
        <w:t xml:space="preserve">art. 9ya </w:t>
      </w:r>
      <w:r w:rsidRPr="008968F9">
        <w:rPr>
          <w:rFonts w:ascii="Times New Roman" w:eastAsia="SimSun" w:hAnsi="Times New Roman" w:cs="Times New Roman"/>
          <w:i/>
          <w:szCs w:val="24"/>
          <w:lang w:bidi="hi-IN"/>
        </w:rPr>
        <w:t xml:space="preserve">ustawy, </w:t>
      </w:r>
      <w:r w:rsidRPr="008968F9">
        <w:rPr>
          <w:rFonts w:ascii="Times New Roman" w:hAnsi="Times New Roman" w:cs="Times New Roman"/>
          <w:szCs w:val="24"/>
          <w:shd w:val="clear" w:color="auto" w:fill="FFFFFF"/>
        </w:rPr>
        <w:t>realizacja przedmiotowej inwestycji kolejowej wymaga przejścia przez tereny dróg publicznych, co zostało ustalone w pkt IX niniejszej decyzji. W związku z powyższym, PLK S.A. są uprawnione do nieodpłatnego zajęcia na czas realizacji inwestycji wskazanych w decyzji fragmentu drogi publicznej. Decyzję o zezwoleniu na nieodpłatne zajęcie pasa drogowego, o  której mowa w </w:t>
      </w:r>
      <w:r>
        <w:fldChar w:fldCharType="begin"/>
      </w:r>
      <w:r>
        <w:instrText xml:space="preserve"> HYPERLINK "https://sip.legalis.pl/document-view.seam?documentId=mfrxilrtgu3dambxgm4tkltqmfyc4mzwga4tiobqhe" </w:instrText>
      </w:r>
      <w:r>
        <w:fldChar w:fldCharType="separate"/>
      </w:r>
      <w:r w:rsidRPr="008968F9">
        <w:rPr>
          <w:rStyle w:val="czeinternetowe"/>
          <w:rFonts w:ascii="Times New Roman" w:hAnsi="Times New Roman" w:cs="Times New Roman"/>
          <w:color w:val="auto"/>
          <w:szCs w:val="24"/>
          <w:u w:val="none"/>
          <w:shd w:val="clear" w:color="auto" w:fill="FFFFFF"/>
        </w:rPr>
        <w:t>art. 40 ust. 1</w:t>
      </w:r>
      <w:r>
        <w:fldChar w:fldCharType="end"/>
      </w:r>
      <w:r w:rsidRPr="008968F9">
        <w:rPr>
          <w:rFonts w:ascii="Times New Roman" w:hAnsi="Times New Roman" w:cs="Times New Roman"/>
          <w:szCs w:val="24"/>
          <w:shd w:val="clear" w:color="auto" w:fill="FFFFFF"/>
        </w:rPr>
        <w:t xml:space="preserve"> ustawy z dnia 21 marca 1985 r. o drogach publicznych, </w:t>
      </w:r>
      <w:r w:rsidRPr="008968F9" w:rsidR="00804124">
        <w:rPr>
          <w:rFonts w:ascii="Times New Roman" w:hAnsi="Times New Roman" w:cs="Times New Roman"/>
          <w:szCs w:val="24"/>
          <w:shd w:val="clear" w:color="auto" w:fill="FFFFFF"/>
        </w:rPr>
        <w:t xml:space="preserve">zarządca drogi wydaje niezwłocznie, w związku z nadaniem niniejszej decyzji rygoru natychmiastowej wykonalności, o czym stanowi art. 9ya ust. 3 </w:t>
      </w:r>
      <w:r w:rsidRPr="008968F9" w:rsidR="00804124">
        <w:rPr>
          <w:rFonts w:ascii="Times New Roman" w:hAnsi="Times New Roman" w:cs="Times New Roman"/>
          <w:i/>
          <w:szCs w:val="24"/>
          <w:shd w:val="clear" w:color="auto" w:fill="FFFFFF"/>
        </w:rPr>
        <w:t>ustawy</w:t>
      </w:r>
      <w:r w:rsidRPr="008968F9" w:rsidR="00804124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9E67DF" w:rsidRPr="008968F9">
      <w:pPr>
        <w:widowControl w:val="0"/>
        <w:tabs>
          <w:tab w:val="left" w:pos="0"/>
        </w:tabs>
        <w:spacing w:line="360" w:lineRule="auto"/>
        <w:ind w:firstLine="426"/>
        <w:jc w:val="both"/>
      </w:pPr>
      <w:r w:rsidRPr="008968F9">
        <w:rPr>
          <w:sz w:val="24"/>
          <w:szCs w:val="24"/>
          <w:shd w:val="clear" w:color="auto" w:fill="FFFFFF"/>
        </w:rPr>
        <w:t xml:space="preserve">Na podstawie art. 9o ust. 5a </w:t>
      </w:r>
      <w:r w:rsidRPr="008968F9">
        <w:rPr>
          <w:i/>
          <w:sz w:val="24"/>
          <w:szCs w:val="24"/>
          <w:shd w:val="clear" w:color="auto" w:fill="FFFFFF"/>
        </w:rPr>
        <w:t>ustawy</w:t>
      </w:r>
      <w:r w:rsidRPr="008968F9">
        <w:rPr>
          <w:sz w:val="24"/>
          <w:szCs w:val="24"/>
          <w:shd w:val="clear" w:color="auto" w:fill="FFFFFF"/>
        </w:rPr>
        <w:t xml:space="preserve">, wojewoda uzgadnia projekt decyzji o ustaleniu lokalizacji linii kolejowej z dyrektorem regionalnego zarządu gospodarki wodnej Państwowego Gospodarstwa Wodnego Wody Polskie w zakresie dotyczącym zabudowy i zagospodarowania przestrzennego terenu położonego na  obszarach  szczególnego zagrożenia powodzią. </w:t>
      </w:r>
    </w:p>
    <w:p w:rsidR="009E67DF" w:rsidRPr="008968F9" w:rsidP="00F35287">
      <w:pPr>
        <w:widowControl w:val="0"/>
        <w:spacing w:line="360" w:lineRule="auto"/>
        <w:ind w:firstLine="426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sz w:val="24"/>
          <w:szCs w:val="24"/>
        </w:rPr>
        <w:t>W związku z faktem, że tereny objęte wnioskiem o ustalenie lokalizacji linii kolejowej położone są  poza obszarami szczególnego zagrożenia powodzią (jak wynika z analizy map zagrożenia powodziowego, dokonanej przez organ</w:t>
      </w:r>
      <w:r w:rsidR="00F632C6">
        <w:rPr>
          <w:sz w:val="24"/>
          <w:szCs w:val="24"/>
        </w:rPr>
        <w:t xml:space="preserve">), </w:t>
      </w:r>
      <w:r w:rsidRPr="008968F9">
        <w:rPr>
          <w:sz w:val="24"/>
          <w:szCs w:val="24"/>
        </w:rPr>
        <w:t xml:space="preserve">Wojewoda Łódzki odstąpił od wystąpienia o uzgodnienie projektu decyzji </w:t>
      </w:r>
      <w:r w:rsidRPr="008968F9">
        <w:rPr>
          <w:sz w:val="24"/>
          <w:szCs w:val="24"/>
          <w:shd w:val="clear" w:color="auto" w:fill="FFFFFF"/>
        </w:rPr>
        <w:t xml:space="preserve">z dyrektorem regionalnego zarządu gospodarki wodnej </w:t>
      </w:r>
      <w:r w:rsidRPr="008968F9">
        <w:rPr>
          <w:sz w:val="24"/>
          <w:szCs w:val="24"/>
          <w:shd w:val="clear" w:color="auto" w:fill="FFFFFF"/>
        </w:rPr>
        <w:t xml:space="preserve">Państwowego Gospodarstwa Wodnego Wody Polskie, w zakresie dotyczącym zabudowy i zagospodarowania przestrzennego terenu położonego na obszarach szczególnego zagrożenia powodzią. </w:t>
      </w:r>
    </w:p>
    <w:p w:rsidR="00804124" w:rsidRPr="008968F9">
      <w:pPr>
        <w:widowControl w:val="0"/>
        <w:tabs>
          <w:tab w:val="left" w:pos="0"/>
        </w:tabs>
        <w:spacing w:line="360" w:lineRule="auto"/>
        <w:ind w:firstLine="426"/>
        <w:jc w:val="both"/>
        <w:rPr>
          <w:sz w:val="24"/>
          <w:szCs w:val="24"/>
        </w:rPr>
      </w:pPr>
      <w:r w:rsidRPr="008968F9">
        <w:rPr>
          <w:sz w:val="24"/>
          <w:szCs w:val="24"/>
        </w:rPr>
        <w:t xml:space="preserve">Występując o ustalenie lokalizacji linii kolejowej Inwestor zawnioskował zgodnie z art. 9w ust. 1 </w:t>
      </w:r>
      <w:r w:rsidRPr="008968F9">
        <w:rPr>
          <w:i/>
          <w:sz w:val="24"/>
          <w:szCs w:val="24"/>
        </w:rPr>
        <w:t>ustawy</w:t>
      </w:r>
      <w:r w:rsidRPr="008968F9">
        <w:rPr>
          <w:sz w:val="24"/>
          <w:szCs w:val="24"/>
        </w:rPr>
        <w:t xml:space="preserve"> o nadanie decyzji rygoru natychmiastowej wykonalności, co zostało uzasadnione ważnym interesem społecznym i gospodarczym. </w:t>
      </w:r>
    </w:p>
    <w:p w:rsidR="00F14103" w:rsidRPr="008968F9" w:rsidP="00F14103">
      <w:pPr>
        <w:widowControl w:val="0"/>
        <w:tabs>
          <w:tab w:val="left" w:pos="0"/>
        </w:tabs>
        <w:spacing w:line="360" w:lineRule="auto"/>
        <w:ind w:firstLine="426"/>
        <w:jc w:val="both"/>
        <w:rPr>
          <w:sz w:val="24"/>
          <w:szCs w:val="24"/>
        </w:rPr>
      </w:pPr>
      <w:r w:rsidRPr="008968F9">
        <w:rPr>
          <w:sz w:val="24"/>
          <w:szCs w:val="24"/>
        </w:rPr>
        <w:t xml:space="preserve">Organ zgodził się z argumentami </w:t>
      </w:r>
      <w:r w:rsidRPr="008968F9">
        <w:rPr>
          <w:i/>
          <w:sz w:val="24"/>
          <w:szCs w:val="24"/>
        </w:rPr>
        <w:t>Inwestora</w:t>
      </w:r>
      <w:r w:rsidRPr="008968F9">
        <w:rPr>
          <w:sz w:val="24"/>
          <w:szCs w:val="24"/>
        </w:rPr>
        <w:t>, że planowana inwestycja, polegająca na budowie dojazdów do nowego przejazdu kolejowo – drogowego w poziomie szyn, poprawi warunki bezpieczeństwa ruchu drogowego na przejazdach kolejowych poprzez wyeliminowanie wypadków dzięki zastosowaniu nowoczesnych rozwiązań technicznych i</w:t>
      </w:r>
      <w:r w:rsidRPr="008968F9" w:rsidR="008968F9">
        <w:rPr>
          <w:sz w:val="24"/>
          <w:szCs w:val="24"/>
        </w:rPr>
        <w:t> </w:t>
      </w:r>
      <w:r w:rsidRPr="008968F9">
        <w:rPr>
          <w:sz w:val="24"/>
          <w:szCs w:val="24"/>
        </w:rPr>
        <w:t xml:space="preserve">nowoczesnych urządzeń automatyki kolejowej oraz poprzez zmniejszenie liczby przejazdów w poziomie torów.  Ponadto, dzięki realizacji planowanego przedsięwzięcia, zwiększy się przepustowość linii kolejowej i układu drogowego, poprzez wyeliminowanie zjawiska kongestii oraz nastąpi ograniczenie wpływu linii kolejowej na środowisko naturalne poprzez zmniejszenie ryzyka zanieczyszczenia wód i gruntów poprzez planowaną modernizację odwodnienia torowego.  </w:t>
      </w:r>
    </w:p>
    <w:p w:rsidR="00804124" w:rsidRPr="008968F9" w:rsidP="007925D5">
      <w:pPr>
        <w:widowControl w:val="0"/>
        <w:tabs>
          <w:tab w:val="left" w:pos="0"/>
        </w:tabs>
        <w:spacing w:line="360" w:lineRule="auto"/>
        <w:ind w:firstLine="426"/>
        <w:jc w:val="both"/>
        <w:rPr>
          <w:sz w:val="24"/>
          <w:szCs w:val="24"/>
        </w:rPr>
      </w:pPr>
      <w:r w:rsidRPr="008968F9">
        <w:rPr>
          <w:sz w:val="24"/>
          <w:szCs w:val="24"/>
        </w:rPr>
        <w:t xml:space="preserve">Z uzasadnienia </w:t>
      </w:r>
      <w:r w:rsidRPr="008968F9" w:rsidR="006C76F5">
        <w:rPr>
          <w:i/>
          <w:sz w:val="24"/>
          <w:szCs w:val="24"/>
        </w:rPr>
        <w:t>Inwestora</w:t>
      </w:r>
      <w:r w:rsidRPr="008968F9">
        <w:rPr>
          <w:i/>
          <w:sz w:val="24"/>
          <w:szCs w:val="24"/>
        </w:rPr>
        <w:t xml:space="preserve"> </w:t>
      </w:r>
      <w:r w:rsidRPr="008968F9">
        <w:rPr>
          <w:sz w:val="24"/>
          <w:szCs w:val="24"/>
        </w:rPr>
        <w:t xml:space="preserve">wynika, że </w:t>
      </w:r>
      <w:r w:rsidRPr="008968F9" w:rsidR="004D4E11">
        <w:rPr>
          <w:sz w:val="24"/>
          <w:szCs w:val="24"/>
        </w:rPr>
        <w:t>planowan</w:t>
      </w:r>
      <w:r w:rsidRPr="008968F9" w:rsidR="00F14103">
        <w:rPr>
          <w:sz w:val="24"/>
          <w:szCs w:val="24"/>
        </w:rPr>
        <w:t>a</w:t>
      </w:r>
      <w:r w:rsidRPr="008968F9" w:rsidR="004D4E11">
        <w:rPr>
          <w:sz w:val="24"/>
          <w:szCs w:val="24"/>
        </w:rPr>
        <w:t xml:space="preserve"> inwestycj</w:t>
      </w:r>
      <w:r w:rsidRPr="008968F9" w:rsidR="00F14103">
        <w:rPr>
          <w:sz w:val="24"/>
          <w:szCs w:val="24"/>
        </w:rPr>
        <w:t>a, realizowana w ramach</w:t>
      </w:r>
      <w:r w:rsidRPr="008968F9" w:rsidR="004D4E11">
        <w:rPr>
          <w:sz w:val="24"/>
          <w:szCs w:val="24"/>
        </w:rPr>
        <w:t xml:space="preserve"> </w:t>
      </w:r>
      <w:r w:rsidRPr="008968F9">
        <w:rPr>
          <w:sz w:val="24"/>
          <w:szCs w:val="24"/>
        </w:rPr>
        <w:t>zadani</w:t>
      </w:r>
      <w:r w:rsidRPr="008968F9" w:rsidR="004D4E11">
        <w:rPr>
          <w:sz w:val="24"/>
          <w:szCs w:val="24"/>
        </w:rPr>
        <w:t>a</w:t>
      </w:r>
      <w:r w:rsidRPr="008968F9">
        <w:rPr>
          <w:sz w:val="24"/>
          <w:szCs w:val="24"/>
        </w:rPr>
        <w:t xml:space="preserve"> </w:t>
      </w:r>
      <w:r w:rsidRPr="008968F9" w:rsidR="004D4E11">
        <w:rPr>
          <w:sz w:val="24"/>
          <w:szCs w:val="24"/>
        </w:rPr>
        <w:t>„LOT C – Prace na liniach kolejowych nr 131, 686, 687, 704 na odcinku Kalina (km</w:t>
      </w:r>
      <w:r w:rsidRPr="008968F9" w:rsidR="008968F9">
        <w:rPr>
          <w:sz w:val="24"/>
          <w:szCs w:val="24"/>
        </w:rPr>
        <w:t> </w:t>
      </w:r>
      <w:r w:rsidRPr="008968F9" w:rsidR="004D4E11">
        <w:rPr>
          <w:sz w:val="24"/>
          <w:szCs w:val="24"/>
        </w:rPr>
        <w:t>66,800) – Rusiec Łódzki (km 137,500)” w ramach zadania</w:t>
      </w:r>
      <w:r w:rsidR="0091206D">
        <w:rPr>
          <w:sz w:val="24"/>
          <w:szCs w:val="24"/>
        </w:rPr>
        <w:t xml:space="preserve"> projektu POIiŚ 5.1-14</w:t>
      </w:r>
      <w:r w:rsidRPr="008968F9" w:rsidR="004D4E11">
        <w:rPr>
          <w:sz w:val="24"/>
          <w:szCs w:val="24"/>
        </w:rPr>
        <w:t xml:space="preserve"> pn.:</w:t>
      </w:r>
      <w:r w:rsidR="0091206D">
        <w:rPr>
          <w:sz w:val="24"/>
          <w:szCs w:val="24"/>
        </w:rPr>
        <w:t> </w:t>
      </w:r>
      <w:r w:rsidRPr="008968F9" w:rsidR="004D4E11">
        <w:rPr>
          <w:sz w:val="24"/>
          <w:szCs w:val="24"/>
        </w:rPr>
        <w:t xml:space="preserve">„Prace na linii kolejowej C-E65 na odc. Chorzów Batory – Tarnowskie Góry – Karsznice – Inowrocław – Bydgoszcz – Maksymilianowo”  </w:t>
      </w:r>
      <w:r w:rsidRPr="008968F9">
        <w:rPr>
          <w:sz w:val="24"/>
          <w:szCs w:val="24"/>
        </w:rPr>
        <w:t>jest współfinansowan</w:t>
      </w:r>
      <w:r w:rsidRPr="008968F9" w:rsidR="007925D5">
        <w:rPr>
          <w:sz w:val="24"/>
          <w:szCs w:val="24"/>
        </w:rPr>
        <w:t>a</w:t>
      </w:r>
      <w:r w:rsidRPr="008968F9">
        <w:rPr>
          <w:sz w:val="24"/>
          <w:szCs w:val="24"/>
        </w:rPr>
        <w:t xml:space="preserve"> ze środków pochodzących z Unii Europejskiej. </w:t>
      </w:r>
    </w:p>
    <w:p w:rsidR="00804124" w:rsidRPr="008968F9">
      <w:pPr>
        <w:widowControl w:val="0"/>
        <w:tabs>
          <w:tab w:val="left" w:pos="0"/>
        </w:tabs>
        <w:spacing w:line="360" w:lineRule="auto"/>
        <w:ind w:firstLine="426"/>
        <w:jc w:val="both"/>
        <w:rPr>
          <w:sz w:val="24"/>
          <w:szCs w:val="24"/>
        </w:rPr>
      </w:pPr>
      <w:r w:rsidRPr="008968F9">
        <w:rPr>
          <w:sz w:val="24"/>
          <w:szCs w:val="24"/>
        </w:rPr>
        <w:t>Mając na uwadze wyżej wskazane względy społeczne i gospodarcze, organ przychylił się do</w:t>
      </w:r>
      <w:r w:rsidRPr="008968F9" w:rsidR="004D4E11">
        <w:rPr>
          <w:sz w:val="24"/>
          <w:szCs w:val="24"/>
        </w:rPr>
        <w:t> </w:t>
      </w:r>
      <w:r w:rsidRPr="008968F9">
        <w:rPr>
          <w:sz w:val="24"/>
          <w:szCs w:val="24"/>
        </w:rPr>
        <w:t xml:space="preserve">wniosku strony i nadał niniejszej decyzji rygor natychmiastowej wykonalności. </w:t>
      </w:r>
    </w:p>
    <w:p w:rsidR="009E67DF" w:rsidRPr="008968F9">
      <w:pPr>
        <w:widowControl w:val="0"/>
        <w:spacing w:line="360" w:lineRule="auto"/>
        <w:ind w:firstLine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Zgodnie z art. 9q ust. 1 pkt 1 </w:t>
      </w:r>
      <w:r w:rsidRPr="008968F9">
        <w:rPr>
          <w:rFonts w:eastAsia="SimSun"/>
          <w:i/>
          <w:sz w:val="24"/>
          <w:szCs w:val="24"/>
          <w:lang w:bidi="hi-IN"/>
        </w:rPr>
        <w:t>ustawy,</w:t>
      </w:r>
      <w:r w:rsidRPr="008968F9">
        <w:rPr>
          <w:rFonts w:eastAsia="SimSun"/>
          <w:sz w:val="24"/>
          <w:szCs w:val="24"/>
          <w:lang w:bidi="hi-IN"/>
        </w:rPr>
        <w:t xml:space="preserve"> decyzja o ustaleniu lokalizacji linii kolejowej ustala m.in. linie rozgraniczające teren inwestycji oraz termin wydania nieruchomości lub opróżnienia lokali i innych pomieszczeń (art. 9q ust. 6 </w:t>
      </w:r>
      <w:r w:rsidRPr="008968F9">
        <w:rPr>
          <w:rFonts w:eastAsia="SimSun"/>
          <w:i/>
          <w:sz w:val="24"/>
          <w:szCs w:val="24"/>
          <w:lang w:bidi="hi-IN"/>
        </w:rPr>
        <w:t>ustawy</w:t>
      </w:r>
      <w:r w:rsidRPr="008968F9">
        <w:rPr>
          <w:rFonts w:eastAsia="SimSun"/>
          <w:sz w:val="24"/>
          <w:szCs w:val="24"/>
          <w:lang w:bidi="hi-IN"/>
        </w:rPr>
        <w:t xml:space="preserve">). </w:t>
      </w:r>
    </w:p>
    <w:p w:rsidR="009E67DF" w:rsidRPr="008968F9" w:rsidP="004D4E11">
      <w:pPr>
        <w:widowControl w:val="0"/>
        <w:spacing w:line="360" w:lineRule="auto"/>
        <w:ind w:firstLine="426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sz w:val="24"/>
          <w:szCs w:val="24"/>
        </w:rPr>
        <w:t xml:space="preserve">W związku z powyższym, termin wydania nieruchomości </w:t>
      </w:r>
      <w:r w:rsidRPr="008968F9">
        <w:rPr>
          <w:rFonts w:eastAsia="SimSun"/>
          <w:sz w:val="24"/>
          <w:szCs w:val="24"/>
          <w:lang w:bidi="hi-IN"/>
        </w:rPr>
        <w:t xml:space="preserve">lub opróżnienia lokali i innych pomieszczeń ustalono, zgodnie z wnioskiem </w:t>
      </w:r>
      <w:r w:rsidRPr="008968F9">
        <w:rPr>
          <w:rFonts w:eastAsia="SimSun"/>
          <w:i/>
          <w:sz w:val="24"/>
          <w:szCs w:val="24"/>
          <w:lang w:bidi="hi-IN"/>
        </w:rPr>
        <w:t>Inwestora</w:t>
      </w:r>
      <w:r w:rsidRPr="008968F9">
        <w:rPr>
          <w:rFonts w:eastAsia="SimSun"/>
          <w:sz w:val="24"/>
          <w:szCs w:val="24"/>
          <w:lang w:bidi="hi-IN"/>
        </w:rPr>
        <w:t>, w części X niniejszej decyzji na 30. dzień od dnia, w którym niniejsza decyzja stanie się ostateczna</w:t>
      </w:r>
      <w:r w:rsidRPr="008968F9" w:rsidR="004D4E11">
        <w:rPr>
          <w:rFonts w:eastAsia="SimSun"/>
          <w:sz w:val="24"/>
          <w:szCs w:val="24"/>
          <w:lang w:bidi="hi-IN"/>
        </w:rPr>
        <w:t xml:space="preserve">, z uwzględnieniem warunków wynikających z nadania niniejszej decyzji rygoru natychmiastowej wykonalności. </w:t>
      </w:r>
    </w:p>
    <w:p w:rsidR="009E67DF" w:rsidRPr="00F632C6" w:rsidP="00F632C6">
      <w:pPr>
        <w:widowControl w:val="0"/>
        <w:spacing w:line="360" w:lineRule="auto"/>
        <w:ind w:firstLine="426"/>
        <w:jc w:val="both"/>
      </w:pPr>
      <w:r w:rsidRPr="008968F9">
        <w:rPr>
          <w:rFonts w:eastAsia="SimSun"/>
          <w:sz w:val="24"/>
          <w:szCs w:val="24"/>
          <w:lang w:bidi="hi-IN"/>
        </w:rPr>
        <w:t xml:space="preserve">W następstwie rozpoznania materiału dowodowego, po przeprowadzeniu wymaganej przepisami prawa procedury oraz po stwierdzeniu, że wnioskowana inwestycja spełnia łącznie warunki określone w ustawie o transporcie kolejowym i </w:t>
      </w:r>
      <w:r w:rsidRPr="008968F9">
        <w:rPr>
          <w:rFonts w:eastAsia="SimSun"/>
          <w:i/>
          <w:sz w:val="24"/>
          <w:szCs w:val="24"/>
          <w:lang w:bidi="hi-IN"/>
        </w:rPr>
        <w:t>Inwestor</w:t>
      </w:r>
      <w:r w:rsidRPr="008968F9">
        <w:rPr>
          <w:rFonts w:eastAsia="SimSun"/>
          <w:sz w:val="24"/>
          <w:szCs w:val="24"/>
          <w:lang w:bidi="hi-IN"/>
        </w:rPr>
        <w:t xml:space="preserve"> przedłożył wymagane </w:t>
      </w:r>
      <w:r w:rsidRPr="008968F9">
        <w:rPr>
          <w:rFonts w:eastAsia="SimSun"/>
          <w:sz w:val="24"/>
          <w:szCs w:val="24"/>
          <w:lang w:bidi="hi-IN"/>
        </w:rPr>
        <w:t xml:space="preserve">przepisami dokumenty, </w:t>
      </w:r>
      <w:r w:rsidRPr="008968F9">
        <w:rPr>
          <w:rFonts w:eastAsia="SimSun"/>
          <w:b/>
          <w:sz w:val="24"/>
          <w:szCs w:val="24"/>
          <w:lang w:bidi="hi-IN"/>
        </w:rPr>
        <w:t xml:space="preserve">orzeczono jak w sentencji. </w:t>
      </w:r>
    </w:p>
    <w:p w:rsidR="009E67DF" w:rsidRPr="008968F9" w:rsidP="00F632C6">
      <w:pPr>
        <w:spacing w:line="360" w:lineRule="auto"/>
        <w:jc w:val="center"/>
      </w:pPr>
      <w:r w:rsidRPr="008968F9">
        <w:rPr>
          <w:b/>
          <w:sz w:val="24"/>
          <w:szCs w:val="24"/>
        </w:rPr>
        <w:t>Pouczenie:</w:t>
      </w:r>
    </w:p>
    <w:p w:rsidR="009E67DF" w:rsidRPr="008968F9">
      <w:pPr>
        <w:spacing w:line="360" w:lineRule="auto"/>
        <w:ind w:firstLine="426"/>
        <w:jc w:val="both"/>
      </w:pPr>
      <w:r w:rsidRPr="008968F9">
        <w:rPr>
          <w:sz w:val="24"/>
          <w:szCs w:val="24"/>
        </w:rPr>
        <w:t>Od niniejszej decyzji służy stronom odwołanie do M</w:t>
      </w:r>
      <w:r w:rsidRPr="008968F9" w:rsidR="00804124">
        <w:rPr>
          <w:sz w:val="24"/>
          <w:szCs w:val="24"/>
        </w:rPr>
        <w:t>inistra Rozwoju</w:t>
      </w:r>
      <w:r w:rsidRPr="008968F9">
        <w:rPr>
          <w:sz w:val="24"/>
          <w:szCs w:val="24"/>
        </w:rPr>
        <w:t xml:space="preserve"> i Technologii za pośrednictwem Wojewody Łódzkiego: </w:t>
      </w:r>
    </w:p>
    <w:p w:rsidR="009E67DF" w:rsidRPr="008968F9">
      <w:pPr>
        <w:spacing w:line="360" w:lineRule="auto"/>
        <w:jc w:val="both"/>
      </w:pPr>
      <w:r w:rsidRPr="008968F9">
        <w:rPr>
          <w:sz w:val="24"/>
          <w:szCs w:val="24"/>
        </w:rPr>
        <w:t xml:space="preserve">- </w:t>
      </w:r>
      <w:r w:rsidRPr="008968F9" w:rsidR="006C76F5">
        <w:rPr>
          <w:i/>
          <w:sz w:val="24"/>
          <w:szCs w:val="24"/>
        </w:rPr>
        <w:t>Inwestorowi</w:t>
      </w:r>
      <w:r w:rsidRPr="008968F9">
        <w:rPr>
          <w:sz w:val="24"/>
          <w:szCs w:val="24"/>
        </w:rPr>
        <w:t xml:space="preserve"> w terminie 14 dni od dnia otrzymania niniejszej decyzji; </w:t>
      </w:r>
    </w:p>
    <w:p w:rsidR="009E67DF" w:rsidRPr="008968F9">
      <w:pPr>
        <w:spacing w:line="360" w:lineRule="auto"/>
        <w:jc w:val="both"/>
      </w:pPr>
      <w:r w:rsidRPr="008968F9">
        <w:rPr>
          <w:sz w:val="24"/>
          <w:szCs w:val="24"/>
        </w:rPr>
        <w:t xml:space="preserve">- właścicielom lub użytkownikom wieczystym nieruchomości objętych niniejszą decyzją w terminie 14 dni od dnia doręczenia zawiadomienia o jej wydaniu; </w:t>
      </w:r>
    </w:p>
    <w:p w:rsidR="004D4E11" w:rsidRPr="008968F9" w:rsidP="004D4E11">
      <w:pPr>
        <w:spacing w:line="360" w:lineRule="auto"/>
        <w:jc w:val="both"/>
        <w:rPr>
          <w:sz w:val="24"/>
          <w:szCs w:val="24"/>
        </w:rPr>
      </w:pPr>
      <w:r w:rsidRPr="008968F9">
        <w:rPr>
          <w:sz w:val="24"/>
          <w:szCs w:val="24"/>
        </w:rPr>
        <w:t xml:space="preserve">- </w:t>
      </w:r>
      <w:r w:rsidRPr="008968F9">
        <w:rPr>
          <w:sz w:val="24"/>
          <w:szCs w:val="24"/>
        </w:rPr>
        <w:t>pozostałym stronom w terminie 14 dni od dnia dokonania publicznego ogłoszenia poprzez obwieszczenie w Łódzkim Urzędzie Wojewódzkim w Łodzi</w:t>
      </w:r>
      <w:r w:rsidRPr="008968F9" w:rsidR="00A655B3">
        <w:rPr>
          <w:sz w:val="24"/>
          <w:szCs w:val="24"/>
        </w:rPr>
        <w:t xml:space="preserve"> i</w:t>
      </w:r>
      <w:r w:rsidRPr="008968F9">
        <w:rPr>
          <w:sz w:val="24"/>
          <w:szCs w:val="24"/>
        </w:rPr>
        <w:t xml:space="preserve"> w Urzędzie </w:t>
      </w:r>
      <w:r w:rsidRPr="008968F9" w:rsidR="00A655B3">
        <w:rPr>
          <w:sz w:val="24"/>
          <w:szCs w:val="24"/>
        </w:rPr>
        <w:t>Gminy Rusiec oraz</w:t>
      </w:r>
      <w:r w:rsidRPr="008968F9">
        <w:rPr>
          <w:sz w:val="24"/>
          <w:szCs w:val="24"/>
        </w:rPr>
        <w:t xml:space="preserve"> na stronach internetowych (odpowiednich stronach podmiotowych w Biuletynie Informacji Publicznej) Łódzkiego Urzędu Wojewódzkiego w Łodzi oraz Urzędu </w:t>
      </w:r>
      <w:r w:rsidRPr="008968F9" w:rsidR="00A655B3">
        <w:rPr>
          <w:sz w:val="24"/>
          <w:szCs w:val="24"/>
        </w:rPr>
        <w:t>Gminy Rusiec</w:t>
      </w:r>
      <w:r w:rsidRPr="008968F9">
        <w:rPr>
          <w:sz w:val="24"/>
          <w:szCs w:val="24"/>
        </w:rPr>
        <w:t xml:space="preserve">, a także w prasie lokalnej. </w:t>
      </w:r>
    </w:p>
    <w:p w:rsidR="009E67DF" w:rsidRPr="008968F9" w:rsidP="004D4E11">
      <w:pPr>
        <w:spacing w:line="360" w:lineRule="auto"/>
        <w:jc w:val="both"/>
      </w:pPr>
      <w:r w:rsidRPr="008968F9">
        <w:rPr>
          <w:sz w:val="24"/>
          <w:szCs w:val="24"/>
        </w:rPr>
        <w:t xml:space="preserve">Zgodnie z art. 49 § 2 </w:t>
      </w:r>
      <w:r w:rsidRPr="008968F9">
        <w:rPr>
          <w:i/>
          <w:sz w:val="24"/>
          <w:szCs w:val="24"/>
        </w:rPr>
        <w:t>Kpa</w:t>
      </w:r>
      <w:r w:rsidRPr="008968F9">
        <w:rPr>
          <w:sz w:val="24"/>
          <w:szCs w:val="24"/>
        </w:rPr>
        <w:t xml:space="preserve"> zawiadomienie poprzez obwieszczenie uważa się za dokonane po upływie czternastu dni od dnia, w którym nastąpiło publiczne obwieszczenie.</w:t>
      </w:r>
      <w:r w:rsidRPr="008968F9">
        <w:t xml:space="preserve"> </w:t>
      </w:r>
    </w:p>
    <w:p w:rsidR="00A655B3" w:rsidRPr="008968F9" w:rsidP="00A655B3">
      <w:pPr>
        <w:spacing w:line="360" w:lineRule="auto"/>
        <w:ind w:firstLine="426"/>
        <w:jc w:val="both"/>
        <w:rPr>
          <w:sz w:val="24"/>
          <w:szCs w:val="24"/>
        </w:rPr>
      </w:pPr>
      <w:r w:rsidRPr="008968F9">
        <w:rPr>
          <w:sz w:val="24"/>
          <w:szCs w:val="24"/>
        </w:rPr>
        <w:t>Przed upływem terminu do wniesienia odwołania decyzja ulega wykonaniu z uwagi na nadanie jej rygoru natychmiastowej wykonalności.</w:t>
      </w:r>
    </w:p>
    <w:p w:rsidR="009E67DF" w:rsidRPr="008968F9">
      <w:pPr>
        <w:spacing w:line="360" w:lineRule="auto"/>
        <w:ind w:firstLine="426"/>
        <w:jc w:val="both"/>
      </w:pPr>
      <w:r w:rsidRPr="008968F9">
        <w:rPr>
          <w:sz w:val="24"/>
          <w:szCs w:val="24"/>
        </w:rPr>
        <w:t xml:space="preserve">W trakcie biegu terminu do wniesienia odwołania strona może zrzec się prawa do wniesienia odwołania wobec organu administracji publicznej, który wydał decyzję. </w:t>
      </w:r>
    </w:p>
    <w:p w:rsidR="009E67DF" w:rsidRPr="008968F9">
      <w:pPr>
        <w:spacing w:line="360" w:lineRule="auto"/>
        <w:ind w:firstLine="426"/>
        <w:jc w:val="both"/>
      </w:pPr>
      <w:r w:rsidRPr="008968F9">
        <w:rPr>
          <w:sz w:val="24"/>
          <w:szCs w:val="24"/>
        </w:rPr>
        <w:t xml:space="preserve">Z dniem doręczenia organowi administracji publicznej oświadczenia o zrzeczeniu się prawa do wniesienia odwołania przez ostatnią ze stron postępowania, decyzja staje się ostateczna i prawomocna. </w:t>
      </w:r>
    </w:p>
    <w:p w:rsidR="009E67DF" w:rsidRPr="008968F9" w:rsidP="00804124">
      <w:pPr>
        <w:spacing w:line="360" w:lineRule="auto"/>
        <w:ind w:firstLine="426"/>
        <w:jc w:val="both"/>
      </w:pPr>
      <w:r w:rsidRPr="008968F9">
        <w:rPr>
          <w:sz w:val="24"/>
          <w:szCs w:val="24"/>
        </w:rPr>
        <w:t xml:space="preserve">W przypadku złożenia przez stronę oświadczenia o zrzeczeniu się prawa do odwołania od decyzji, nie przysługuje prawo do odwołania się ani skargi do sądu administracyjnego. </w:t>
      </w:r>
    </w:p>
    <w:p w:rsidR="009E67DF" w:rsidRPr="008968F9">
      <w:pPr>
        <w:pStyle w:val="ListParagraph"/>
        <w:spacing w:line="360" w:lineRule="auto"/>
        <w:ind w:left="1080"/>
        <w:jc w:val="both"/>
        <w:rPr>
          <w:sz w:val="24"/>
        </w:rPr>
      </w:pPr>
    </w:p>
    <w:p w:rsidR="00F632C6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  <w:lang w:eastAsia="pl-PL"/>
        </w:rPr>
      </w:pPr>
      <w:r w:rsidRPr="008968F9">
        <w:rPr>
          <w:b/>
          <w:bCs/>
          <w:sz w:val="24"/>
          <w:szCs w:val="24"/>
          <w:lang w:eastAsia="pl-PL"/>
        </w:rPr>
        <w:t>Z up. WOJEWODY ŁÓDZKIEGO</w:t>
      </w:r>
      <w:r w:rsidRPr="008968F9">
        <w:rPr>
          <w:b/>
          <w:bCs/>
          <w:sz w:val="24"/>
          <w:szCs w:val="24"/>
          <w:lang w:eastAsia="pl-PL"/>
        </w:rPr>
        <w:br/>
      </w:r>
      <w:r w:rsidRPr="008968F9">
        <w:rPr>
          <w:b/>
          <w:bCs/>
          <w:sz w:val="24"/>
          <w:szCs w:val="24"/>
          <w:lang w:eastAsia="pl-PL"/>
        </w:rPr>
        <w:br/>
      </w:r>
      <w:r>
        <w:rPr>
          <w:b/>
          <w:bCs/>
          <w:i/>
          <w:iCs/>
          <w:sz w:val="24"/>
          <w:szCs w:val="24"/>
          <w:lang w:eastAsia="pl-PL"/>
        </w:rPr>
        <w:t>Magdalena Gawrysiak</w:t>
      </w:r>
      <w:r w:rsidRPr="008968F9">
        <w:rPr>
          <w:b/>
          <w:bCs/>
          <w:i/>
          <w:iCs/>
          <w:sz w:val="24"/>
          <w:szCs w:val="24"/>
          <w:lang w:eastAsia="pl-PL"/>
        </w:rPr>
        <w:br/>
      </w:r>
      <w:r>
        <w:rPr>
          <w:b/>
          <w:bCs/>
          <w:iCs/>
          <w:sz w:val="24"/>
          <w:szCs w:val="24"/>
          <w:lang w:eastAsia="pl-PL"/>
        </w:rPr>
        <w:t xml:space="preserve">Kierownik Oddziału Planowania </w:t>
      </w:r>
    </w:p>
    <w:p w:rsidR="00F632C6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  <w:lang w:eastAsia="pl-PL"/>
        </w:rPr>
      </w:pPr>
      <w:r>
        <w:rPr>
          <w:b/>
          <w:bCs/>
          <w:iCs/>
          <w:sz w:val="24"/>
          <w:szCs w:val="24"/>
          <w:lang w:eastAsia="pl-PL"/>
        </w:rPr>
        <w:t xml:space="preserve">i Zagospodarowania Przestrzennego </w:t>
      </w:r>
    </w:p>
    <w:p w:rsidR="00F632C6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  <w:lang w:eastAsia="pl-PL"/>
        </w:rPr>
      </w:pPr>
      <w:r>
        <w:rPr>
          <w:b/>
          <w:bCs/>
          <w:iCs/>
          <w:sz w:val="24"/>
          <w:szCs w:val="24"/>
          <w:lang w:eastAsia="pl-PL"/>
        </w:rPr>
        <w:t xml:space="preserve">w </w:t>
      </w:r>
      <w:r w:rsidRPr="008968F9" w:rsidR="006631C2">
        <w:rPr>
          <w:b/>
          <w:bCs/>
          <w:iCs/>
          <w:sz w:val="24"/>
          <w:szCs w:val="24"/>
          <w:lang w:eastAsia="pl-PL"/>
        </w:rPr>
        <w:t>Wydzia</w:t>
      </w:r>
      <w:r>
        <w:rPr>
          <w:b/>
          <w:bCs/>
          <w:iCs/>
          <w:sz w:val="24"/>
          <w:szCs w:val="24"/>
          <w:lang w:eastAsia="pl-PL"/>
        </w:rPr>
        <w:t>le</w:t>
      </w:r>
      <w:r w:rsidRPr="008968F9" w:rsidR="006631C2">
        <w:rPr>
          <w:b/>
          <w:bCs/>
          <w:iCs/>
          <w:sz w:val="24"/>
          <w:szCs w:val="24"/>
          <w:lang w:eastAsia="pl-PL"/>
        </w:rPr>
        <w:t xml:space="preserve"> Gospodarki Przestrzennej </w:t>
      </w:r>
    </w:p>
    <w:p w:rsidR="009E67D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  <w:lang w:eastAsia="pl-PL"/>
        </w:rPr>
      </w:pPr>
      <w:r w:rsidRPr="008968F9">
        <w:rPr>
          <w:b/>
          <w:bCs/>
          <w:iCs/>
          <w:sz w:val="24"/>
          <w:szCs w:val="24"/>
          <w:lang w:eastAsia="pl-PL"/>
        </w:rPr>
        <w:t>i Budownictwa</w:t>
      </w:r>
    </w:p>
    <w:p w:rsidR="00A9438D" w:rsidRPr="000F628A" w:rsidP="00A9438D">
      <w:pPr>
        <w:tabs>
          <w:tab w:val="center" w:pos="6345"/>
        </w:tabs>
        <w:snapToGrid w:val="0"/>
        <w:ind w:left="4967"/>
        <w:jc w:val="center"/>
        <w:rPr>
          <w:sz w:val="18"/>
          <w:szCs w:val="18"/>
        </w:rPr>
      </w:pPr>
      <w:r w:rsidRPr="000F628A">
        <w:rPr>
          <w:bCs/>
          <w:iCs/>
          <w:color w:val="000000"/>
          <w:sz w:val="18"/>
          <w:szCs w:val="18"/>
          <w:lang w:eastAsia="pl-PL"/>
        </w:rPr>
        <w:t xml:space="preserve">/dokument podpisano kwalifikowanym </w:t>
      </w:r>
    </w:p>
    <w:p w:rsidR="00A9438D" w:rsidRPr="00BA2463" w:rsidP="00A9438D">
      <w:pPr>
        <w:tabs>
          <w:tab w:val="center" w:pos="6345"/>
        </w:tabs>
        <w:snapToGrid w:val="0"/>
        <w:ind w:left="4967"/>
        <w:jc w:val="center"/>
        <w:rPr>
          <w:sz w:val="18"/>
          <w:szCs w:val="18"/>
        </w:rPr>
      </w:pPr>
      <w:r w:rsidRPr="000F628A">
        <w:rPr>
          <w:bCs/>
          <w:iCs/>
          <w:color w:val="000000"/>
          <w:sz w:val="18"/>
          <w:szCs w:val="18"/>
          <w:lang w:eastAsia="pl-PL"/>
        </w:rPr>
        <w:t xml:space="preserve">podpisem elektronicznym/ </w:t>
      </w:r>
    </w:p>
    <w:p w:rsidR="00A9438D" w:rsidRPr="008968F9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  <w:lang w:eastAsia="pl-PL"/>
        </w:rPr>
      </w:pPr>
    </w:p>
    <w:p w:rsidR="00A655B3" w:rsidRPr="008968F9">
      <w:pPr>
        <w:tabs>
          <w:tab w:val="center" w:pos="6345"/>
        </w:tabs>
        <w:snapToGrid w:val="0"/>
        <w:ind w:left="4965"/>
        <w:jc w:val="center"/>
      </w:pPr>
    </w:p>
    <w:p w:rsidR="00A655B3" w:rsidRPr="008968F9" w:rsidP="00A655B3">
      <w:pPr>
        <w:widowControl w:val="0"/>
        <w:jc w:val="both"/>
        <w:rPr>
          <w:rFonts w:eastAsia="SimSun"/>
          <w:i/>
          <w:lang w:bidi="hi-IN"/>
        </w:rPr>
      </w:pPr>
      <w:r w:rsidRPr="008968F9">
        <w:rPr>
          <w:rFonts w:eastAsia="SimSun"/>
          <w:i/>
          <w:lang w:bidi="hi-IN"/>
        </w:rPr>
        <w:t xml:space="preserve">Adnotacja dotycząca opłaty skarbowej. </w:t>
      </w:r>
    </w:p>
    <w:p w:rsidR="00A655B3" w:rsidRPr="008968F9" w:rsidP="00A655B3">
      <w:pPr>
        <w:widowControl w:val="0"/>
        <w:jc w:val="both"/>
        <w:rPr>
          <w:i/>
        </w:rPr>
      </w:pPr>
      <w:r w:rsidRPr="008968F9">
        <w:rPr>
          <w:i/>
        </w:rPr>
        <w:t xml:space="preserve">Pobrano opłatę skarbową za dokonanie czynności urzędowej w wysokości 598,00 zł na podstawie ustawy z dnia 16 listopada 2006 r. o opłacie skarbowej (Dz. U. z 2021 r. poz. 1923 z późn. zm.). </w:t>
      </w:r>
    </w:p>
    <w:p w:rsidR="007925D5" w:rsidRPr="008968F9" w:rsidP="00A655B3">
      <w:pPr>
        <w:widowControl w:val="0"/>
        <w:jc w:val="both"/>
        <w:rPr>
          <w:rFonts w:eastAsia="SimSun"/>
          <w:i/>
          <w:lang w:bidi="hi-IN"/>
        </w:rPr>
      </w:pPr>
    </w:p>
    <w:p w:rsidR="00AE1CCB" w:rsidP="007925D5">
      <w:pPr>
        <w:widowControl w:val="0"/>
        <w:jc w:val="both"/>
        <w:rPr>
          <w:rFonts w:eastAsia="SimSun"/>
          <w:sz w:val="24"/>
          <w:szCs w:val="24"/>
          <w:lang w:bidi="hi-IN"/>
        </w:rPr>
      </w:pPr>
    </w:p>
    <w:p w:rsidR="00AE1CCB" w:rsidP="007925D5">
      <w:pPr>
        <w:widowControl w:val="0"/>
        <w:jc w:val="both"/>
        <w:rPr>
          <w:rFonts w:eastAsia="SimSun"/>
          <w:sz w:val="24"/>
          <w:szCs w:val="24"/>
          <w:lang w:bidi="hi-IN"/>
        </w:rPr>
      </w:pPr>
    </w:p>
    <w:p w:rsidR="00AE1CCB" w:rsidP="007925D5">
      <w:pPr>
        <w:widowControl w:val="0"/>
        <w:jc w:val="both"/>
        <w:rPr>
          <w:rFonts w:eastAsia="SimSun"/>
          <w:sz w:val="24"/>
          <w:szCs w:val="24"/>
          <w:lang w:bidi="hi-IN"/>
        </w:rPr>
      </w:pPr>
    </w:p>
    <w:p w:rsidR="007925D5" w:rsidRPr="008968F9" w:rsidP="007925D5">
      <w:pPr>
        <w:widowControl w:val="0"/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 xml:space="preserve">Załączniki: </w:t>
      </w:r>
    </w:p>
    <w:p w:rsidR="007925D5" w:rsidRPr="008968F9" w:rsidP="007925D5">
      <w:pPr>
        <w:widowControl w:val="0"/>
        <w:numPr>
          <w:ilvl w:val="0"/>
          <w:numId w:val="22"/>
        </w:numPr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>Mapa w skali 1:500, przedstawiająca proponowany przebieg linii kolejowej, z zaznaczeniem terenu niezbędnego dla planowanych obiektów budowlanych (Arkusz 1</w:t>
      </w:r>
      <w:r w:rsidR="00A03E56">
        <w:rPr>
          <w:rFonts w:eastAsia="SimSun"/>
          <w:sz w:val="24"/>
          <w:szCs w:val="24"/>
          <w:lang w:bidi="hi-IN"/>
        </w:rPr>
        <w:t>a i 1b</w:t>
      </w:r>
      <w:r w:rsidRPr="008968F9">
        <w:rPr>
          <w:rFonts w:eastAsia="SimSun"/>
          <w:sz w:val="24"/>
          <w:szCs w:val="24"/>
          <w:lang w:bidi="hi-IN"/>
        </w:rPr>
        <w:t xml:space="preserve">) – </w:t>
      </w:r>
      <w:r w:rsidR="00573B02">
        <w:rPr>
          <w:rFonts w:eastAsia="SimSun"/>
          <w:sz w:val="24"/>
          <w:szCs w:val="24"/>
          <w:lang w:bidi="hi-IN"/>
        </w:rPr>
        <w:t>z</w:t>
      </w:r>
      <w:r w:rsidRPr="008968F9">
        <w:rPr>
          <w:rFonts w:eastAsia="SimSun"/>
          <w:sz w:val="24"/>
          <w:szCs w:val="24"/>
          <w:lang w:bidi="hi-IN"/>
        </w:rPr>
        <w:t xml:space="preserve">ałącznik Nr </w:t>
      </w:r>
      <w:r w:rsidR="00A03E56">
        <w:rPr>
          <w:rFonts w:eastAsia="SimSun"/>
          <w:sz w:val="24"/>
          <w:szCs w:val="24"/>
          <w:lang w:bidi="hi-IN"/>
        </w:rPr>
        <w:t>1</w:t>
      </w:r>
      <w:r w:rsidRPr="008968F9">
        <w:rPr>
          <w:rFonts w:eastAsia="SimSun"/>
          <w:sz w:val="24"/>
          <w:szCs w:val="24"/>
          <w:lang w:bidi="hi-IN"/>
        </w:rPr>
        <w:t>;</w:t>
      </w:r>
    </w:p>
    <w:p w:rsidR="007925D5" w:rsidRPr="008968F9" w:rsidP="007925D5">
      <w:pPr>
        <w:widowControl w:val="0"/>
        <w:numPr>
          <w:ilvl w:val="0"/>
          <w:numId w:val="22"/>
        </w:numPr>
        <w:jc w:val="both"/>
        <w:rPr>
          <w:rFonts w:eastAsia="SimSun"/>
          <w:sz w:val="24"/>
          <w:szCs w:val="24"/>
          <w:lang w:bidi="hi-IN"/>
        </w:rPr>
      </w:pPr>
      <w:r w:rsidRPr="008968F9">
        <w:rPr>
          <w:rFonts w:eastAsia="SimSun"/>
          <w:sz w:val="24"/>
          <w:szCs w:val="24"/>
          <w:lang w:bidi="hi-IN"/>
        </w:rPr>
        <w:t xml:space="preserve">Mapy z projektami podziału nieruchomości – </w:t>
      </w:r>
      <w:r w:rsidR="00573B02">
        <w:rPr>
          <w:rFonts w:eastAsia="SimSun"/>
          <w:sz w:val="24"/>
          <w:szCs w:val="24"/>
          <w:lang w:bidi="hi-IN"/>
        </w:rPr>
        <w:t>z</w:t>
      </w:r>
      <w:r w:rsidRPr="008968F9">
        <w:rPr>
          <w:rFonts w:eastAsia="SimSun"/>
          <w:sz w:val="24"/>
          <w:szCs w:val="24"/>
          <w:lang w:bidi="hi-IN"/>
        </w:rPr>
        <w:t>ałącznik Nr 2 (Arkusz 1</w:t>
      </w:r>
      <w:r w:rsidRPr="008968F9" w:rsidR="007519D1">
        <w:rPr>
          <w:rFonts w:eastAsia="SimSun"/>
          <w:sz w:val="24"/>
          <w:szCs w:val="24"/>
          <w:lang w:bidi="hi-IN"/>
        </w:rPr>
        <w:t xml:space="preserve"> – Arkusz 12</w:t>
      </w:r>
      <w:r w:rsidRPr="008968F9">
        <w:rPr>
          <w:rFonts w:eastAsia="SimSun"/>
          <w:sz w:val="24"/>
          <w:szCs w:val="24"/>
          <w:lang w:bidi="hi-IN"/>
        </w:rPr>
        <w:t>).</w:t>
      </w:r>
    </w:p>
    <w:p w:rsidR="007519D1" w:rsidRPr="008968F9" w:rsidP="007519D1">
      <w:pPr>
        <w:widowControl w:val="0"/>
        <w:jc w:val="both"/>
        <w:rPr>
          <w:rFonts w:eastAsia="SimSun"/>
          <w:sz w:val="24"/>
          <w:szCs w:val="24"/>
          <w:lang w:bidi="hi-IN"/>
        </w:rPr>
      </w:pPr>
    </w:p>
    <w:p w:rsidR="007519D1" w:rsidRPr="008968F9" w:rsidP="007519D1">
      <w:pPr>
        <w:widowControl w:val="0"/>
        <w:jc w:val="both"/>
        <w:rPr>
          <w:rFonts w:eastAsia="SimSun"/>
          <w:lang w:bidi="hi-IN"/>
        </w:rPr>
      </w:pPr>
      <w:r w:rsidRPr="008968F9">
        <w:rPr>
          <w:rFonts w:eastAsia="SimSun"/>
          <w:lang w:bidi="hi-IN"/>
        </w:rPr>
        <w:t xml:space="preserve">Otrzymują decyzję wraz z załącznikiem Nr 1 i Załącznikiem Nr 2: </w:t>
      </w:r>
    </w:p>
    <w:p w:rsidR="007519D1" w:rsidRPr="008968F9" w:rsidP="007519D1">
      <w:pPr>
        <w:widowControl w:val="0"/>
        <w:numPr>
          <w:ilvl w:val="0"/>
          <w:numId w:val="23"/>
        </w:numPr>
        <w:jc w:val="both"/>
        <w:rPr>
          <w:rFonts w:eastAsia="SimSun"/>
          <w:lang w:bidi="hi-IN"/>
        </w:rPr>
      </w:pPr>
      <w:r w:rsidRPr="008968F9">
        <w:t xml:space="preserve">Pełnomocnik PKP Polskich Linii Kolejowych S.A. </w:t>
      </w:r>
    </w:p>
    <w:p w:rsidR="007519D1" w:rsidRPr="008968F9" w:rsidP="007519D1">
      <w:pPr>
        <w:widowControl w:val="0"/>
        <w:numPr>
          <w:ilvl w:val="0"/>
          <w:numId w:val="23"/>
        </w:numPr>
        <w:jc w:val="both"/>
        <w:rPr>
          <w:rFonts w:eastAsia="SimSun"/>
          <w:lang w:bidi="hi-IN"/>
        </w:rPr>
      </w:pPr>
      <w:r w:rsidRPr="008968F9">
        <w:rPr>
          <w:rFonts w:eastAsia="SimSun"/>
          <w:lang w:bidi="hi-IN"/>
        </w:rPr>
        <w:t xml:space="preserve">aa </w:t>
      </w:r>
    </w:p>
    <w:p w:rsidR="007519D1" w:rsidRPr="008968F9" w:rsidP="007519D1">
      <w:pPr>
        <w:widowControl w:val="0"/>
        <w:jc w:val="both"/>
        <w:rPr>
          <w:rFonts w:eastAsia="SimSun"/>
          <w:lang w:bidi="hi-IN"/>
        </w:rPr>
      </w:pPr>
    </w:p>
    <w:p w:rsidR="007519D1" w:rsidRPr="008968F9" w:rsidP="007519D1">
      <w:pPr>
        <w:widowControl w:val="0"/>
        <w:jc w:val="both"/>
        <w:rPr>
          <w:rFonts w:eastAsia="SimSun"/>
          <w:lang w:bidi="hi-IN"/>
        </w:rPr>
      </w:pPr>
      <w:r w:rsidRPr="008968F9">
        <w:rPr>
          <w:rFonts w:eastAsia="SimSun"/>
          <w:lang w:bidi="hi-IN"/>
        </w:rPr>
        <w:t xml:space="preserve">Otrzymują poprzez zawiadomienie Wojewody Łódzkiego: </w:t>
      </w:r>
    </w:p>
    <w:p w:rsidR="007519D1" w:rsidRPr="008968F9" w:rsidP="007519D1">
      <w:pPr>
        <w:widowControl w:val="0"/>
        <w:numPr>
          <w:ilvl w:val="0"/>
          <w:numId w:val="24"/>
        </w:numPr>
        <w:jc w:val="both"/>
        <w:rPr>
          <w:rFonts w:eastAsia="SimSun"/>
          <w:lang w:bidi="hi-IN"/>
        </w:rPr>
      </w:pPr>
      <w:r w:rsidRPr="008968F9">
        <w:rPr>
          <w:rFonts w:eastAsia="SimSun"/>
          <w:lang w:bidi="hi-IN"/>
        </w:rPr>
        <w:t xml:space="preserve">właściciele i użytkownicy wieczyści nieruchomości objętych wnioskiem o wydanie decyzji na adres wskazany w katastrze nieruchomości </w:t>
      </w:r>
    </w:p>
    <w:p w:rsidR="007519D1" w:rsidRPr="008968F9" w:rsidP="007519D1">
      <w:pPr>
        <w:widowControl w:val="0"/>
        <w:ind w:left="360"/>
        <w:jc w:val="both"/>
        <w:rPr>
          <w:rFonts w:eastAsia="SimSun"/>
          <w:lang w:bidi="hi-IN"/>
        </w:rPr>
      </w:pPr>
    </w:p>
    <w:p w:rsidR="007519D1" w:rsidRPr="008968F9" w:rsidP="007519D1">
      <w:pPr>
        <w:widowControl w:val="0"/>
        <w:jc w:val="both"/>
        <w:rPr>
          <w:rFonts w:eastAsia="SimSun"/>
          <w:lang w:bidi="hi-IN"/>
        </w:rPr>
      </w:pPr>
      <w:r w:rsidRPr="008968F9">
        <w:rPr>
          <w:rFonts w:eastAsia="SimSun"/>
          <w:lang w:bidi="hi-IN"/>
        </w:rPr>
        <w:t xml:space="preserve">Otrzymują w drodze obwieszczenia Wojewody Łódzkiego: </w:t>
      </w:r>
    </w:p>
    <w:p w:rsidR="007519D1" w:rsidRPr="008968F9" w:rsidP="007519D1">
      <w:pPr>
        <w:widowControl w:val="0"/>
        <w:numPr>
          <w:ilvl w:val="0"/>
          <w:numId w:val="25"/>
        </w:numPr>
        <w:jc w:val="both"/>
        <w:rPr>
          <w:rFonts w:eastAsia="SimSun"/>
          <w:lang w:bidi="hi-IN"/>
        </w:rPr>
      </w:pPr>
      <w:r w:rsidRPr="008968F9">
        <w:rPr>
          <w:rFonts w:eastAsia="SimSun"/>
          <w:lang w:bidi="hi-IN"/>
        </w:rPr>
        <w:t xml:space="preserve">pozostałe strony </w:t>
      </w:r>
    </w:p>
    <w:p w:rsidR="007519D1" w:rsidRPr="008968F9" w:rsidP="007519D1">
      <w:pPr>
        <w:widowControl w:val="0"/>
        <w:numPr>
          <w:ilvl w:val="0"/>
          <w:numId w:val="25"/>
        </w:numPr>
        <w:jc w:val="both"/>
        <w:rPr>
          <w:rFonts w:eastAsia="SimSun"/>
          <w:lang w:bidi="hi-IN"/>
        </w:rPr>
      </w:pPr>
      <w:r w:rsidRPr="008968F9">
        <w:rPr>
          <w:rFonts w:eastAsia="SimSun"/>
          <w:lang w:bidi="hi-IN"/>
        </w:rPr>
        <w:t xml:space="preserve">Łódzki Urząd Wojewódzki w Łodzi (wraz z udostępnieniem w BIP treści decyzji na okres 14 dni) </w:t>
      </w:r>
    </w:p>
    <w:p w:rsidR="007519D1" w:rsidRPr="008968F9" w:rsidP="007519D1">
      <w:pPr>
        <w:widowControl w:val="0"/>
        <w:numPr>
          <w:ilvl w:val="0"/>
          <w:numId w:val="25"/>
        </w:numPr>
        <w:jc w:val="both"/>
        <w:rPr>
          <w:rFonts w:eastAsia="SimSun"/>
          <w:lang w:bidi="hi-IN"/>
        </w:rPr>
      </w:pPr>
      <w:r w:rsidRPr="008968F9">
        <w:rPr>
          <w:rFonts w:eastAsia="SimSun"/>
          <w:lang w:bidi="hi-IN"/>
        </w:rPr>
        <w:t xml:space="preserve">Urząd Gminy Rusiec (e-PUAP) </w:t>
      </w:r>
    </w:p>
    <w:p w:rsidR="007519D1" w:rsidRPr="008968F9" w:rsidP="007519D1">
      <w:pPr>
        <w:widowControl w:val="0"/>
        <w:jc w:val="both"/>
        <w:rPr>
          <w:rFonts w:eastAsia="SimSun"/>
          <w:lang w:bidi="hi-IN"/>
        </w:rPr>
      </w:pPr>
    </w:p>
    <w:p w:rsidR="007519D1" w:rsidRPr="008968F9" w:rsidP="007519D1">
      <w:pPr>
        <w:widowControl w:val="0"/>
        <w:jc w:val="both"/>
        <w:rPr>
          <w:rFonts w:eastAsia="SimSun"/>
          <w:lang w:bidi="hi-IN"/>
        </w:rPr>
      </w:pPr>
      <w:r w:rsidRPr="008968F9">
        <w:rPr>
          <w:rFonts w:eastAsia="SimSun"/>
          <w:lang w:bidi="hi-IN"/>
        </w:rPr>
        <w:t xml:space="preserve">Do wiadomości: </w:t>
      </w:r>
    </w:p>
    <w:p w:rsidR="007519D1" w:rsidRPr="008968F9" w:rsidP="007519D1">
      <w:pPr>
        <w:widowControl w:val="0"/>
        <w:numPr>
          <w:ilvl w:val="0"/>
          <w:numId w:val="26"/>
        </w:numPr>
        <w:jc w:val="both"/>
        <w:rPr>
          <w:rFonts w:eastAsia="SimSun"/>
          <w:lang w:bidi="hi-IN"/>
        </w:rPr>
      </w:pPr>
      <w:r w:rsidRPr="008968F9">
        <w:rPr>
          <w:rFonts w:eastAsia="SimSun"/>
          <w:lang w:bidi="hi-IN"/>
        </w:rPr>
        <w:t xml:space="preserve">Starosta Bełchatowski x2 </w:t>
      </w:r>
    </w:p>
    <w:p w:rsidR="007519D1" w:rsidRPr="008968F9" w:rsidP="007519D1">
      <w:pPr>
        <w:widowControl w:val="0"/>
        <w:ind w:left="654"/>
        <w:jc w:val="both"/>
        <w:rPr>
          <w:rFonts w:eastAsia="SimSun"/>
          <w:lang w:bidi="hi-IN"/>
        </w:rPr>
      </w:pPr>
      <w:r w:rsidRPr="008968F9">
        <w:rPr>
          <w:rFonts w:eastAsia="SimSun"/>
          <w:lang w:bidi="hi-IN"/>
        </w:rPr>
        <w:t xml:space="preserve">(decyzja ostateczna wraz z załącznikami Nr 1 i Nr 2 celem ujawnienia w: ewidencji gruntów i księgach wieczystych), </w:t>
      </w:r>
    </w:p>
    <w:p w:rsidR="007519D1" w:rsidRPr="008968F9" w:rsidP="007519D1">
      <w:pPr>
        <w:widowControl w:val="0"/>
        <w:numPr>
          <w:ilvl w:val="0"/>
          <w:numId w:val="26"/>
        </w:numPr>
        <w:jc w:val="both"/>
        <w:rPr>
          <w:rFonts w:eastAsia="SimSun"/>
          <w:lang w:bidi="hi-IN"/>
        </w:rPr>
      </w:pPr>
      <w:r w:rsidRPr="008968F9">
        <w:rPr>
          <w:rFonts w:eastAsia="SimSun"/>
          <w:lang w:bidi="hi-IN"/>
        </w:rPr>
        <w:t xml:space="preserve">Wydział Gospodarki Nieruchomościami ŁUW w Łodzi x1 (decyzja wraz z załącznikami Nr 1 i Nr 2), </w:t>
      </w:r>
    </w:p>
    <w:p w:rsidR="007519D1" w:rsidRPr="008968F9" w:rsidP="007519D1">
      <w:pPr>
        <w:widowControl w:val="0"/>
        <w:numPr>
          <w:ilvl w:val="0"/>
          <w:numId w:val="26"/>
        </w:numPr>
        <w:jc w:val="both"/>
        <w:rPr>
          <w:rFonts w:eastAsia="SimSun"/>
          <w:lang w:bidi="hi-IN"/>
        </w:rPr>
      </w:pPr>
      <w:r w:rsidRPr="008968F9">
        <w:rPr>
          <w:rFonts w:eastAsia="SimSun"/>
          <w:lang w:bidi="hi-IN"/>
        </w:rPr>
        <w:t>Regionalny Dyrektor Ochrony Środowiska w Łodzi (e-PUAP – bez załączników – decyzja ostateczna).</w:t>
      </w:r>
    </w:p>
    <w:p w:rsidR="007519D1" w:rsidRPr="008968F9" w:rsidP="007519D1">
      <w:pPr>
        <w:spacing w:after="105"/>
        <w:rPr>
          <w:color w:val="FF0000"/>
          <w:lang w:eastAsia="pl-PL"/>
        </w:rPr>
      </w:pPr>
    </w:p>
    <w:p w:rsidR="007519D1" w:rsidRPr="008968F9" w:rsidP="007519D1">
      <w:pPr>
        <w:spacing w:after="105"/>
        <w:jc w:val="center"/>
        <w:rPr>
          <w:color w:val="FF0000"/>
          <w:lang w:eastAsia="pl-PL"/>
        </w:rPr>
      </w:pPr>
    </w:p>
    <w:p w:rsidR="00A03E56" w:rsidP="000B2434">
      <w:pPr>
        <w:spacing w:after="105"/>
        <w:jc w:val="center"/>
        <w:rPr>
          <w:lang w:eastAsia="pl-PL"/>
        </w:rPr>
      </w:pPr>
    </w:p>
    <w:p w:rsidR="00A03E56" w:rsidP="000B2434">
      <w:pPr>
        <w:spacing w:after="105"/>
        <w:jc w:val="center"/>
        <w:rPr>
          <w:lang w:eastAsia="pl-PL"/>
        </w:rPr>
      </w:pPr>
    </w:p>
    <w:p w:rsidR="00A03E56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AE1CCB" w:rsidP="000B2434">
      <w:pPr>
        <w:spacing w:after="105"/>
        <w:jc w:val="center"/>
        <w:rPr>
          <w:lang w:eastAsia="pl-PL"/>
        </w:rPr>
      </w:pPr>
    </w:p>
    <w:p w:rsidR="000B2434" w:rsidRPr="008968F9" w:rsidP="000B2434">
      <w:pPr>
        <w:spacing w:after="105"/>
        <w:jc w:val="center"/>
        <w:rPr>
          <w:lang w:eastAsia="pl-PL"/>
        </w:rPr>
      </w:pPr>
      <w:r w:rsidRPr="008968F9">
        <w:rPr>
          <w:lang w:eastAsia="pl-PL"/>
        </w:rPr>
        <w:t>KLAUZULA INFO</w:t>
      </w:r>
      <w:bookmarkStart w:id="2" w:name="_GoBack"/>
      <w:bookmarkEnd w:id="2"/>
      <w:r w:rsidRPr="008968F9">
        <w:rPr>
          <w:lang w:eastAsia="pl-PL"/>
        </w:rPr>
        <w:t>RMACYJNA</w:t>
      </w:r>
    </w:p>
    <w:p w:rsidR="000B2434" w:rsidRPr="008968F9" w:rsidP="000B2434">
      <w:pPr>
        <w:spacing w:after="105"/>
        <w:jc w:val="center"/>
        <w:rPr>
          <w:lang w:eastAsia="pl-PL"/>
        </w:rPr>
      </w:pPr>
      <w:r w:rsidRPr="008968F9">
        <w:rPr>
          <w:lang w:eastAsia="pl-PL"/>
        </w:rPr>
        <w:t>dotycząca prowadzenia postępowań w sprawie ustalenia warunków zabudowy lub lokalizacji inwestycji</w:t>
      </w:r>
    </w:p>
    <w:p w:rsidR="000B2434" w:rsidRPr="008968F9" w:rsidP="000B2434">
      <w:pPr>
        <w:spacing w:after="105"/>
        <w:jc w:val="center"/>
        <w:rPr>
          <w:lang w:eastAsia="pl-PL"/>
        </w:rPr>
      </w:pPr>
    </w:p>
    <w:p w:rsidR="000B2434" w:rsidRPr="008968F9" w:rsidP="000B2434">
      <w:pPr>
        <w:spacing w:after="105"/>
        <w:jc w:val="both"/>
        <w:rPr>
          <w:lang w:eastAsia="pl-PL"/>
        </w:rPr>
      </w:pPr>
      <w:r w:rsidRPr="008968F9">
        <w:rPr>
          <w:lang w:eastAsia="pl-PL"/>
        </w:rPr>
        <w:t>Zgodnie z art. 13 ust. 1 i 2 Ogólnego Rozporządzenia o Ochronie Danych Osobowych z dnia 27 kwietnia 2016 r. (dalej Rozporządzenie) informujemy, że:</w:t>
      </w:r>
    </w:p>
    <w:p w:rsidR="000B2434" w:rsidRPr="008968F9" w:rsidP="000B2434">
      <w:pPr>
        <w:numPr>
          <w:ilvl w:val="0"/>
          <w:numId w:val="27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Administratorem Pani/Pana danych osobowych jest Wojewoda Łódzki z siedzibą w Łodzi pod adresem ul Piotrkowska 104, 90-926 Łódź.</w:t>
      </w:r>
    </w:p>
    <w:p w:rsidR="000B2434" w:rsidRPr="008968F9" w:rsidP="000B2434">
      <w:pPr>
        <w:numPr>
          <w:ilvl w:val="0"/>
          <w:numId w:val="27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 Inspektorem ochrony danych w Łódzkim Urzędzie Wojewódzkim w Łodzi jest Pan Jacek Woźnicki iod@lodz.uw.gov.pl, tel. /42/ 664-11-88.</w:t>
      </w:r>
    </w:p>
    <w:p w:rsidR="000B2434" w:rsidRPr="008968F9" w:rsidP="000B2434">
      <w:pPr>
        <w:numPr>
          <w:ilvl w:val="0"/>
          <w:numId w:val="27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Pani/Pana dane osobowe przetwarzane będą w celu:</w:t>
      </w:r>
    </w:p>
    <w:p w:rsidR="000B2434" w:rsidRPr="008968F9" w:rsidP="000B2434">
      <w:pPr>
        <w:numPr>
          <w:ilvl w:val="1"/>
          <w:numId w:val="27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wydania decyzji w sprawie ustalenia warunków zabudowy lub lokalizacji inwestycji na podstawie odpowiednich przepisów prawa</w:t>
      </w:r>
      <w:r>
        <w:rPr>
          <w:rStyle w:val="FootnoteReference"/>
          <w:lang w:eastAsia="pl-PL"/>
        </w:rPr>
        <w:footnoteReference w:id="2"/>
      </w:r>
      <w:r w:rsidRPr="008968F9">
        <w:rPr>
          <w:lang w:eastAsia="pl-PL"/>
        </w:rPr>
        <w:t>;</w:t>
      </w:r>
    </w:p>
    <w:p w:rsidR="000B2434" w:rsidRPr="008968F9" w:rsidP="000B2434">
      <w:pPr>
        <w:numPr>
          <w:ilvl w:val="1"/>
          <w:numId w:val="27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wypełniania obowiązku prawnego ciążącego na Administratorze w związku z realizowaniem zadań przez Łódzki Urząd Wojewódzki w Łodzi na podstawie art. 6 ust. 1 lit. c Rozporządzenia;</w:t>
      </w:r>
    </w:p>
    <w:p w:rsidR="000B2434" w:rsidRPr="008968F9" w:rsidP="000B2434">
      <w:pPr>
        <w:numPr>
          <w:ilvl w:val="1"/>
          <w:numId w:val="27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wykonywania zadania realizowanego w interesie publicznym lub w ramach sprawowania władzy publicznej powierzonej Administratorowi w związku z realizowaniem zadań przez Łódzki Urząd Wojewódzki w Łodzi na podstawie art. 6 ust. 1 lit. e Rozporządzenia;</w:t>
      </w:r>
    </w:p>
    <w:p w:rsidR="000B2434" w:rsidRPr="008968F9" w:rsidP="000B2434">
      <w:pPr>
        <w:numPr>
          <w:ilvl w:val="0"/>
          <w:numId w:val="27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W związku z przetwarzaniem danych w celu wskazanym powyżej Pani/Pana dane osobowe mogą być udostępniane innym odbiorcom lub kategoriom odbiorców danych osobowych. Odbiorcami Pani/Pana danych mogą być:</w:t>
      </w:r>
    </w:p>
    <w:p w:rsidR="000B2434" w:rsidRPr="008968F9" w:rsidP="000B2434">
      <w:pPr>
        <w:numPr>
          <w:ilvl w:val="1"/>
          <w:numId w:val="28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 inne podmioty upoważnione do odbioru Pani/Pana danych osobowych na podstawie odpowiednich przepisów prawa;</w:t>
      </w:r>
    </w:p>
    <w:p w:rsidR="000B2434" w:rsidRPr="008968F9" w:rsidP="000B2434">
      <w:pPr>
        <w:numPr>
          <w:ilvl w:val="1"/>
          <w:numId w:val="28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inne podmioty, które przetwarzają Pani/Pana dane osobowe w imieniu Administratora na podstawie zawartej umowy powierzenia przetwarzania danych osobowych (tzw. podmioty przetwarzające).</w:t>
      </w:r>
    </w:p>
    <w:p w:rsidR="000B2434" w:rsidRPr="008968F9" w:rsidP="000B2434">
      <w:pPr>
        <w:numPr>
          <w:ilvl w:val="0"/>
          <w:numId w:val="28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Pani/Pana dane osobowe będą przetwarzana przez okres niezbędny do realizacji wskazanego w pkt III celu przetwarzania, w tym również obowiązku archiwizacyjnego wynikającego z przepisów prawa.</w:t>
      </w:r>
    </w:p>
    <w:p w:rsidR="000B2434" w:rsidRPr="008968F9" w:rsidP="000B2434">
      <w:pPr>
        <w:numPr>
          <w:ilvl w:val="0"/>
          <w:numId w:val="28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W związku z przetwarzaniem przez Administratora danych osobowych przysługuje Pani/Panu:</w:t>
      </w:r>
    </w:p>
    <w:p w:rsidR="000B2434" w:rsidRPr="008968F9" w:rsidP="000B2434">
      <w:pPr>
        <w:numPr>
          <w:ilvl w:val="1"/>
          <w:numId w:val="29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prawo dostępu do treści danych, na podstawie art. 15 Rozporządzenia;</w:t>
      </w:r>
    </w:p>
    <w:p w:rsidR="000B2434" w:rsidRPr="008968F9" w:rsidP="000B2434">
      <w:pPr>
        <w:numPr>
          <w:ilvl w:val="1"/>
          <w:numId w:val="29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prawo do sprostowania danych, na podstawie art. 16 Rozporządzenia;</w:t>
      </w:r>
    </w:p>
    <w:p w:rsidR="000B2434" w:rsidRPr="008968F9" w:rsidP="000B2434">
      <w:pPr>
        <w:numPr>
          <w:ilvl w:val="1"/>
          <w:numId w:val="29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prawo do ograniczenia przetwarzania danych, na podstawie art. 18 Rozporządzenia;</w:t>
      </w:r>
    </w:p>
    <w:p w:rsidR="000B2434" w:rsidRPr="008968F9" w:rsidP="000B2434">
      <w:pPr>
        <w:numPr>
          <w:ilvl w:val="1"/>
          <w:numId w:val="29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prawo do przenoszenia danych, na podstawie art. 20 Rozporządzenia;</w:t>
      </w:r>
    </w:p>
    <w:p w:rsidR="000B2434" w:rsidRPr="008968F9" w:rsidP="000B2434">
      <w:pPr>
        <w:numPr>
          <w:ilvl w:val="1"/>
          <w:numId w:val="29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prawo wniesienia sprzeciwu wobec przetwarzania danych, na podstawie art. 21 Rozporządzenia;</w:t>
      </w:r>
    </w:p>
    <w:p w:rsidR="000B2434" w:rsidRPr="008968F9" w:rsidP="000B2434">
      <w:pPr>
        <w:ind w:left="993"/>
        <w:jc w:val="both"/>
        <w:rPr>
          <w:lang w:eastAsia="pl-PL"/>
        </w:rPr>
      </w:pPr>
      <w:r w:rsidRPr="008968F9">
        <w:rPr>
          <w:lang w:eastAsia="pl-PL"/>
        </w:rPr>
        <w:t>(</w:t>
      </w:r>
      <w:r w:rsidRPr="008968F9">
        <w:rPr>
          <w:b/>
        </w:rPr>
        <w:t>Uwaga</w:t>
      </w:r>
      <w:r w:rsidRPr="008968F9">
        <w:t>: realizacja powyższych praw musi być zgodna z przepisami prawa, na podstawie których odbywa się przetwarzanie danych, a także m. in. z zasadami wynikającymi z kodeksu postępowania administracyjnego oraz archiwizacji).</w:t>
      </w:r>
    </w:p>
    <w:p w:rsidR="000B2434" w:rsidRPr="008968F9" w:rsidP="000B2434">
      <w:pPr>
        <w:numPr>
          <w:ilvl w:val="0"/>
          <w:numId w:val="29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Ma Pan/Pani prawo wniesienia skargi do organu nadzorczego tj. Prezesa Urzędu Ochrony Danych Osobowych, gdy uzna Pani/Pan, że przetwarzanie danych osobowych Pani/Pana dotyczących narusza przepisy Rozporządzenia.</w:t>
      </w:r>
    </w:p>
    <w:p w:rsidR="000B2434" w:rsidRPr="008968F9" w:rsidP="000B2434">
      <w:pPr>
        <w:numPr>
          <w:ilvl w:val="0"/>
          <w:numId w:val="29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Podanie przez Pana/Panią danych osobowych jest warunkiem prowadzenia sprawy w Łódzkim Urzędzie Wojewódzkim w Łodzi. Podanie danych wynika z przepisów prawa, tj. z ustawy o wojewodzie i administracji rządowej w województwie oraz innych ustaw dziedzinowych</w:t>
      </w:r>
      <w:r w:rsidRPr="008968F9">
        <w:rPr>
          <w:vertAlign w:val="superscript"/>
          <w:lang w:eastAsia="pl-PL"/>
        </w:rPr>
        <w:t>1</w:t>
      </w:r>
      <w:r w:rsidRPr="008968F9">
        <w:rPr>
          <w:lang w:eastAsia="pl-PL"/>
        </w:rPr>
        <w:t>.</w:t>
      </w:r>
    </w:p>
    <w:p w:rsidR="000B2434" w:rsidRPr="008968F9" w:rsidP="000B2434">
      <w:pPr>
        <w:numPr>
          <w:ilvl w:val="0"/>
          <w:numId w:val="29"/>
        </w:numPr>
        <w:suppressAutoHyphens w:val="0"/>
        <w:jc w:val="both"/>
        <w:rPr>
          <w:lang w:eastAsia="pl-PL"/>
        </w:rPr>
      </w:pPr>
      <w:r w:rsidRPr="008968F9">
        <w:rPr>
          <w:lang w:eastAsia="pl-PL"/>
        </w:rPr>
        <w:t>Pani/Pana dane nie będą przetwarzane w sposób zautomatyzowany w tym również w formie profilowania.</w:t>
      </w:r>
    </w:p>
    <w:p w:rsidR="000B2434" w:rsidRPr="00CC0BD1" w:rsidP="000B2434"/>
    <w:p w:rsidR="000B2434" w:rsidRPr="00CC0BD1" w:rsidP="000B2434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</w:p>
    <w:p w:rsidR="000B2434" w:rsidRPr="00CC0BD1" w:rsidP="000B2434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</w:p>
    <w:p w:rsidR="00A655B3" w:rsidRPr="0088228C" w:rsidP="002F3BA7">
      <w:pPr>
        <w:tabs>
          <w:tab w:val="center" w:pos="6345"/>
        </w:tabs>
        <w:snapToGrid w:val="0"/>
      </w:pPr>
    </w:p>
    <w:sectPr w:rsidSect="00A8043D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650" w:right="1274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Mangal;Liberation Mon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95212946"/>
      <w:docPartObj>
        <w:docPartGallery w:val="Page Numbers (Bottom of Page)"/>
        <w:docPartUnique/>
      </w:docPartObj>
    </w:sdtPr>
    <w:sdtContent>
      <w:p w:rsidR="00B250F5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A1D8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B250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50F5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B250F5">
    <w:pPr>
      <w:pStyle w:val="Footer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B250F5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6"/>
        <w:szCs w:val="16"/>
      </w:rPr>
      <w:t>https://www.gov.pl/web/uw-lodzki</w:t>
    </w:r>
    <w:r>
      <w:fldChar w:fldCharType="end"/>
    </w:r>
  </w:p>
  <w:p w:rsidR="00B250F5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362E3">
      <w:r>
        <w:separator/>
      </w:r>
    </w:p>
  </w:footnote>
  <w:footnote w:type="continuationSeparator" w:id="1">
    <w:p w:rsidR="00E362E3">
      <w:r>
        <w:continuationSeparator/>
      </w:r>
    </w:p>
  </w:footnote>
  <w:footnote w:id="2">
    <w:p w:rsidR="00B250F5" w:rsidRPr="00FA1488" w:rsidP="000B2434">
      <w:pPr>
        <w:pStyle w:val="FootnoteText"/>
        <w:jc w:val="both"/>
        <w:rPr>
          <w:rFonts w:ascii="Times New Roman" w:hAnsi="Times New Roman"/>
        </w:rPr>
      </w:pPr>
      <w:r w:rsidRPr="0066509B">
        <w:rPr>
          <w:rStyle w:val="FootnoteReference"/>
          <w:rFonts w:ascii="Verdana" w:hAnsi="Verdana"/>
          <w:sz w:val="17"/>
          <w:szCs w:val="17"/>
        </w:rPr>
        <w:footnoteRef/>
      </w:r>
      <w:r w:rsidRPr="0066509B">
        <w:rPr>
          <w:rFonts w:ascii="Verdana" w:hAnsi="Verdana"/>
          <w:sz w:val="17"/>
          <w:szCs w:val="17"/>
        </w:rPr>
        <w:t xml:space="preserve"> </w:t>
      </w:r>
      <w:r w:rsidRPr="00FA1488">
        <w:rPr>
          <w:rFonts w:ascii="Times New Roman" w:hAnsi="Times New Roman"/>
        </w:rPr>
        <w:t>Ustawa o planowaniu i zagospodarowaniu  przestrzennym z dnia 27 marca 2003 r.</w:t>
      </w:r>
    </w:p>
    <w:p w:rsidR="00B250F5" w:rsidRPr="00FA1488" w:rsidP="000B2434">
      <w:pPr>
        <w:pStyle w:val="FootnoteText"/>
        <w:jc w:val="both"/>
        <w:rPr>
          <w:rFonts w:ascii="Times New Roman" w:hAnsi="Times New Roman"/>
        </w:rPr>
      </w:pPr>
      <w:r w:rsidRPr="00FA148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FA1488">
        <w:rPr>
          <w:rFonts w:ascii="Times New Roman" w:hAnsi="Times New Roman"/>
        </w:rPr>
        <w:t>Ustawa o transporcie kolejowym z dnia 28 marca 2003 r.</w:t>
      </w:r>
    </w:p>
    <w:p w:rsidR="00B250F5" w:rsidP="000B2434">
      <w:pPr>
        <w:pStyle w:val="FootnoteText"/>
        <w:ind w:left="142" w:hanging="142"/>
        <w:jc w:val="both"/>
        <w:rPr>
          <w:rFonts w:ascii="Times New Roman" w:hAnsi="Times New Roman"/>
        </w:rPr>
      </w:pPr>
      <w:r w:rsidRPr="00FA148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FA1488">
        <w:rPr>
          <w:rFonts w:ascii="Times New Roman" w:hAnsi="Times New Roman"/>
        </w:rPr>
        <w:t>Ustawa o inwestycjach w zakresie terminalu regazyfikacyjne</w:t>
      </w:r>
      <w:r>
        <w:rPr>
          <w:rFonts w:ascii="Times New Roman" w:hAnsi="Times New Roman"/>
        </w:rPr>
        <w:t>go skroplonego gazu ziemnego w Świnoujściu  z 24 </w:t>
      </w:r>
      <w:r w:rsidRPr="00FA1488">
        <w:rPr>
          <w:rFonts w:ascii="Times New Roman" w:hAnsi="Times New Roman"/>
        </w:rPr>
        <w:t>kwietnia 2009 r.</w:t>
      </w:r>
    </w:p>
    <w:p w:rsidR="00B250F5" w:rsidRPr="009127BF" w:rsidP="000B2434">
      <w:pPr>
        <w:pStyle w:val="FootnoteText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Ustawa o przygotowaniu i realizacji strategicznych inwestycji w sektorze naftowym z dnia 22 lutego 2019 r.  </w:t>
      </w:r>
    </w:p>
    <w:p w:rsidR="00B250F5" w:rsidRPr="00FA1488" w:rsidP="000B2434">
      <w:pPr>
        <w:pStyle w:val="FootnoteText"/>
        <w:jc w:val="both"/>
        <w:rPr>
          <w:rFonts w:ascii="Times New Roman" w:hAnsi="Times New Roman"/>
        </w:rPr>
      </w:pPr>
      <w:r w:rsidRPr="00FA14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A1488">
        <w:rPr>
          <w:rFonts w:ascii="Times New Roman" w:hAnsi="Times New Roman"/>
        </w:rPr>
        <w:t xml:space="preserve"> Ustawa o wspieraniu rozwoju usług i sieci telekomunikacyjnych z dnia 7 maja 2010 r.</w:t>
      </w:r>
    </w:p>
    <w:p w:rsidR="00B250F5" w:rsidRPr="00FA1488" w:rsidP="000B2434">
      <w:pPr>
        <w:pStyle w:val="FootnoteText"/>
        <w:ind w:left="142" w:hanging="142"/>
        <w:jc w:val="both"/>
        <w:rPr>
          <w:rFonts w:ascii="Times New Roman" w:hAnsi="Times New Roman"/>
        </w:rPr>
      </w:pPr>
      <w:r w:rsidRPr="00FA148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FA1488">
        <w:rPr>
          <w:rFonts w:ascii="Times New Roman" w:hAnsi="Times New Roman"/>
        </w:rPr>
        <w:t>Ustawa o szczególnych zasadach przygotowania i realizacji inwestycji w zakresie dróg publicznych z </w:t>
      </w:r>
      <w:r>
        <w:rPr>
          <w:rFonts w:ascii="Times New Roman" w:hAnsi="Times New Roman"/>
        </w:rPr>
        <w:t>dnia    10 </w:t>
      </w:r>
      <w:r w:rsidRPr="00FA1488">
        <w:rPr>
          <w:rFonts w:ascii="Times New Roman" w:hAnsi="Times New Roman"/>
        </w:rPr>
        <w:t>kwietnia 2003 r.</w:t>
      </w:r>
    </w:p>
    <w:p w:rsidR="00B250F5" w:rsidRPr="00FA1488" w:rsidP="000B2434">
      <w:pPr>
        <w:pStyle w:val="FootnoteText"/>
        <w:ind w:left="142" w:hanging="142"/>
        <w:jc w:val="both"/>
        <w:rPr>
          <w:rFonts w:ascii="Times New Roman" w:hAnsi="Times New Roman"/>
        </w:rPr>
      </w:pPr>
      <w:r w:rsidRPr="00FA14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A1488">
        <w:rPr>
          <w:rFonts w:ascii="Times New Roman" w:hAnsi="Times New Roman"/>
        </w:rPr>
        <w:t xml:space="preserve"> Kodeks postępowania administracy</w:t>
      </w:r>
      <w:r>
        <w:rPr>
          <w:rFonts w:ascii="Times New Roman" w:hAnsi="Times New Roman"/>
        </w:rPr>
        <w:t>jnego z dnia 14 czerwca 1960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50F5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50F5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C7154"/>
    <w:multiLevelType w:val="multilevel"/>
    <w:tmpl w:val="E79265C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/>
        <w:bCs/>
        <w:sz w:val="24"/>
        <w:szCs w:val="24"/>
        <w:lang w:bidi="hi-IN"/>
      </w:rPr>
    </w:lvl>
    <w:lvl w:ilvl="1">
      <w:start w:val="2"/>
      <w:numFmt w:val="decimal"/>
      <w:lvlText w:val="%1.%2."/>
      <w:lvlJc w:val="left"/>
      <w:pPr>
        <w:tabs>
          <w:tab w:val="num" w:pos="709"/>
        </w:tabs>
        <w:ind w:left="720" w:hanging="360"/>
      </w:pPr>
      <w:rPr>
        <w:rFonts w:eastAsia="SimSun"/>
        <w:sz w:val="24"/>
        <w:szCs w:val="24"/>
        <w:lang w:bidi="hi-I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SimSun"/>
        <w:sz w:val="24"/>
        <w:szCs w:val="24"/>
        <w:lang w:bidi="hi-I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SimSun"/>
        <w:sz w:val="24"/>
        <w:szCs w:val="24"/>
        <w:lang w:bidi="hi-I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SimSun"/>
        <w:sz w:val="24"/>
        <w:szCs w:val="24"/>
        <w:lang w:bidi="hi-I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SimSun"/>
        <w:sz w:val="24"/>
        <w:szCs w:val="24"/>
        <w:lang w:bidi="hi-I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eastAsia="SimSun"/>
        <w:sz w:val="24"/>
        <w:szCs w:val="24"/>
        <w:lang w:bidi="hi-I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SimSun"/>
        <w:sz w:val="24"/>
        <w:szCs w:val="24"/>
        <w:lang w:bidi="hi-I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eastAsia="SimSun"/>
        <w:sz w:val="24"/>
        <w:szCs w:val="24"/>
        <w:lang w:bidi="hi-IN"/>
      </w:rPr>
    </w:lvl>
  </w:abstractNum>
  <w:abstractNum w:abstractNumId="1">
    <w:nsid w:val="06A172C9"/>
    <w:multiLevelType w:val="multilevel"/>
    <w:tmpl w:val="A61CEB6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83807B3"/>
    <w:multiLevelType w:val="multilevel"/>
    <w:tmpl w:val="2D2428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/>
        <w:color w:val="000000"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3E0B8E"/>
    <w:multiLevelType w:val="multilevel"/>
    <w:tmpl w:val="F444564C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4">
    <w:nsid w:val="1DD9339C"/>
    <w:multiLevelType w:val="multilevel"/>
    <w:tmpl w:val="6D107DE4"/>
    <w:lvl w:ilvl="0">
      <w:start w:val="1"/>
      <w:numFmt w:val="lowerLetter"/>
      <w:lvlText w:val="%1)"/>
      <w:lvlJc w:val="left"/>
      <w:pPr>
        <w:tabs>
          <w:tab w:val="num" w:pos="0"/>
        </w:tabs>
        <w:ind w:left="746" w:hanging="360"/>
      </w:pPr>
      <w:rPr>
        <w:rFonts w:eastAsia="SimSun"/>
        <w:color w:val="000000"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0C90552"/>
    <w:multiLevelType w:val="hybridMultilevel"/>
    <w:tmpl w:val="76B6B2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A7AD9"/>
    <w:multiLevelType w:val="hybridMultilevel"/>
    <w:tmpl w:val="4C0CBD8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94B6B7A"/>
    <w:multiLevelType w:val="multilevel"/>
    <w:tmpl w:val="FDAC3FCA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  <w:rPr>
        <w:rFonts w:ascii="Times New Roman" w:eastAsia="SimSun" w:hAnsi="Times New Roman" w:cs="Times New Roman"/>
        <w:color w:val="000000"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F60416C"/>
    <w:multiLevelType w:val="multilevel"/>
    <w:tmpl w:val="05C6DA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FB1434A"/>
    <w:multiLevelType w:val="hybridMultilevel"/>
    <w:tmpl w:val="1AE2CC2C"/>
    <w:lvl w:ilvl="0">
      <w:start w:val="1"/>
      <w:numFmt w:val="decimal"/>
      <w:lvlText w:val="%1."/>
      <w:lvlJc w:val="left"/>
      <w:pPr>
        <w:ind w:left="654" w:hanging="360"/>
      </w:pPr>
    </w:lvl>
    <w:lvl w:ilvl="1" w:tentative="1">
      <w:start w:val="1"/>
      <w:numFmt w:val="lowerLetter"/>
      <w:lvlText w:val="%2."/>
      <w:lvlJc w:val="left"/>
      <w:pPr>
        <w:ind w:left="1374" w:hanging="360"/>
      </w:pPr>
    </w:lvl>
    <w:lvl w:ilvl="2" w:tentative="1">
      <w:start w:val="1"/>
      <w:numFmt w:val="lowerRoman"/>
      <w:lvlText w:val="%3."/>
      <w:lvlJc w:val="right"/>
      <w:pPr>
        <w:ind w:left="2094" w:hanging="180"/>
      </w:pPr>
    </w:lvl>
    <w:lvl w:ilvl="3" w:tentative="1">
      <w:start w:val="1"/>
      <w:numFmt w:val="decimal"/>
      <w:lvlText w:val="%4."/>
      <w:lvlJc w:val="left"/>
      <w:pPr>
        <w:ind w:left="2814" w:hanging="360"/>
      </w:pPr>
    </w:lvl>
    <w:lvl w:ilvl="4" w:tentative="1">
      <w:start w:val="1"/>
      <w:numFmt w:val="lowerLetter"/>
      <w:lvlText w:val="%5."/>
      <w:lvlJc w:val="left"/>
      <w:pPr>
        <w:ind w:left="3534" w:hanging="360"/>
      </w:pPr>
    </w:lvl>
    <w:lvl w:ilvl="5" w:tentative="1">
      <w:start w:val="1"/>
      <w:numFmt w:val="lowerRoman"/>
      <w:lvlText w:val="%6."/>
      <w:lvlJc w:val="right"/>
      <w:pPr>
        <w:ind w:left="4254" w:hanging="180"/>
      </w:pPr>
    </w:lvl>
    <w:lvl w:ilvl="6" w:tentative="1">
      <w:start w:val="1"/>
      <w:numFmt w:val="decimal"/>
      <w:lvlText w:val="%7."/>
      <w:lvlJc w:val="left"/>
      <w:pPr>
        <w:ind w:left="4974" w:hanging="360"/>
      </w:pPr>
    </w:lvl>
    <w:lvl w:ilvl="7" w:tentative="1">
      <w:start w:val="1"/>
      <w:numFmt w:val="lowerLetter"/>
      <w:lvlText w:val="%8."/>
      <w:lvlJc w:val="left"/>
      <w:pPr>
        <w:ind w:left="5694" w:hanging="360"/>
      </w:pPr>
    </w:lvl>
    <w:lvl w:ilvl="8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30242040"/>
    <w:multiLevelType w:val="hybridMultilevel"/>
    <w:tmpl w:val="6DB8C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66AE4"/>
    <w:multiLevelType w:val="multilevel"/>
    <w:tmpl w:val="113A4DA6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  <w:rPr>
        <w:rFonts w:ascii="Times New Roman" w:eastAsia="SimSun" w:hAnsi="Times New Roman" w:cs="Times New Roman"/>
        <w:color w:val="000000"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B035A9"/>
    <w:multiLevelType w:val="multilevel"/>
    <w:tmpl w:val="6C7E7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  <w:lang w:bidi="hi-I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37C281A"/>
    <w:multiLevelType w:val="multilevel"/>
    <w:tmpl w:val="5F42C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5104BD0"/>
    <w:multiLevelType w:val="hybridMultilevel"/>
    <w:tmpl w:val="A5B0DC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1071B"/>
    <w:multiLevelType w:val="multilevel"/>
    <w:tmpl w:val="8CC2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DD40965"/>
    <w:multiLevelType w:val="hybridMultilevel"/>
    <w:tmpl w:val="1AE2CC2C"/>
    <w:lvl w:ilvl="0">
      <w:start w:val="1"/>
      <w:numFmt w:val="decimal"/>
      <w:lvlText w:val="%1."/>
      <w:lvlJc w:val="left"/>
      <w:pPr>
        <w:ind w:left="654" w:hanging="360"/>
      </w:pPr>
    </w:lvl>
    <w:lvl w:ilvl="1" w:tentative="1">
      <w:start w:val="1"/>
      <w:numFmt w:val="lowerLetter"/>
      <w:lvlText w:val="%2."/>
      <w:lvlJc w:val="left"/>
      <w:pPr>
        <w:ind w:left="1374" w:hanging="360"/>
      </w:pPr>
    </w:lvl>
    <w:lvl w:ilvl="2" w:tentative="1">
      <w:start w:val="1"/>
      <w:numFmt w:val="lowerRoman"/>
      <w:lvlText w:val="%3."/>
      <w:lvlJc w:val="right"/>
      <w:pPr>
        <w:ind w:left="2094" w:hanging="180"/>
      </w:pPr>
    </w:lvl>
    <w:lvl w:ilvl="3" w:tentative="1">
      <w:start w:val="1"/>
      <w:numFmt w:val="decimal"/>
      <w:lvlText w:val="%4."/>
      <w:lvlJc w:val="left"/>
      <w:pPr>
        <w:ind w:left="2814" w:hanging="360"/>
      </w:pPr>
    </w:lvl>
    <w:lvl w:ilvl="4" w:tentative="1">
      <w:start w:val="1"/>
      <w:numFmt w:val="lowerLetter"/>
      <w:lvlText w:val="%5."/>
      <w:lvlJc w:val="left"/>
      <w:pPr>
        <w:ind w:left="3534" w:hanging="360"/>
      </w:pPr>
    </w:lvl>
    <w:lvl w:ilvl="5" w:tentative="1">
      <w:start w:val="1"/>
      <w:numFmt w:val="lowerRoman"/>
      <w:lvlText w:val="%6."/>
      <w:lvlJc w:val="right"/>
      <w:pPr>
        <w:ind w:left="4254" w:hanging="180"/>
      </w:pPr>
    </w:lvl>
    <w:lvl w:ilvl="6" w:tentative="1">
      <w:start w:val="1"/>
      <w:numFmt w:val="decimal"/>
      <w:lvlText w:val="%7."/>
      <w:lvlJc w:val="left"/>
      <w:pPr>
        <w:ind w:left="4974" w:hanging="360"/>
      </w:pPr>
    </w:lvl>
    <w:lvl w:ilvl="7" w:tentative="1">
      <w:start w:val="1"/>
      <w:numFmt w:val="lowerLetter"/>
      <w:lvlText w:val="%8."/>
      <w:lvlJc w:val="left"/>
      <w:pPr>
        <w:ind w:left="5694" w:hanging="360"/>
      </w:pPr>
    </w:lvl>
    <w:lvl w:ilvl="8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7">
    <w:nsid w:val="4E8C1CBB"/>
    <w:multiLevelType w:val="multilevel"/>
    <w:tmpl w:val="CEFC46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13E75D6"/>
    <w:multiLevelType w:val="multilevel"/>
    <w:tmpl w:val="B986C7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561944E7"/>
    <w:multiLevelType w:val="hybridMultilevel"/>
    <w:tmpl w:val="69FC7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C1F57"/>
    <w:multiLevelType w:val="hybridMultilevel"/>
    <w:tmpl w:val="8374A0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E0DE0"/>
    <w:multiLevelType w:val="hybridMultilevel"/>
    <w:tmpl w:val="08BA3144"/>
    <w:lvl w:ilvl="0">
      <w:start w:val="1"/>
      <w:numFmt w:val="decimal"/>
      <w:lvlText w:val="%1."/>
      <w:lvlJc w:val="left"/>
      <w:pPr>
        <w:ind w:left="386" w:hanging="360"/>
      </w:pPr>
      <w:rPr>
        <w:rFonts w:ascii="Times New Roman" w:eastAsia="SimSun" w:hAnsi="Times New Roman" w:cs="Times New Roman"/>
        <w:color w:val="000000"/>
      </w:rPr>
    </w:lvl>
    <w:lvl w:ilvl="1" w:tentative="1">
      <w:start w:val="1"/>
      <w:numFmt w:val="lowerLetter"/>
      <w:lvlText w:val="%2."/>
      <w:lvlJc w:val="left"/>
      <w:pPr>
        <w:ind w:left="1106" w:hanging="360"/>
      </w:pPr>
    </w:lvl>
    <w:lvl w:ilvl="2" w:tentative="1">
      <w:start w:val="1"/>
      <w:numFmt w:val="lowerRoman"/>
      <w:lvlText w:val="%3."/>
      <w:lvlJc w:val="right"/>
      <w:pPr>
        <w:ind w:left="1826" w:hanging="180"/>
      </w:pPr>
    </w:lvl>
    <w:lvl w:ilvl="3" w:tentative="1">
      <w:start w:val="1"/>
      <w:numFmt w:val="decimal"/>
      <w:lvlText w:val="%4."/>
      <w:lvlJc w:val="left"/>
      <w:pPr>
        <w:ind w:left="2546" w:hanging="360"/>
      </w:pPr>
    </w:lvl>
    <w:lvl w:ilvl="4" w:tentative="1">
      <w:start w:val="1"/>
      <w:numFmt w:val="lowerLetter"/>
      <w:lvlText w:val="%5."/>
      <w:lvlJc w:val="left"/>
      <w:pPr>
        <w:ind w:left="3266" w:hanging="360"/>
      </w:pPr>
    </w:lvl>
    <w:lvl w:ilvl="5" w:tentative="1">
      <w:start w:val="1"/>
      <w:numFmt w:val="lowerRoman"/>
      <w:lvlText w:val="%6."/>
      <w:lvlJc w:val="right"/>
      <w:pPr>
        <w:ind w:left="3986" w:hanging="180"/>
      </w:pPr>
    </w:lvl>
    <w:lvl w:ilvl="6" w:tentative="1">
      <w:start w:val="1"/>
      <w:numFmt w:val="decimal"/>
      <w:lvlText w:val="%7."/>
      <w:lvlJc w:val="left"/>
      <w:pPr>
        <w:ind w:left="4706" w:hanging="360"/>
      </w:pPr>
    </w:lvl>
    <w:lvl w:ilvl="7" w:tentative="1">
      <w:start w:val="1"/>
      <w:numFmt w:val="lowerLetter"/>
      <w:lvlText w:val="%8."/>
      <w:lvlJc w:val="left"/>
      <w:pPr>
        <w:ind w:left="5426" w:hanging="360"/>
      </w:pPr>
    </w:lvl>
    <w:lvl w:ilvl="8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2">
    <w:nsid w:val="5B1A4E32"/>
    <w:multiLevelType w:val="hybridMultilevel"/>
    <w:tmpl w:val="20DE2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06934"/>
    <w:multiLevelType w:val="multilevel"/>
    <w:tmpl w:val="7928992C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5595F9D"/>
    <w:multiLevelType w:val="multilevel"/>
    <w:tmpl w:val="CAB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>
    <w:nsid w:val="6AC25CD6"/>
    <w:multiLevelType w:val="hybridMultilevel"/>
    <w:tmpl w:val="64E29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162EC"/>
    <w:multiLevelType w:val="multilevel"/>
    <w:tmpl w:val="9D7C33A0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eastAsia="SimSun"/>
        <w:bCs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6C7D4237"/>
    <w:multiLevelType w:val="multilevel"/>
    <w:tmpl w:val="1590BC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7355585A"/>
    <w:multiLevelType w:val="hybridMultilevel"/>
    <w:tmpl w:val="9274FA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Wingdings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B0799"/>
    <w:multiLevelType w:val="hybridMultilevel"/>
    <w:tmpl w:val="8DB8744A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8313DD4"/>
    <w:multiLevelType w:val="hybridMultilevel"/>
    <w:tmpl w:val="6DEEDD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010D4"/>
    <w:multiLevelType w:val="hybridMultilevel"/>
    <w:tmpl w:val="31283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27EDE"/>
    <w:multiLevelType w:val="multilevel"/>
    <w:tmpl w:val="D8C6D8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8"/>
  </w:num>
  <w:num w:numId="4">
    <w:abstractNumId w:val="23"/>
  </w:num>
  <w:num w:numId="5">
    <w:abstractNumId w:val="17"/>
  </w:num>
  <w:num w:numId="6">
    <w:abstractNumId w:val="27"/>
  </w:num>
  <w:num w:numId="7">
    <w:abstractNumId w:val="0"/>
  </w:num>
  <w:num w:numId="8">
    <w:abstractNumId w:val="11"/>
  </w:num>
  <w:num w:numId="9">
    <w:abstractNumId w:val="7"/>
  </w:num>
  <w:num w:numId="10">
    <w:abstractNumId w:val="13"/>
  </w:num>
  <w:num w:numId="11">
    <w:abstractNumId w:val="26"/>
  </w:num>
  <w:num w:numId="12">
    <w:abstractNumId w:val="2"/>
  </w:num>
  <w:num w:numId="13">
    <w:abstractNumId w:val="4"/>
  </w:num>
  <w:num w:numId="14">
    <w:abstractNumId w:val="8"/>
  </w:num>
  <w:num w:numId="15">
    <w:abstractNumId w:val="24"/>
  </w:num>
  <w:num w:numId="16">
    <w:abstractNumId w:val="15"/>
  </w:num>
  <w:num w:numId="17">
    <w:abstractNumId w:val="5"/>
  </w:num>
  <w:num w:numId="18">
    <w:abstractNumId w:val="12"/>
  </w:num>
  <w:num w:numId="19">
    <w:abstractNumId w:val="29"/>
  </w:num>
  <w:num w:numId="20">
    <w:abstractNumId w:val="20"/>
  </w:num>
  <w:num w:numId="21">
    <w:abstractNumId w:val="10"/>
  </w:num>
  <w:num w:numId="22">
    <w:abstractNumId w:val="19"/>
  </w:num>
  <w:num w:numId="23">
    <w:abstractNumId w:val="16"/>
  </w:num>
  <w:num w:numId="24">
    <w:abstractNumId w:val="14"/>
  </w:num>
  <w:num w:numId="25">
    <w:abstractNumId w:val="22"/>
  </w:num>
  <w:num w:numId="26">
    <w:abstractNumId w:val="9"/>
  </w:num>
  <w:num w:numId="27">
    <w:abstractNumId w:val="32"/>
  </w:num>
  <w:num w:numId="28">
    <w:abstractNumId w:val="32"/>
    <w:lvlOverride w:ilvl="0"/>
    <w:lvlOverride w:ilvl="1">
      <w:startOverride w:val="1"/>
    </w:lvlOverride>
  </w:num>
  <w:num w:numId="29">
    <w:abstractNumId w:val="32"/>
    <w:lvlOverride w:ilvl="0"/>
    <w:lvlOverride w:ilvl="1">
      <w:startOverride w:val="1"/>
    </w:lvlOverride>
  </w:num>
  <w:num w:numId="30">
    <w:abstractNumId w:val="30"/>
  </w:num>
  <w:num w:numId="31">
    <w:abstractNumId w:val="21"/>
  </w:num>
  <w:num w:numId="32">
    <w:abstractNumId w:val="25"/>
  </w:num>
  <w:num w:numId="33">
    <w:abstractNumId w:val="28"/>
  </w:num>
  <w:num w:numId="34">
    <w:abstractNumId w:val="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D29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rsid w:val="00A55D29"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rsid w:val="00A55D29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A55D29"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55D29"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rsid w:val="00A55D29"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rsid w:val="00A55D29"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rsid w:val="00A55D29"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rsid w:val="00A55D29"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A55D29"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A55D29"/>
  </w:style>
  <w:style w:type="character" w:customStyle="1" w:styleId="WW8Num1z1">
    <w:name w:val="WW8Num1z1"/>
    <w:qFormat/>
    <w:rsid w:val="00A55D29"/>
  </w:style>
  <w:style w:type="character" w:customStyle="1" w:styleId="WW8Num1z2">
    <w:name w:val="WW8Num1z2"/>
    <w:qFormat/>
    <w:rsid w:val="00A55D29"/>
  </w:style>
  <w:style w:type="character" w:customStyle="1" w:styleId="WW8Num1z3">
    <w:name w:val="WW8Num1z3"/>
    <w:qFormat/>
    <w:rsid w:val="00A55D29"/>
  </w:style>
  <w:style w:type="character" w:customStyle="1" w:styleId="WW8Num1z4">
    <w:name w:val="WW8Num1z4"/>
    <w:qFormat/>
    <w:rsid w:val="00A55D29"/>
  </w:style>
  <w:style w:type="character" w:customStyle="1" w:styleId="WW8Num1z5">
    <w:name w:val="WW8Num1z5"/>
    <w:qFormat/>
    <w:rsid w:val="00A55D29"/>
  </w:style>
  <w:style w:type="character" w:customStyle="1" w:styleId="WW8Num1z6">
    <w:name w:val="WW8Num1z6"/>
    <w:qFormat/>
    <w:rsid w:val="00A55D29"/>
  </w:style>
  <w:style w:type="character" w:customStyle="1" w:styleId="WW8Num1z7">
    <w:name w:val="WW8Num1z7"/>
    <w:qFormat/>
    <w:rsid w:val="00A55D29"/>
  </w:style>
  <w:style w:type="character" w:customStyle="1" w:styleId="WW8Num1z8">
    <w:name w:val="WW8Num1z8"/>
    <w:qFormat/>
    <w:rsid w:val="00A55D29"/>
  </w:style>
  <w:style w:type="character" w:customStyle="1" w:styleId="Domylnaczcionkaakapitu3">
    <w:name w:val="Domyślna czcionka akapitu3"/>
    <w:qFormat/>
    <w:rsid w:val="00A55D29"/>
  </w:style>
  <w:style w:type="character" w:customStyle="1" w:styleId="Domylnaczcionkaakapitu2">
    <w:name w:val="Domyślna czcionka akapitu2"/>
    <w:qFormat/>
    <w:rsid w:val="00A55D29"/>
  </w:style>
  <w:style w:type="character" w:customStyle="1" w:styleId="Absatz-Standardschriftart">
    <w:name w:val="Absatz-Standardschriftart"/>
    <w:qFormat/>
    <w:rsid w:val="00A55D29"/>
  </w:style>
  <w:style w:type="character" w:customStyle="1" w:styleId="WW-Absatz-Standardschriftart">
    <w:name w:val="WW-Absatz-Standardschriftart"/>
    <w:qFormat/>
    <w:rsid w:val="00A55D29"/>
  </w:style>
  <w:style w:type="character" w:customStyle="1" w:styleId="WW-Absatz-Standardschriftart1">
    <w:name w:val="WW-Absatz-Standardschriftart1"/>
    <w:qFormat/>
    <w:rsid w:val="00A55D29"/>
  </w:style>
  <w:style w:type="character" w:customStyle="1" w:styleId="WW-Absatz-Standardschriftart11">
    <w:name w:val="WW-Absatz-Standardschriftart11"/>
    <w:qFormat/>
    <w:rsid w:val="00A55D29"/>
  </w:style>
  <w:style w:type="character" w:customStyle="1" w:styleId="WW-Absatz-Standardschriftart111">
    <w:name w:val="WW-Absatz-Standardschriftart111"/>
    <w:qFormat/>
    <w:rsid w:val="00A55D29"/>
  </w:style>
  <w:style w:type="character" w:customStyle="1" w:styleId="WW-Absatz-Standardschriftart1111">
    <w:name w:val="WW-Absatz-Standardschriftart1111"/>
    <w:qFormat/>
    <w:rsid w:val="00A55D29"/>
  </w:style>
  <w:style w:type="character" w:customStyle="1" w:styleId="WW-Absatz-Standardschriftart11111">
    <w:name w:val="WW-Absatz-Standardschriftart11111"/>
    <w:qFormat/>
    <w:rsid w:val="00A55D29"/>
  </w:style>
  <w:style w:type="character" w:customStyle="1" w:styleId="WW-Absatz-Standardschriftart111111">
    <w:name w:val="WW-Absatz-Standardschriftart111111"/>
    <w:qFormat/>
    <w:rsid w:val="00A55D29"/>
  </w:style>
  <w:style w:type="character" w:customStyle="1" w:styleId="Domylnaczcionkaakapitu1">
    <w:name w:val="Domyślna czcionka akapitu1"/>
    <w:qFormat/>
    <w:rsid w:val="00A55D29"/>
  </w:style>
  <w:style w:type="character" w:customStyle="1" w:styleId="czeinternetowe">
    <w:name w:val="Łącze internetowe"/>
    <w:rsid w:val="00E97993"/>
    <w:rPr>
      <w:color w:val="000080"/>
      <w:u w:val="single"/>
    </w:rPr>
  </w:style>
  <w:style w:type="character" w:customStyle="1" w:styleId="NagwekZnak">
    <w:name w:val="Nagłówek Znak"/>
    <w:qFormat/>
    <w:rsid w:val="00A55D29"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sid w:val="00A55D29"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sid w:val="00A55D29"/>
    <w:rPr>
      <w:kern w:val="2"/>
    </w:rPr>
  </w:style>
  <w:style w:type="character" w:customStyle="1" w:styleId="Znakiwypunktowania">
    <w:name w:val="Znaki wypunktowania"/>
    <w:qFormat/>
    <w:rsid w:val="00A55D29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A55D29"/>
  </w:style>
  <w:style w:type="character" w:customStyle="1" w:styleId="WW8Num30z0">
    <w:name w:val="WW8Num30z0"/>
    <w:qFormat/>
    <w:rsid w:val="00A55D29"/>
    <w:rPr>
      <w:rFonts w:eastAsia="SimSun;宋体"/>
      <w:i/>
      <w:sz w:val="24"/>
      <w:szCs w:val="24"/>
      <w:lang w:bidi="hi-IN"/>
    </w:rPr>
  </w:style>
  <w:style w:type="character" w:customStyle="1" w:styleId="WW8Num30z1">
    <w:name w:val="WW8Num30z1"/>
    <w:qFormat/>
    <w:rsid w:val="00A55D29"/>
  </w:style>
  <w:style w:type="character" w:customStyle="1" w:styleId="WW8Num30z2">
    <w:name w:val="WW8Num30z2"/>
    <w:qFormat/>
    <w:rsid w:val="00A55D29"/>
  </w:style>
  <w:style w:type="character" w:customStyle="1" w:styleId="WW8Num30z3">
    <w:name w:val="WW8Num30z3"/>
    <w:qFormat/>
    <w:rsid w:val="00A55D29"/>
  </w:style>
  <w:style w:type="character" w:customStyle="1" w:styleId="WW8Num30z4">
    <w:name w:val="WW8Num30z4"/>
    <w:qFormat/>
    <w:rsid w:val="00A55D29"/>
  </w:style>
  <w:style w:type="character" w:customStyle="1" w:styleId="WW8Num30z5">
    <w:name w:val="WW8Num30z5"/>
    <w:qFormat/>
    <w:rsid w:val="00A55D29"/>
  </w:style>
  <w:style w:type="character" w:customStyle="1" w:styleId="WW8Num30z6">
    <w:name w:val="WW8Num30z6"/>
    <w:qFormat/>
    <w:rsid w:val="00A55D29"/>
  </w:style>
  <w:style w:type="character" w:customStyle="1" w:styleId="WW8Num30z7">
    <w:name w:val="WW8Num30z7"/>
    <w:qFormat/>
    <w:rsid w:val="00A55D29"/>
  </w:style>
  <w:style w:type="character" w:customStyle="1" w:styleId="WW8Num30z8">
    <w:name w:val="WW8Num30z8"/>
    <w:qFormat/>
    <w:rsid w:val="00A55D29"/>
  </w:style>
  <w:style w:type="paragraph" w:styleId="Header">
    <w:name w:val="header"/>
    <w:basedOn w:val="Normal"/>
    <w:next w:val="BodyText"/>
    <w:rsid w:val="00A55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A55D29"/>
    <w:rPr>
      <w:rFonts w:ascii="Georgia" w:hAnsi="Georgia" w:cs="Georgia"/>
      <w:i/>
      <w:sz w:val="28"/>
    </w:rPr>
  </w:style>
  <w:style w:type="paragraph" w:styleId="List">
    <w:name w:val="List"/>
    <w:basedOn w:val="BodyText"/>
    <w:rsid w:val="00A55D29"/>
    <w:rPr>
      <w:rFonts w:cs="Tahoma"/>
    </w:rPr>
  </w:style>
  <w:style w:type="paragraph" w:styleId="Caption">
    <w:name w:val="caption"/>
    <w:basedOn w:val="Normal"/>
    <w:qFormat/>
    <w:rsid w:val="00A55D29"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"/>
    <w:qFormat/>
    <w:rsid w:val="00A55D29"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  <w:rsid w:val="00A55D29"/>
    <w:pPr>
      <w:suppressLineNumbers/>
      <w:tabs>
        <w:tab w:val="center" w:pos="4819"/>
        <w:tab w:val="right" w:pos="9638"/>
      </w:tabs>
    </w:pPr>
  </w:style>
  <w:style w:type="paragraph" w:customStyle="1" w:styleId="Nagwek3">
    <w:name w:val="Nagłówek3"/>
    <w:basedOn w:val="Normal"/>
    <w:next w:val="BodyText"/>
    <w:qFormat/>
    <w:rsid w:val="00A55D29"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">
    <w:name w:val="Nagłówek2"/>
    <w:basedOn w:val="Normal"/>
    <w:next w:val="BodyText"/>
    <w:qFormat/>
    <w:rsid w:val="00A55D29"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"/>
    <w:qFormat/>
    <w:rsid w:val="00A55D29"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"/>
    <w:qFormat/>
    <w:rsid w:val="00A55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rsid w:val="00A55D29"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Footer">
    <w:name w:val="footer"/>
    <w:basedOn w:val="Normal"/>
    <w:uiPriority w:val="99"/>
    <w:rsid w:val="00A55D2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A55D29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sid w:val="00A55D29"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rsid w:val="00A55D29"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rsid w:val="00A55D29"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rsid w:val="00A55D29"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rsid w:val="00A55D29"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sid w:val="00A55D29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  <w:rsid w:val="00A55D29"/>
  </w:style>
  <w:style w:type="paragraph" w:customStyle="1" w:styleId="Zawartotabeli">
    <w:name w:val="Zawartość tabeli"/>
    <w:basedOn w:val="Normal"/>
    <w:qFormat/>
    <w:rsid w:val="00A55D29"/>
    <w:pPr>
      <w:suppressLineNumbers/>
    </w:pPr>
  </w:style>
  <w:style w:type="paragraph" w:customStyle="1" w:styleId="Nagwektabeli">
    <w:name w:val="Nagłówek tabeli"/>
    <w:basedOn w:val="Zawartotabeli"/>
    <w:qFormat/>
    <w:rsid w:val="00A55D2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F02208"/>
    <w:pPr>
      <w:ind w:left="720"/>
      <w:contextualSpacing/>
    </w:pPr>
  </w:style>
  <w:style w:type="numbering" w:customStyle="1" w:styleId="WW8Num1">
    <w:name w:val="WW8Num1"/>
    <w:qFormat/>
    <w:rsid w:val="00A55D29"/>
  </w:style>
  <w:style w:type="numbering" w:customStyle="1" w:styleId="WW8Num30">
    <w:name w:val="WW8Num30"/>
    <w:qFormat/>
    <w:rsid w:val="00A55D29"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0B2434"/>
    <w:pPr>
      <w:suppressAutoHyphens w:val="0"/>
    </w:pPr>
    <w:rPr>
      <w:rFonts w:ascii="Calibri" w:eastAsia="Calibri" w:hAnsi="Calibri"/>
      <w:kern w:val="0"/>
      <w:lang w:eastAsia="en-US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0B2434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FootnoteReference">
    <w:name w:val="footnote reference"/>
    <w:uiPriority w:val="99"/>
    <w:semiHidden/>
    <w:unhideWhenUsed/>
    <w:rsid w:val="000B2434"/>
    <w:rPr>
      <w:vertAlign w:val="superscript"/>
    </w:rPr>
  </w:style>
  <w:style w:type="paragraph" w:styleId="NoSpacing">
    <w:name w:val="No Spacing"/>
    <w:basedOn w:val="Normal"/>
    <w:link w:val="BezodstpwZnak"/>
    <w:qFormat/>
    <w:rsid w:val="00FE674F"/>
    <w:pPr>
      <w:suppressAutoHyphens w:val="0"/>
    </w:pPr>
    <w:rPr>
      <w:rFonts w:ascii="Calibri" w:hAnsi="Calibri"/>
      <w:kern w:val="0"/>
      <w:sz w:val="22"/>
      <w:szCs w:val="22"/>
      <w:lang w:val="en-US" w:eastAsia="en-US" w:bidi="en-US"/>
    </w:rPr>
  </w:style>
  <w:style w:type="character" w:customStyle="1" w:styleId="BezodstpwZnak">
    <w:name w:val="Bez odstępów Znak"/>
    <w:link w:val="NoSpacing"/>
    <w:locked/>
    <w:rsid w:val="00FE674F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4068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406826"/>
    <w:rPr>
      <w:rFonts w:ascii="Tahoma" w:eastAsia="Times New Roman" w:hAnsi="Tahoma" w:cs="Tahoma"/>
      <w:kern w:val="2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23</Pages>
  <Words>7524</Words>
  <Characters>45144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HP Inc.</Company>
  <LinksUpToDate>false</LinksUpToDate>
  <CharactersWithSpaces>52563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Magdalena Gawrysiak</cp:lastModifiedBy>
  <cp:revision>77</cp:revision>
  <cp:lastPrinted>2022-04-28T08:19:00Z</cp:lastPrinted>
  <dcterms:created xsi:type="dcterms:W3CDTF">2022-04-25T07:49:00Z</dcterms:created>
  <dcterms:modified xsi:type="dcterms:W3CDTF">2022-04-29T08:53:00Z</dcterms:modified>
</cp:coreProperties>
</file>