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0531A5E" w:rsidR="009C2911" w:rsidRDefault="00F2371A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Samodzielny Publiczny Zakład Opieki Zdrowotnej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F430A6D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267ABD" w:rsidRPr="00267ABD">
              <w:t>FENX.01.0</w:t>
            </w:r>
            <w:r w:rsidR="00470396">
              <w:t>1</w:t>
            </w:r>
            <w:r w:rsidR="00267ABD" w:rsidRPr="00267ABD">
              <w:t>-IW.01-00</w:t>
            </w:r>
            <w:r w:rsidR="00F2371A">
              <w:t>82</w:t>
            </w:r>
            <w:r w:rsidR="00267ABD" w:rsidRPr="00267ABD">
              <w:t>/2</w:t>
            </w:r>
            <w:r w:rsidR="00470396">
              <w:t>4</w:t>
            </w:r>
            <w:r w:rsidR="00267ABD">
              <w:t xml:space="preserve"> </w:t>
            </w:r>
            <w:r w:rsidR="00AF5BA3">
              <w:t>pn.: „</w:t>
            </w:r>
            <w:r w:rsidR="00470396">
              <w:t xml:space="preserve">Poprawa efektywności energetycznej </w:t>
            </w:r>
            <w:r w:rsidR="00F2371A">
              <w:t>SPZOZ Szpitala Specjalistycznego MSWiA w Złocieńcu poprzez kompleksową termomodernizację budynku głównego wraz z modernizacja kotłowni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19335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1722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18F3A6C" w:rsidR="009C2911" w:rsidRDefault="00F2371A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27.08.2025-</w:t>
            </w:r>
            <w:r w:rsidR="00245CA9" w:rsidRPr="00F03A68">
              <w:t xml:space="preserve"> </w:t>
            </w:r>
            <w:r>
              <w:t>30.10.2025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503A639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F2371A">
              <w:t>Przebudowa kotłowni w budynku głównym SP ZOZ Szpitala Specjalistycznego MSWiA w Złocieńcu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03CC9228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F2371A">
              <w:t>z istotnymi zastrzeżeniami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08678" w14:textId="77777777" w:rsidR="00742E83" w:rsidRDefault="00742E83" w:rsidP="00245E4E">
      <w:pPr>
        <w:spacing w:after="0" w:line="240" w:lineRule="auto"/>
      </w:pPr>
      <w:r>
        <w:separator/>
      </w:r>
    </w:p>
  </w:endnote>
  <w:endnote w:type="continuationSeparator" w:id="0">
    <w:p w14:paraId="20E36B71" w14:textId="77777777" w:rsidR="00742E83" w:rsidRDefault="00742E83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C795" w14:textId="77777777" w:rsidR="00742E83" w:rsidRDefault="00742E83" w:rsidP="00245E4E">
      <w:pPr>
        <w:spacing w:after="0" w:line="240" w:lineRule="auto"/>
      </w:pPr>
      <w:r>
        <w:separator/>
      </w:r>
    </w:p>
  </w:footnote>
  <w:footnote w:type="continuationSeparator" w:id="0">
    <w:p w14:paraId="76F706A9" w14:textId="77777777" w:rsidR="00742E83" w:rsidRDefault="00742E83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D43E3"/>
    <w:rsid w:val="00120A93"/>
    <w:rsid w:val="00143127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42E83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3681F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53EB7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80281"/>
    <w:rsid w:val="00E8244D"/>
    <w:rsid w:val="00E90519"/>
    <w:rsid w:val="00E91847"/>
    <w:rsid w:val="00E93D04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FENX.01.01-IW.01-0026_24-001</vt:lpstr>
    </vt:vector>
  </TitlesOfParts>
  <Company>NFOSiGW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FENX.01.01-IW.01-0082_24-002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2026-05-11T09:28:00Z</dcterms:created>
  <dcterms:modified xsi:type="dcterms:W3CDTF">2026-06-08T06:18:00Z</dcterms:modified>
</cp:coreProperties>
</file>