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16A22C34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CB4089">
        <w:rPr>
          <w:rFonts w:cstheme="minorHAnsi"/>
        </w:rPr>
        <w:t xml:space="preserve"> 142</w:t>
      </w:r>
      <w:bookmarkStart w:id="0" w:name="_GoBack"/>
      <w:bookmarkEnd w:id="0"/>
      <w:r w:rsidR="007F6183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7F6183">
        <w:rPr>
          <w:rFonts w:cstheme="minorHAnsi"/>
        </w:rPr>
        <w:t>01</w:t>
      </w:r>
      <w:r w:rsidR="002551F5">
        <w:rPr>
          <w:rFonts w:cstheme="minorHAnsi"/>
        </w:rPr>
        <w:t>.04.202</w:t>
      </w:r>
      <w:r w:rsidR="007F6183">
        <w:rPr>
          <w:rFonts w:cstheme="minorHAnsi"/>
        </w:rPr>
        <w:t>6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7F6183" w:rsidRPr="009571DF">
        <w:rPr>
          <w:rFonts w:cstheme="minorHAnsi"/>
          <w:sz w:val="24"/>
          <w:szCs w:val="24"/>
        </w:rPr>
        <w:t xml:space="preserve">CLB Oddział w </w:t>
      </w:r>
      <w:r w:rsidR="007F6183">
        <w:rPr>
          <w:sz w:val="24"/>
          <w:szCs w:val="24"/>
        </w:rPr>
        <w:t>Krakowie Pracownia w Tarnowie, ul. Krasińskiego 7A, 33-100 Tarnów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975F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975F7" w:rsidRPr="009975F7" w14:paraId="7235EE11" w14:textId="77777777" w:rsidTr="00F42554">
        <w:tc>
          <w:tcPr>
            <w:tcW w:w="809" w:type="dxa"/>
          </w:tcPr>
          <w:p w14:paraId="25870DF2" w14:textId="77777777" w:rsidR="009975F7" w:rsidRPr="009975F7" w:rsidRDefault="009975F7" w:rsidP="009975F7">
            <w:pPr>
              <w:spacing w:line="360" w:lineRule="auto"/>
              <w:jc w:val="center"/>
              <w:rPr>
                <w:rFonts w:cstheme="minorHAnsi"/>
              </w:rPr>
            </w:pPr>
            <w:r w:rsidRPr="009975F7">
              <w:rPr>
                <w:rFonts w:cstheme="minorHAnsi"/>
              </w:rPr>
              <w:t>1.</w:t>
            </w:r>
          </w:p>
        </w:tc>
        <w:tc>
          <w:tcPr>
            <w:tcW w:w="3336" w:type="dxa"/>
            <w:vAlign w:val="center"/>
          </w:tcPr>
          <w:p w14:paraId="492ED40E" w14:textId="695D9E14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  <w:vAlign w:val="center"/>
          </w:tcPr>
          <w:p w14:paraId="248A0071" w14:textId="478646BF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A22E14D" w14:textId="77777777" w:rsidTr="00F42554">
        <w:tc>
          <w:tcPr>
            <w:tcW w:w="809" w:type="dxa"/>
          </w:tcPr>
          <w:p w14:paraId="2FF76CE3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4219095F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589513C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FFE4ED4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E671C9B" w14:textId="77777777" w:rsidTr="00F42554">
        <w:tc>
          <w:tcPr>
            <w:tcW w:w="809" w:type="dxa"/>
          </w:tcPr>
          <w:p w14:paraId="6D77B29B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240BC425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72707F34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0CCDDD5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0D6447BC" w14:textId="77777777" w:rsidTr="00F42554">
        <w:tc>
          <w:tcPr>
            <w:tcW w:w="809" w:type="dxa"/>
          </w:tcPr>
          <w:p w14:paraId="4CD82386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1AD7AE96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F518157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4DBC012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293C4F3" w:rsidR="00062A1D" w:rsidRDefault="00062A1D" w:rsidP="00062A1D">
    <w:pPr>
      <w:pStyle w:val="Nagwek"/>
    </w:pPr>
    <w:r>
      <w:t>dot. lokalizacji:</w:t>
    </w:r>
    <w:r w:rsidR="00AB208B">
      <w:t xml:space="preserve"> </w:t>
    </w:r>
    <w:r w:rsidR="00554F61">
      <w:t xml:space="preserve">CLB </w:t>
    </w:r>
    <w:r w:rsidR="002265EB">
      <w:t>Tarnów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265EB"/>
    <w:rsid w:val="002551F5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7F6183"/>
    <w:rsid w:val="00821435"/>
    <w:rsid w:val="0082239D"/>
    <w:rsid w:val="00856D85"/>
    <w:rsid w:val="009645A8"/>
    <w:rsid w:val="009975F7"/>
    <w:rsid w:val="009C7F85"/>
    <w:rsid w:val="00A5437C"/>
    <w:rsid w:val="00A603CF"/>
    <w:rsid w:val="00A84BDC"/>
    <w:rsid w:val="00A92027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B4089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10</cp:revision>
  <cp:lastPrinted>2022-12-09T10:42:00Z</cp:lastPrinted>
  <dcterms:created xsi:type="dcterms:W3CDTF">2025-01-24T11:36:00Z</dcterms:created>
  <dcterms:modified xsi:type="dcterms:W3CDTF">2026-04-02T09:04:00Z</dcterms:modified>
</cp:coreProperties>
</file>