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5FD68372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BA6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BA68C1">
        <w:rPr>
          <w:rFonts w:ascii="Cambria" w:hAnsi="Cambria" w:cs="Arial"/>
          <w:b/>
          <w:iCs/>
        </w:rPr>
        <w:t>Remont dróg gruntowych leśnych w 2022 roku na terenie Nadleśnictwa Biała Podlaska</w:t>
      </w:r>
      <w:r w:rsidR="00184B18">
        <w:rPr>
          <w:rFonts w:ascii="Cambria" w:hAnsi="Cambria" w:cs="Arial"/>
          <w:b/>
        </w:rPr>
        <w:t>”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Pzp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Pzp (podać mającą zastosowanie podstawę wykluczenia spośród wymienionych w art.108 ust. 1 pkt 1,2,3,4,5,6). Jednocześnie oświadczam, że w związku z w/w okolicznością, na podstawie art. 110 ust. 2 Pzp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1041566">
    <w:abstractNumId w:val="0"/>
  </w:num>
  <w:num w:numId="2" w16cid:durableId="58079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69"/>
    <w:rsid w:val="000739B4"/>
    <w:rsid w:val="00184B18"/>
    <w:rsid w:val="001B1604"/>
    <w:rsid w:val="002051ED"/>
    <w:rsid w:val="00265669"/>
    <w:rsid w:val="00492527"/>
    <w:rsid w:val="00532BE1"/>
    <w:rsid w:val="005621E2"/>
    <w:rsid w:val="009126B5"/>
    <w:rsid w:val="00925DA6"/>
    <w:rsid w:val="00A6559C"/>
    <w:rsid w:val="00BA68C1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5</cp:revision>
  <dcterms:created xsi:type="dcterms:W3CDTF">2022-04-13T09:01:00Z</dcterms:created>
  <dcterms:modified xsi:type="dcterms:W3CDTF">2022-06-08T07:51:00Z</dcterms:modified>
</cp:coreProperties>
</file>