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D1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center"/>
        <w:rPr>
          <w:rStyle w:val="Tekstpodstawowy1"/>
          <w:color w:val="365F91" w:themeColor="accent1" w:themeShade="BF"/>
          <w:sz w:val="28"/>
          <w:szCs w:val="28"/>
        </w:rPr>
      </w:pPr>
      <w:r w:rsidRPr="006A2B92">
        <w:rPr>
          <w:rStyle w:val="Tekstpodstawowy1"/>
          <w:color w:val="365F91" w:themeColor="accent1" w:themeShade="BF"/>
          <w:sz w:val="28"/>
          <w:szCs w:val="28"/>
        </w:rPr>
        <w:t>Kryteria podziału rezerwy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center"/>
        <w:rPr>
          <w:color w:val="365F91" w:themeColor="accent1" w:themeShade="BF"/>
          <w:sz w:val="28"/>
          <w:szCs w:val="28"/>
        </w:rPr>
      </w:pPr>
      <w:r w:rsidRPr="006A2B92">
        <w:rPr>
          <w:rStyle w:val="Tekstpodstawowy1"/>
          <w:color w:val="365F91" w:themeColor="accent1" w:themeShade="BF"/>
          <w:sz w:val="28"/>
          <w:szCs w:val="28"/>
        </w:rPr>
        <w:t>części oświatowej subwencji ogólnej na rok 20</w:t>
      </w:r>
      <w:r>
        <w:rPr>
          <w:rStyle w:val="Tekstpodstawowy1"/>
          <w:color w:val="365F91" w:themeColor="accent1" w:themeShade="BF"/>
          <w:sz w:val="28"/>
          <w:szCs w:val="28"/>
        </w:rPr>
        <w:t>2</w:t>
      </w:r>
      <w:r w:rsidR="00935FE8">
        <w:rPr>
          <w:rStyle w:val="Tekstpodstawowy1"/>
          <w:color w:val="365F91" w:themeColor="accent1" w:themeShade="BF"/>
          <w:sz w:val="28"/>
          <w:szCs w:val="28"/>
        </w:rPr>
        <w:t>1</w:t>
      </w:r>
    </w:p>
    <w:p w:rsidR="009618E9" w:rsidRDefault="009618E9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  <w:bookmarkStart w:id="0" w:name="_GoBack"/>
      <w:bookmarkEnd w:id="0"/>
    </w:p>
    <w:p w:rsidR="008B5A58" w:rsidRPr="006A2B92" w:rsidRDefault="008B5A58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  <w:r w:rsidRPr="006A2B92">
        <w:t>Z ogólnej kwoty części oświatowej subwencji ogólnej</w:t>
      </w:r>
      <w:r>
        <w:t xml:space="preserve"> ujętej w ustawie budżetowej na rok 202</w:t>
      </w:r>
      <w:r w:rsidR="000C7736">
        <w:t>1</w:t>
      </w:r>
      <w:r>
        <w:t>,</w:t>
      </w:r>
      <w:r w:rsidRPr="006A2B92">
        <w:t xml:space="preserve"> wyodrębnia się zgodnie z art. 28 ust. 2 ustawy z dnia 13 listopada 2003</w:t>
      </w:r>
      <w:r w:rsidR="00DA79D1">
        <w:t> </w:t>
      </w:r>
      <w:r w:rsidRPr="006A2B92">
        <w:t>r. o dochodach jednostek samorz</w:t>
      </w:r>
      <w:r>
        <w:t>ądu terytorialnego (Dz. U. z 202</w:t>
      </w:r>
      <w:r w:rsidR="00235EF3">
        <w:t>1</w:t>
      </w:r>
      <w:r>
        <w:t xml:space="preserve"> r., poz. </w:t>
      </w:r>
      <w:r w:rsidRPr="006A2B92">
        <w:t>3</w:t>
      </w:r>
      <w:r w:rsidR="00235EF3">
        <w:t>8</w:t>
      </w:r>
      <w:r>
        <w:t>)</w:t>
      </w:r>
      <w:r w:rsidRPr="006A2B92">
        <w:t xml:space="preserve"> rezerwę części oświatowej subwencji ogólnej</w:t>
      </w:r>
      <w:r>
        <w:t xml:space="preserve">. </w:t>
      </w:r>
      <w:r w:rsidRPr="006A2B92">
        <w:t>Rezerwą części oświatowej subwencji ogólnej dysponuje minister właściwy do spraw finansów publicznych, po zasięgnięciu opinii ministr</w:t>
      </w:r>
      <w:r w:rsidR="000C7736">
        <w:t>a właściwego do spraw oświaty i </w:t>
      </w:r>
      <w:r w:rsidRPr="006A2B92">
        <w:t>wychowania oraz reprezentacji jednostek samorządu terytorialnego.</w:t>
      </w:r>
    </w:p>
    <w:p w:rsidR="003F57DA" w:rsidRDefault="006D71CB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  <w:r w:rsidRPr="006A2B92">
        <w:t>Na 20</w:t>
      </w:r>
      <w:r>
        <w:t>2</w:t>
      </w:r>
      <w:r w:rsidR="000C7736">
        <w:t>1</w:t>
      </w:r>
      <w:r w:rsidRPr="006A2B92">
        <w:t xml:space="preserve"> r. ustala się następujące kryteria podziału rezerwy części oświatowej subwencji ogólnej:</w:t>
      </w:r>
    </w:p>
    <w:p w:rsidR="00F876FD" w:rsidRDefault="006D71CB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</w:p>
    <w:p w:rsidR="009506B4" w:rsidRPr="006A2B92" w:rsidRDefault="009506B4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</w:p>
    <w:p w:rsidR="00F876FD" w:rsidRPr="006A2B92" w:rsidRDefault="001432D7" w:rsidP="00F876FD">
      <w:pPr>
        <w:pStyle w:val="Tekstpodstawowy4"/>
        <w:numPr>
          <w:ilvl w:val="0"/>
          <w:numId w:val="1"/>
        </w:numPr>
        <w:shd w:val="clear" w:color="auto" w:fill="auto"/>
        <w:tabs>
          <w:tab w:val="left" w:pos="739"/>
        </w:tabs>
        <w:spacing w:before="120" w:after="120" w:line="300" w:lineRule="exact"/>
        <w:ind w:left="740" w:right="20" w:hanging="500"/>
        <w:jc w:val="both"/>
        <w:rPr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 xml:space="preserve">Dofinansowanie z tytułu wzrostu zadań szkolnych i pozaszkolnych, polegającego na wzroście liczby uczniów przeliczeniowych w </w:t>
      </w:r>
      <w:r w:rsidR="000C7736">
        <w:rPr>
          <w:rStyle w:val="Tekstpodstawowy2"/>
          <w:color w:val="365F91" w:themeColor="accent1" w:themeShade="BF"/>
        </w:rPr>
        <w:t>odniesieniu</w:t>
      </w:r>
      <w:r w:rsidRPr="006A2B92">
        <w:rPr>
          <w:rStyle w:val="Tekstpodstawowy2"/>
          <w:color w:val="365F91" w:themeColor="accent1" w:themeShade="BF"/>
        </w:rPr>
        <w:t xml:space="preserve"> do danych przyjętych do naliczenia algorytmem części oświatowej subwencji ogólnej na 20</w:t>
      </w:r>
      <w:r>
        <w:rPr>
          <w:rStyle w:val="Tekstpodstawowy2"/>
          <w:color w:val="365F91" w:themeColor="accent1" w:themeShade="BF"/>
        </w:rPr>
        <w:t>2</w:t>
      </w:r>
      <w:r w:rsidR="000C7736">
        <w:rPr>
          <w:rStyle w:val="Tekstpodstawowy2"/>
          <w:color w:val="365F91" w:themeColor="accent1" w:themeShade="BF"/>
        </w:rPr>
        <w:t>1</w:t>
      </w:r>
      <w:r w:rsidRPr="006A2B92">
        <w:rPr>
          <w:rStyle w:val="Tekstpodstawowy2"/>
          <w:color w:val="365F91" w:themeColor="accent1" w:themeShade="BF"/>
        </w:rPr>
        <w:t xml:space="preserve"> r.</w:t>
      </w:r>
    </w:p>
    <w:p w:rsidR="00DD790A" w:rsidRPr="003F57DA" w:rsidRDefault="006D71CB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  <w:rPr>
          <w:sz w:val="2"/>
          <w:szCs w:val="2"/>
        </w:rPr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W sytuacji gdy po dniu sprawozdawczym, tj. po dniu 30.09.20</w:t>
      </w:r>
      <w:r w:rsidR="000C7736">
        <w:t>20</w:t>
      </w:r>
      <w:r w:rsidRPr="006A2B92">
        <w:t xml:space="preserve"> r. wzrosła liczba zadań oświatowych, jednostka samorządu terytorialnego może ubiegać się o zwiększenie subwencji oświatowej na 20</w:t>
      </w:r>
      <w:r>
        <w:t>2</w:t>
      </w:r>
      <w:r w:rsidR="000C7736">
        <w:t>1</w:t>
      </w:r>
      <w:r w:rsidRPr="006A2B92">
        <w:t xml:space="preserve"> r.</w:t>
      </w: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9755B">
        <w:t xml:space="preserve">Kwota dofinansowania z tytułu wzrostu zadań szkolnych i pozaszkolnych zostanie wyliczona przez Ministerstwo Edukacji </w:t>
      </w:r>
      <w:r w:rsidR="00642B6D">
        <w:t xml:space="preserve">i </w:t>
      </w:r>
      <w:r w:rsidRPr="0069755B">
        <w:t>Na</w:t>
      </w:r>
      <w:r w:rsidR="00642B6D">
        <w:t>uki</w:t>
      </w:r>
      <w:r w:rsidRPr="0069755B">
        <w:t xml:space="preserve"> zgodnie z zasadami określonymi w algorytmie podziału części oświatowej subwencji ogólnej dla jednostek samorządu terytorialnego na rok 20</w:t>
      </w:r>
      <w:r>
        <w:t>2</w:t>
      </w:r>
      <w:r w:rsidR="000C7736">
        <w:t>1</w:t>
      </w:r>
      <w:r w:rsidRPr="0069755B">
        <w:t xml:space="preserve"> na podstawie danych </w:t>
      </w:r>
      <w:r>
        <w:t>zgromadzonych</w:t>
      </w:r>
      <w:r w:rsidRPr="0069755B">
        <w:t xml:space="preserve"> w </w:t>
      </w:r>
      <w:r>
        <w:t>zmodernizowanym systemie informacji oświatowej</w:t>
      </w:r>
      <w:r w:rsidRPr="0069755B">
        <w:t>.</w:t>
      </w:r>
      <w:r>
        <w:t xml:space="preserve"> </w:t>
      </w:r>
    </w:p>
    <w:p w:rsidR="00F876FD" w:rsidRPr="00141E86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D2720C">
        <w:rPr>
          <w:u w:val="single"/>
        </w:rPr>
        <w:t>Uwaga:</w:t>
      </w:r>
      <w:r w:rsidRPr="00D2720C">
        <w:t xml:space="preserve"> </w:t>
      </w:r>
      <w:r>
        <w:t>w celu prawidłowego</w:t>
      </w:r>
      <w:r w:rsidRPr="00120EA6">
        <w:t xml:space="preserve"> wylicz</w:t>
      </w:r>
      <w:r>
        <w:t>e</w:t>
      </w:r>
      <w:r w:rsidRPr="00120EA6">
        <w:t>n</w:t>
      </w:r>
      <w:r>
        <w:t>i</w:t>
      </w:r>
      <w:r w:rsidRPr="00120EA6">
        <w:t>a</w:t>
      </w:r>
      <w:r>
        <w:t xml:space="preserve"> kwoty dofinansowania niezbędnym jest aby dane w systemie informacji oświatowej były na bieżąco aktualizowane przez szkoły i placówki oświatowe.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</w:pPr>
      <w:r>
        <w:t>T</w:t>
      </w:r>
      <w:r w:rsidRPr="006A2B92">
        <w:t>ermin składania wniosków</w:t>
      </w:r>
      <w:r>
        <w:t xml:space="preserve"> w formie pisma adresowanego na Departament Współpracy z Samorządem Terytorialnym Ministerstwa Edukacji </w:t>
      </w:r>
      <w:r w:rsidR="00F941E7">
        <w:t xml:space="preserve">i </w:t>
      </w:r>
      <w:r>
        <w:t>Na</w:t>
      </w:r>
      <w:r w:rsidR="00F941E7">
        <w:t>uki</w:t>
      </w:r>
      <w:r w:rsidRPr="006A2B92">
        <w:t>:</w:t>
      </w:r>
    </w:p>
    <w:p w:rsidR="00F876FD" w:rsidRPr="00981369" w:rsidRDefault="001432D7" w:rsidP="00F876FD">
      <w:pPr>
        <w:pStyle w:val="Tekstpodstawowy4"/>
        <w:numPr>
          <w:ilvl w:val="0"/>
          <w:numId w:val="8"/>
        </w:numPr>
        <w:shd w:val="clear" w:color="auto" w:fill="auto"/>
        <w:spacing w:before="120" w:after="120" w:line="300" w:lineRule="exact"/>
        <w:ind w:right="20"/>
        <w:jc w:val="both"/>
      </w:pPr>
      <w:r w:rsidRPr="00981369">
        <w:rPr>
          <w:b/>
        </w:rPr>
        <w:t>do dnia</w:t>
      </w:r>
      <w:r w:rsidRPr="00981369">
        <w:t xml:space="preserve"> </w:t>
      </w:r>
      <w:r w:rsidRPr="00981369">
        <w:rPr>
          <w:rStyle w:val="BodytextBold"/>
        </w:rPr>
        <w:t>15 października 202</w:t>
      </w:r>
      <w:r w:rsidR="000C7736">
        <w:rPr>
          <w:rStyle w:val="BodytextBold"/>
        </w:rPr>
        <w:t>1</w:t>
      </w:r>
      <w:r w:rsidRPr="00981369">
        <w:rPr>
          <w:rStyle w:val="BodytextBold"/>
        </w:rPr>
        <w:t xml:space="preserve"> </w:t>
      </w:r>
      <w:r w:rsidRPr="00981369">
        <w:rPr>
          <w:b/>
        </w:rPr>
        <w:t>r.</w:t>
      </w:r>
      <w:r w:rsidRPr="00981369">
        <w:t xml:space="preserve"> </w:t>
      </w:r>
    </w:p>
    <w:p w:rsidR="003F57DA" w:rsidRDefault="006D71CB" w:rsidP="00F876FD">
      <w:pPr>
        <w:spacing w:before="120" w:after="120" w:line="300" w:lineRule="exact"/>
        <w:rPr>
          <w:rFonts w:ascii="Arial Unicode MS" w:eastAsia="Arial Unicode MS" w:hAnsi="Arial Unicode MS" w:cs="Arial Unicode MS"/>
          <w:sz w:val="23"/>
          <w:szCs w:val="23"/>
        </w:rPr>
      </w:pPr>
    </w:p>
    <w:p w:rsidR="00F876FD" w:rsidRPr="006A2B92" w:rsidRDefault="001432D7" w:rsidP="00F876FD">
      <w:pPr>
        <w:pStyle w:val="Tekstpodstawowy4"/>
        <w:numPr>
          <w:ilvl w:val="0"/>
          <w:numId w:val="1"/>
        </w:numPr>
        <w:shd w:val="clear" w:color="auto" w:fill="auto"/>
        <w:tabs>
          <w:tab w:val="left" w:pos="741"/>
        </w:tabs>
        <w:spacing w:before="120" w:after="120" w:line="300" w:lineRule="exact"/>
        <w:ind w:left="740" w:right="20" w:hanging="580"/>
        <w:jc w:val="both"/>
        <w:rPr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lastRenderedPageBreak/>
        <w:t>Pomoc jednostkom samorządu terytorialnego w usuwaniu skutków zdar</w:t>
      </w:r>
      <w:r w:rsidR="008B5A58">
        <w:rPr>
          <w:rStyle w:val="Tekstpodstawowy2"/>
          <w:color w:val="365F91" w:themeColor="accent1" w:themeShade="BF"/>
        </w:rPr>
        <w:t xml:space="preserve">zeń losowych w budynkach szkół i </w:t>
      </w:r>
      <w:r w:rsidRPr="006A2B92">
        <w:rPr>
          <w:rStyle w:val="Tekstpodstawowy2"/>
          <w:color w:val="365F91" w:themeColor="accent1" w:themeShade="BF"/>
        </w:rPr>
        <w:t>plac</w:t>
      </w:r>
      <w:r w:rsidR="008B5A58">
        <w:rPr>
          <w:rStyle w:val="Tekstpodstawowy2"/>
          <w:color w:val="365F91" w:themeColor="accent1" w:themeShade="BF"/>
        </w:rPr>
        <w:t>ówek oświatowych publicznych</w:t>
      </w:r>
      <w:r w:rsidR="00282423">
        <w:rPr>
          <w:rStyle w:val="Tekstpodstawowy2"/>
          <w:color w:val="365F91" w:themeColor="accent1" w:themeShade="BF"/>
        </w:rPr>
        <w:t>,</w:t>
      </w:r>
      <w:r w:rsidR="008B5A58">
        <w:rPr>
          <w:rStyle w:val="Tekstpodstawowy2"/>
          <w:color w:val="365F91" w:themeColor="accent1" w:themeShade="BF"/>
        </w:rPr>
        <w:t xml:space="preserve"> prowadzonych lub </w:t>
      </w:r>
      <w:r w:rsidRPr="006A2B92">
        <w:rPr>
          <w:rStyle w:val="Tekstpodstawowy2"/>
          <w:color w:val="365F91" w:themeColor="accent1" w:themeShade="BF"/>
        </w:rPr>
        <w:t>dotowanych przez jednost</w:t>
      </w:r>
      <w:r w:rsidR="008B5A58">
        <w:rPr>
          <w:rStyle w:val="Tekstpodstawowy2"/>
          <w:color w:val="365F91" w:themeColor="accent1" w:themeShade="BF"/>
        </w:rPr>
        <w:t>ki samorządu terytorialnego – z </w:t>
      </w:r>
      <w:r w:rsidRPr="006A2B92">
        <w:rPr>
          <w:rStyle w:val="Tekstpodstawowy2"/>
          <w:color w:val="365F91" w:themeColor="accent1" w:themeShade="BF"/>
        </w:rPr>
        <w:t>wyłączeniem przedszkoli ogólnodostępnych oraz innych form wychowania przedszkolnego.</w:t>
      </w:r>
    </w:p>
    <w:p w:rsidR="002969D0" w:rsidRPr="002969D0" w:rsidRDefault="002969D0" w:rsidP="00F876F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  <w:rPr>
          <w:sz w:val="6"/>
          <w:szCs w:val="6"/>
        </w:rPr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</w:pPr>
      <w:r w:rsidRPr="006A2B92">
        <w:t>Dofinansowanie jest możliwe</w:t>
      </w:r>
      <w:r w:rsidR="00282423">
        <w:t>,</w:t>
      </w:r>
      <w:r w:rsidRPr="006A2B92">
        <w:t xml:space="preserve"> jeżeli zostały spełnione następujące warunki:</w:t>
      </w:r>
    </w:p>
    <w:p w:rsidR="00F876FD" w:rsidRPr="006A2B92" w:rsidRDefault="001432D7" w:rsidP="00F876FD">
      <w:pPr>
        <w:pStyle w:val="Tekstpodstawowy4"/>
        <w:numPr>
          <w:ilvl w:val="0"/>
          <w:numId w:val="5"/>
        </w:numPr>
        <w:shd w:val="clear" w:color="auto" w:fill="auto"/>
        <w:spacing w:before="120" w:after="120" w:line="300" w:lineRule="exact"/>
        <w:ind w:right="20"/>
        <w:jc w:val="both"/>
      </w:pPr>
      <w:r w:rsidRPr="006A2B92">
        <w:t xml:space="preserve">zdarzenie losowe miało miejsce w roku bieżącym lub w miesiącach </w:t>
      </w:r>
      <w:r w:rsidR="006836CC">
        <w:t>październik-grudzień</w:t>
      </w:r>
      <w:r w:rsidRPr="006A2B92">
        <w:t xml:space="preserve"> 20</w:t>
      </w:r>
      <w:r w:rsidR="000C7736">
        <w:t>20</w:t>
      </w:r>
      <w:r w:rsidRPr="006A2B92">
        <w:t> r.,</w:t>
      </w:r>
    </w:p>
    <w:p w:rsidR="00F876FD" w:rsidRPr="00923DFF" w:rsidRDefault="001432D7" w:rsidP="00923DFF">
      <w:pPr>
        <w:pStyle w:val="Tekstpodstawowy4"/>
        <w:numPr>
          <w:ilvl w:val="0"/>
          <w:numId w:val="5"/>
        </w:numPr>
        <w:shd w:val="clear" w:color="auto" w:fill="auto"/>
        <w:spacing w:before="120" w:after="120" w:line="300" w:lineRule="exact"/>
        <w:ind w:right="20"/>
        <w:jc w:val="both"/>
      </w:pPr>
      <w:r w:rsidRPr="006A2B92">
        <w:t>jednostka samorządu terytorialnego zaplanowała środki własne w §</w:t>
      </w:r>
      <w:r w:rsidR="000C7736">
        <w:t> </w:t>
      </w:r>
      <w:r w:rsidRPr="006A2B92">
        <w:t xml:space="preserve">4270 w odpowiednim rozdziale klasyfikacji budżetowej w wysokości nie niższej niż różnica pomiędzy połową wartości kosztorysowej remontu, a kwotą uzyskanego odszkodowania. Jeżeli kwota odszkodowania jest równa lub wyższa od połowy wartości </w:t>
      </w:r>
      <w:r w:rsidRPr="00923DFF">
        <w:t>kosztorysowej remontu</w:t>
      </w:r>
      <w:r w:rsidR="00937FD8" w:rsidRPr="00923DFF">
        <w:t>,</w:t>
      </w:r>
      <w:r w:rsidRPr="00923DFF">
        <w:t xml:space="preserve"> </w:t>
      </w:r>
      <w:r w:rsidR="00937FD8" w:rsidRPr="00923DFF">
        <w:t>wówczas</w:t>
      </w:r>
      <w:r w:rsidRPr="00923DFF">
        <w:t xml:space="preserve"> jednostka samorządu terytorialnego nie ma obowiązku zaplanowania środków własnych na wykonanie remontu. J</w:t>
      </w:r>
      <w:r w:rsidR="00923DFF" w:rsidRPr="00923DFF">
        <w:t>eżeli obiekty, które uległy uszkodzeniu były ubezpieczone od tych zdarzeń, j</w:t>
      </w:r>
      <w:r w:rsidRPr="00923DFF">
        <w:t>ednostki samorządu terytorialnego, mogą również wystąpić z wnioskami przed zakończeniem procedury odszkodowawczej i ustaleniem kwoty odszkodowania, ale wówczas zobowiązane są do zaplanowania środków własnych w wysokości nie niższej niż połowa wartości kosztorysowej remontu.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Jednostki samorządu terytorialnego, które zaangażowały środki własne w §</w:t>
      </w:r>
      <w:r w:rsidR="000C7736">
        <w:t> </w:t>
      </w:r>
      <w:r w:rsidRPr="006A2B92">
        <w:t>4270 w wysokości nie wyższej niż połowa wartości kosztorysowej remontu (lub nie zaplanowały tych środków, gdyż kwota odszkodowania była równa lub wyższa od połowy wartości kosztorysowej remontu), mogą ubiegać się o dofinansowanie w kwocie nie wyższej niż połowa wartości kosztorysowej remontu. Natomiast jednostki samorządu terytorialnego, które zaangażowały środki własne w §</w:t>
      </w:r>
      <w:r w:rsidR="000C7736">
        <w:t> </w:t>
      </w:r>
      <w:r w:rsidRPr="006A2B92">
        <w:t>4270 w wysokości wyższej niż połowa wartości kosztorysowej remontu, mogą ubiegać się o dofinansowanie w kwocie nie wyższej niż różnica pomiędzy wartością kosztorysową remontu a zaangażowanymi środkami własnymi.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W przypadku jednostek samorządu terytorialnego, które skorzystały w latach 201</w:t>
      </w:r>
      <w:r w:rsidR="00642B6D">
        <w:t>8</w:t>
      </w:r>
      <w:r w:rsidRPr="006A2B92">
        <w:t xml:space="preserve"> - 20</w:t>
      </w:r>
      <w:r w:rsidR="00642B6D">
        <w:t>20</w:t>
      </w:r>
      <w:r w:rsidRPr="006A2B92">
        <w:t xml:space="preserve"> z dofinansowania z ww. tytułu, dofinansowanie w ramach powyższego kryterium będzie przysługiwało jedynie wówczas, gdy jednostka samorządu terytorialnego w roku, w którym otrzymała dofinansowanie, wykorzystała przyznane środki w kwocie nie niższej niż przyznane środki z rezerwy z powyższego tytułu wraz z deklarowanym udziałem własnym na usunięcie skutków</w:t>
      </w:r>
      <w:r w:rsidR="00B27266">
        <w:t xml:space="preserve"> danego zdarzenia losowego w „§ </w:t>
      </w:r>
      <w:r w:rsidRPr="006A2B92">
        <w:t>4270 - zakup usług remontowych” w odpowiednim rozdziale klasyfikacji budżetowej.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 xml:space="preserve">Do wniosku należy obowiązkowo dołączyć kopię dokumentu (decyzja lub nakaz lub informacja ze zdarzenia) wydanego przez państwowe organy nadzoru </w:t>
      </w:r>
      <w:r w:rsidRPr="006A2B92">
        <w:rPr>
          <w:rStyle w:val="BodytextBold"/>
        </w:rPr>
        <w:t xml:space="preserve">(państwowy </w:t>
      </w:r>
      <w:r w:rsidRPr="006A2B92">
        <w:rPr>
          <w:rStyle w:val="BodytextBold"/>
        </w:rPr>
        <w:lastRenderedPageBreak/>
        <w:t xml:space="preserve">inspektor nadzoru budowlanego, jednostka państwowej straży pożarnej). </w:t>
      </w:r>
      <w:r w:rsidRPr="006A2B92">
        <w:t>Dokumenty powinny zawierać informacje o rodzaju zdarzenia, dacie jego wystąpienia oraz opis zniszczeń (szkód).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 xml:space="preserve">Potwierdzenie wystąpienia szkody przez ww. organy jest </w:t>
      </w:r>
      <w:r w:rsidRPr="006A2B92">
        <w:rPr>
          <w:rStyle w:val="BodytextBold"/>
        </w:rPr>
        <w:t xml:space="preserve">warunkiem koniecznym </w:t>
      </w:r>
      <w:r w:rsidRPr="006A2B92">
        <w:t>do wydania przez ME</w:t>
      </w:r>
      <w:r w:rsidR="00642B6D">
        <w:t>i</w:t>
      </w:r>
      <w:r w:rsidRPr="006A2B92">
        <w:t>N pozytywnej opinii do wniosku.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Należy także dołączyć dokument potwierdzający zaplanowanie</w:t>
      </w:r>
      <w:r w:rsidR="00642B6D">
        <w:t xml:space="preserve"> środków własnych przez JST w § </w:t>
      </w:r>
      <w:r w:rsidRPr="006A2B92">
        <w:t>4270 w odpowiednim rozdziale klasyfikacji budżetowej w wysokości wykazanej w tabeli - kol. 7 na realizację zadania objętego wnioskiem (np. wyciąg z uchwały budżetowej, zarządzenie Wójta/Burmistrza/Prezydenta lub plan finansowy szkoły), dokument potwierdzający wysokość uzyskanego odszkodowania (dotyczy JST, które uzyskały odszkodowanie).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Szkody wynikające z naturalnej eksploatacji lub zużycia materiałów (np. pęknięta rura, awaria systemu c.o.) nie zaliczają się do kategorii szkód losowych.</w:t>
      </w: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 xml:space="preserve">Wsparcie z rezerwy dotyczy </w:t>
      </w:r>
      <w:r w:rsidR="008B5A58">
        <w:rPr>
          <w:rStyle w:val="BodytextBold"/>
        </w:rPr>
        <w:t xml:space="preserve">tylko budynków szkół i </w:t>
      </w:r>
      <w:r w:rsidRPr="006A2B92">
        <w:rPr>
          <w:rStyle w:val="BodytextBold"/>
        </w:rPr>
        <w:t>placówek</w:t>
      </w:r>
      <w:r w:rsidR="008B5A58">
        <w:rPr>
          <w:rStyle w:val="BodytextBold"/>
        </w:rPr>
        <w:t xml:space="preserve"> oświatowych</w:t>
      </w:r>
      <w:r w:rsidRPr="006A2B92">
        <w:t>, natomiast nie obejmuje usuwania uszkodzeń innych obiektów np. ogrodzeń, chodników, boisk, placów zabaw.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left"/>
        <w:rPr>
          <w:rStyle w:val="Tekstpodstawowy3"/>
          <w:color w:val="auto"/>
        </w:rPr>
      </w:pPr>
      <w:r w:rsidRPr="006A2B92">
        <w:rPr>
          <w:u w:val="single"/>
        </w:rPr>
        <w:t xml:space="preserve">Wzór wniosku określa załącznik nr </w:t>
      </w:r>
      <w:r>
        <w:rPr>
          <w:rStyle w:val="Tekstpodstawowy3"/>
        </w:rPr>
        <w:t>1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  <w:r w:rsidRPr="006A2B92">
        <w:t>Nieprzekraczalny termin składania wniosków:</w:t>
      </w:r>
    </w:p>
    <w:p w:rsidR="00F876FD" w:rsidRPr="006A2B92" w:rsidRDefault="001432D7" w:rsidP="00F876FD">
      <w:pPr>
        <w:pStyle w:val="Tekstpodstawowy4"/>
        <w:numPr>
          <w:ilvl w:val="0"/>
          <w:numId w:val="2"/>
        </w:numPr>
        <w:shd w:val="clear" w:color="auto" w:fill="auto"/>
        <w:spacing w:before="120" w:after="120" w:line="300" w:lineRule="exact"/>
        <w:ind w:left="740" w:right="20" w:hanging="360"/>
        <w:jc w:val="both"/>
      </w:pPr>
      <w:r w:rsidRPr="00CA4F1B">
        <w:rPr>
          <w:b/>
        </w:rPr>
        <w:t xml:space="preserve">do </w:t>
      </w:r>
      <w:r w:rsidRPr="00937FD8">
        <w:rPr>
          <w:b/>
        </w:rPr>
        <w:t xml:space="preserve">dnia </w:t>
      </w:r>
      <w:r w:rsidR="00937FD8">
        <w:rPr>
          <w:b/>
        </w:rPr>
        <w:t>28</w:t>
      </w:r>
      <w:r>
        <w:rPr>
          <w:b/>
        </w:rPr>
        <w:t xml:space="preserve"> maja 202</w:t>
      </w:r>
      <w:r w:rsidR="00642B6D">
        <w:rPr>
          <w:b/>
        </w:rPr>
        <w:t>1</w:t>
      </w:r>
      <w:r w:rsidRPr="00CA4F1B">
        <w:rPr>
          <w:b/>
        </w:rPr>
        <w:t xml:space="preserve"> r.</w:t>
      </w:r>
      <w:r w:rsidRPr="00CA4F1B">
        <w:t xml:space="preserve"> -</w:t>
      </w:r>
      <w:r w:rsidRPr="006A2B92">
        <w:t xml:space="preserve"> dotyczy zdarzeń losowych, które wystąpiły w miesiącach </w:t>
      </w:r>
      <w:r w:rsidR="006836CC">
        <w:t>październik</w:t>
      </w:r>
      <w:r w:rsidR="00282423">
        <w:t xml:space="preserve"> </w:t>
      </w:r>
      <w:r w:rsidR="006836CC">
        <w:t>-</w:t>
      </w:r>
      <w:r w:rsidR="00282423">
        <w:t xml:space="preserve"> </w:t>
      </w:r>
      <w:r w:rsidR="006836CC">
        <w:t>grudzień</w:t>
      </w:r>
      <w:r w:rsidRPr="006A2B92">
        <w:t xml:space="preserve"> 20</w:t>
      </w:r>
      <w:r w:rsidR="00642B6D">
        <w:t>20</w:t>
      </w:r>
      <w:r w:rsidRPr="006A2B92">
        <w:t xml:space="preserve"> r. oraz w miesiącach </w:t>
      </w:r>
      <w:r w:rsidR="006836CC">
        <w:t>styczeń</w:t>
      </w:r>
      <w:r w:rsidR="00282423">
        <w:t xml:space="preserve"> – </w:t>
      </w:r>
      <w:r w:rsidR="006836CC">
        <w:t>marzec</w:t>
      </w:r>
      <w:r w:rsidRPr="006A2B92">
        <w:t xml:space="preserve"> 20</w:t>
      </w:r>
      <w:r>
        <w:t>2</w:t>
      </w:r>
      <w:r w:rsidR="00642B6D">
        <w:t>1</w:t>
      </w:r>
      <w:r w:rsidRPr="006A2B92">
        <w:t xml:space="preserve"> r.;</w:t>
      </w:r>
    </w:p>
    <w:p w:rsidR="00F876FD" w:rsidRPr="006A2B92" w:rsidRDefault="001432D7" w:rsidP="00F876FD">
      <w:pPr>
        <w:pStyle w:val="Tekstpodstawowy4"/>
        <w:numPr>
          <w:ilvl w:val="0"/>
          <w:numId w:val="2"/>
        </w:numPr>
        <w:shd w:val="clear" w:color="auto" w:fill="auto"/>
        <w:spacing w:before="120" w:after="120" w:line="300" w:lineRule="exact"/>
        <w:ind w:left="740" w:right="20" w:hanging="360"/>
        <w:jc w:val="both"/>
      </w:pPr>
      <w:r w:rsidRPr="006A2B92">
        <w:t xml:space="preserve">w terminie </w:t>
      </w:r>
      <w:r w:rsidR="00937FD8">
        <w:rPr>
          <w:rStyle w:val="BodytextBold"/>
        </w:rPr>
        <w:t xml:space="preserve">do 40 dni </w:t>
      </w:r>
      <w:r w:rsidRPr="006A2B92">
        <w:rPr>
          <w:rStyle w:val="BodytextBold"/>
        </w:rPr>
        <w:t>od daty wystąpienia zdarzenia</w:t>
      </w:r>
      <w:r w:rsidR="00937FD8">
        <w:rPr>
          <w:rStyle w:val="BodytextBold"/>
        </w:rPr>
        <w:t xml:space="preserve"> </w:t>
      </w:r>
      <w:r w:rsidRPr="006A2B92">
        <w:t xml:space="preserve">jednak nie później niż </w:t>
      </w:r>
      <w:r w:rsidRPr="006A2B92">
        <w:rPr>
          <w:rStyle w:val="BodytextBold"/>
        </w:rPr>
        <w:t xml:space="preserve">do dnia </w:t>
      </w:r>
      <w:r w:rsidR="000A08FD">
        <w:rPr>
          <w:rStyle w:val="BodytextBold"/>
        </w:rPr>
        <w:t>8</w:t>
      </w:r>
      <w:r w:rsidRPr="006A2B92">
        <w:rPr>
          <w:rStyle w:val="BodytextBold"/>
        </w:rPr>
        <w:t xml:space="preserve"> października 20</w:t>
      </w:r>
      <w:r>
        <w:rPr>
          <w:rStyle w:val="BodytextBold"/>
        </w:rPr>
        <w:t>2</w:t>
      </w:r>
      <w:r w:rsidR="00642B6D">
        <w:rPr>
          <w:rStyle w:val="BodytextBold"/>
        </w:rPr>
        <w:t>1</w:t>
      </w:r>
      <w:r w:rsidRPr="006A2B92">
        <w:rPr>
          <w:rStyle w:val="BodytextBold"/>
        </w:rPr>
        <w:t xml:space="preserve"> r. </w:t>
      </w:r>
      <w:r w:rsidRPr="006A2B92">
        <w:t>- dotyczy pozostałych zdarzeń losowych.</w:t>
      </w:r>
    </w:p>
    <w:p w:rsidR="00A77941" w:rsidRDefault="006D71CB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  <w:r w:rsidRPr="006A2B92">
        <w:t>W przypadku budynków oświatowych, które były ubezpieczone, jednostka samorządu terytorialnego może wystąpić z wnioskiem po zakończeniu procedury odszkodowawczej i ustaleniu kwoty odszkodowania,</w:t>
      </w:r>
      <w:r w:rsidR="00642B6D">
        <w:t xml:space="preserve"> </w:t>
      </w:r>
      <w:r w:rsidRPr="006A2B92">
        <w:t xml:space="preserve">jednak nie później niż </w:t>
      </w:r>
      <w:r>
        <w:rPr>
          <w:rStyle w:val="BodytextBold"/>
        </w:rPr>
        <w:t xml:space="preserve">do dnia </w:t>
      </w:r>
      <w:r w:rsidR="000A08FD">
        <w:rPr>
          <w:rStyle w:val="BodytextBold"/>
        </w:rPr>
        <w:t>8</w:t>
      </w:r>
      <w:r w:rsidRPr="006A2B92">
        <w:rPr>
          <w:rStyle w:val="BodytextBold"/>
        </w:rPr>
        <w:t xml:space="preserve"> października 20</w:t>
      </w:r>
      <w:r>
        <w:rPr>
          <w:rStyle w:val="BodytextBold"/>
        </w:rPr>
        <w:t>2</w:t>
      </w:r>
      <w:r w:rsidR="00642B6D">
        <w:rPr>
          <w:rStyle w:val="BodytextBold"/>
        </w:rPr>
        <w:t>1</w:t>
      </w:r>
      <w:r w:rsidRPr="006A2B92">
        <w:rPr>
          <w:rStyle w:val="BodytextBold"/>
        </w:rPr>
        <w:t xml:space="preserve"> r.</w:t>
      </w: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3" w:right="2223" w:firstLine="0"/>
        <w:jc w:val="left"/>
      </w:pPr>
      <w:r w:rsidRPr="006A2B92">
        <w:t>Wnioski będą rozpatrywane sukcesywnie.</w:t>
      </w:r>
    </w:p>
    <w:p w:rsidR="002969D0" w:rsidRDefault="002969D0" w:rsidP="00F876FD">
      <w:pPr>
        <w:pStyle w:val="Tekstpodstawowy4"/>
        <w:shd w:val="clear" w:color="auto" w:fill="auto"/>
        <w:spacing w:before="120" w:after="120" w:line="300" w:lineRule="exact"/>
        <w:ind w:left="23" w:right="2223" w:firstLine="0"/>
        <w:jc w:val="left"/>
      </w:pPr>
    </w:p>
    <w:p w:rsidR="00F876FD" w:rsidRPr="008B5A58" w:rsidRDefault="001432D7" w:rsidP="008B5A58">
      <w:pPr>
        <w:pStyle w:val="Tekstpodstawowy4"/>
        <w:numPr>
          <w:ilvl w:val="0"/>
          <w:numId w:val="1"/>
        </w:numPr>
        <w:shd w:val="clear" w:color="auto" w:fill="auto"/>
        <w:tabs>
          <w:tab w:val="left" w:pos="678"/>
        </w:tabs>
        <w:spacing w:before="120" w:after="120" w:line="300" w:lineRule="exact"/>
        <w:ind w:left="740" w:right="20" w:hanging="720"/>
        <w:jc w:val="both"/>
        <w:rPr>
          <w:rStyle w:val="Tekstpodstawowy2"/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 xml:space="preserve">Pomoc jednostkom samorządu terytorialnego w usuwaniu skutków działania żywiołów w budynkach szkół </w:t>
      </w:r>
      <w:r w:rsidR="008B5A58">
        <w:rPr>
          <w:rStyle w:val="Tekstpodstawowy2"/>
          <w:color w:val="365F91" w:themeColor="accent1" w:themeShade="BF"/>
        </w:rPr>
        <w:t xml:space="preserve">i </w:t>
      </w:r>
      <w:r w:rsidRPr="006A2B92">
        <w:rPr>
          <w:rStyle w:val="Tekstpodstawowy2"/>
          <w:color w:val="365F91" w:themeColor="accent1" w:themeShade="BF"/>
        </w:rPr>
        <w:t>plac</w:t>
      </w:r>
      <w:r w:rsidR="008B5A58">
        <w:rPr>
          <w:rStyle w:val="Tekstpodstawowy2"/>
          <w:color w:val="365F91" w:themeColor="accent1" w:themeShade="BF"/>
        </w:rPr>
        <w:t>ówek oświatowych, publicznych prowadzonych lub dotowanych</w:t>
      </w:r>
      <w:r w:rsidRPr="008B5A58">
        <w:rPr>
          <w:rStyle w:val="Tekstpodstawowy2"/>
          <w:color w:val="365F91" w:themeColor="accent1" w:themeShade="BF"/>
        </w:rPr>
        <w:t xml:space="preserve"> przez jednostki samorządu terytorialnego.</w:t>
      </w:r>
    </w:p>
    <w:p w:rsidR="002969D0" w:rsidRPr="002969D0" w:rsidRDefault="002969D0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  <w:sz w:val="6"/>
          <w:szCs w:val="6"/>
        </w:rPr>
      </w:pPr>
    </w:p>
    <w:p w:rsidR="00F876FD" w:rsidRPr="006A2B92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>Kryterium dotyczy tylko budynków szkół i placówek</w:t>
      </w:r>
      <w:r w:rsidR="008B5A58" w:rsidRPr="008B5A58">
        <w:t xml:space="preserve"> </w:t>
      </w:r>
      <w:r w:rsidR="008B5A58" w:rsidRPr="008B5A58">
        <w:rPr>
          <w:rStyle w:val="Tekstpodstawowy2"/>
        </w:rPr>
        <w:t>oświatowych</w:t>
      </w:r>
      <w:r w:rsidRPr="006A2B92">
        <w:rPr>
          <w:rStyle w:val="Tekstpodstawowy2"/>
        </w:rPr>
        <w:t xml:space="preserve"> (z wyłączeniem budynków przedszkoli ogólnodostępnych oraz innych form wychowania przedszkolnego) położonych na obszarze gmin wymienionych w wykazie </w:t>
      </w:r>
      <w:r w:rsidRPr="006A2B92">
        <w:rPr>
          <w:rStyle w:val="Tekstpodstawowy2"/>
        </w:rPr>
        <w:lastRenderedPageBreak/>
        <w:t>stanowiącym załącznik do stosownego rozporzą</w:t>
      </w:r>
      <w:r w:rsidR="00282423">
        <w:rPr>
          <w:rStyle w:val="Tekstpodstawowy2"/>
        </w:rPr>
        <w:t>dzenia Prezesa Rady Ministrów w </w:t>
      </w:r>
      <w:r w:rsidRPr="006A2B92">
        <w:rPr>
          <w:rStyle w:val="Tekstpodstawowy2"/>
        </w:rPr>
        <w:t xml:space="preserve">sprawie gmin poszkodowanych w wyniku działania żywiołu, w których stosuje się szczególne zasady odbudowy, remontów i rozbiórek obiektów budowlanych. </w:t>
      </w:r>
    </w:p>
    <w:p w:rsidR="00F876FD" w:rsidRPr="006A2B92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 xml:space="preserve">Wysokość dofinansowania z rezerwy części oświatowej subwencji ogólnej pomniejsza się o kwotę odszkodowania.  </w:t>
      </w:r>
    </w:p>
    <w:p w:rsidR="00F876FD" w:rsidRPr="006A2B92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>Do wniosku należy dołączyć kopię protokołu komisji powołanej przez wojewodę do zweryfikowania szacunków strat powstałych w wyniku działań żywiołów. Dokument powinien zawierać rodzaj zdarzenia, datę jego wystąpienia oraz opis zniszczeń (szkód). Potwierdzenie wystąpienia szkody jest warunkiem koniecznym do wydania przez ME</w:t>
      </w:r>
      <w:r w:rsidR="00642B6D">
        <w:rPr>
          <w:rStyle w:val="Tekstpodstawowy2"/>
        </w:rPr>
        <w:t>i</w:t>
      </w:r>
      <w:r w:rsidRPr="006A2B92">
        <w:rPr>
          <w:rStyle w:val="Tekstpodstawowy2"/>
        </w:rPr>
        <w:t xml:space="preserve">N pozytywnej opinii do wniosku. </w:t>
      </w:r>
    </w:p>
    <w:p w:rsidR="00F876FD" w:rsidRPr="006A2B92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 xml:space="preserve">Jeżeli jednostka samorządu terytorialnego nie ubiegała się i nie otrzymała pomocy z innych środków budżetu państwa na usuwanie szkód wymienionych we wniosku, składa wniosek według wzoru określonego w załączniku nr </w:t>
      </w:r>
      <w:r>
        <w:rPr>
          <w:rStyle w:val="Tekstpodstawowy2"/>
        </w:rPr>
        <w:t>2a</w:t>
      </w:r>
      <w:r w:rsidRPr="006A2B92">
        <w:rPr>
          <w:rStyle w:val="Tekstpodstawowy2"/>
        </w:rPr>
        <w:t xml:space="preserve"> wraz ze stosownym oświadczeniem. </w:t>
      </w:r>
    </w:p>
    <w:p w:rsidR="00F876FD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 xml:space="preserve">W przypadku, gdy jednostka samorządu terytorialnego ubiega się lub otrzymała wsparcie finansowe z innych środków budżetu państwa na usuwanie szkód wymienionych we wniosku, składa wniosek według wzoru określonego w załączniku nr </w:t>
      </w:r>
      <w:r>
        <w:rPr>
          <w:rStyle w:val="Tekstpodstawowy2"/>
        </w:rPr>
        <w:t>2b</w:t>
      </w:r>
      <w:r w:rsidRPr="006A2B92">
        <w:rPr>
          <w:rStyle w:val="Tekstpodstawowy2"/>
        </w:rPr>
        <w:t xml:space="preserve">. </w:t>
      </w:r>
    </w:p>
    <w:p w:rsidR="00F876FD" w:rsidRPr="006A2B92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>Wsparcie z rezer</w:t>
      </w:r>
      <w:r w:rsidR="00D84F51">
        <w:rPr>
          <w:rStyle w:val="Tekstpodstawowy2"/>
        </w:rPr>
        <w:t xml:space="preserve">wy dotyczy tylko budynków szkół i </w:t>
      </w:r>
      <w:r w:rsidRPr="006A2B92">
        <w:rPr>
          <w:rStyle w:val="Tekstpodstawowy2"/>
        </w:rPr>
        <w:t>placówek</w:t>
      </w:r>
      <w:r w:rsidR="008B5A58">
        <w:rPr>
          <w:rStyle w:val="Tekstpodstawowy2"/>
        </w:rPr>
        <w:t xml:space="preserve"> </w:t>
      </w:r>
      <w:r w:rsidR="008B5A58" w:rsidRPr="008B5A58">
        <w:rPr>
          <w:rStyle w:val="Tekstpodstawowy2"/>
        </w:rPr>
        <w:t>oświatowych</w:t>
      </w:r>
      <w:r w:rsidRPr="006A2B92">
        <w:rPr>
          <w:rStyle w:val="Tekstpodstawowy2"/>
        </w:rPr>
        <w:t xml:space="preserve">, natomiast nie obejmuje usuwania uszkodzeń innych obiektów np. ogrodzeń, chodników, boisk, placów zabaw. </w:t>
      </w:r>
    </w:p>
    <w:p w:rsidR="00F876FD" w:rsidRPr="006A2B92" w:rsidRDefault="001432D7" w:rsidP="003F57DA">
      <w:pPr>
        <w:pStyle w:val="Tekstpodstawowy4"/>
        <w:shd w:val="clear" w:color="auto" w:fill="auto"/>
        <w:spacing w:before="120" w:after="120" w:line="300" w:lineRule="exact"/>
        <w:ind w:firstLine="0"/>
        <w:jc w:val="both"/>
        <w:rPr>
          <w:rStyle w:val="Tekstpodstawowy3"/>
          <w:color w:val="auto"/>
        </w:rPr>
      </w:pPr>
      <w:r w:rsidRPr="006A2B92">
        <w:rPr>
          <w:u w:val="single"/>
        </w:rPr>
        <w:t xml:space="preserve">Wzór wniosku określa załącznik nr </w:t>
      </w:r>
      <w:r>
        <w:rPr>
          <w:rStyle w:val="Tekstpodstawowy3"/>
        </w:rPr>
        <w:t>2a</w:t>
      </w:r>
      <w:r w:rsidRPr="006A2B92">
        <w:rPr>
          <w:rStyle w:val="Tekstpodstawowy3"/>
        </w:rPr>
        <w:t xml:space="preserve"> lub </w:t>
      </w:r>
      <w:r>
        <w:rPr>
          <w:rStyle w:val="Tekstpodstawowy3"/>
        </w:rPr>
        <w:t>2b</w:t>
      </w:r>
    </w:p>
    <w:p w:rsidR="00F876FD" w:rsidRPr="006A2B92" w:rsidRDefault="001432D7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  <w:r w:rsidRPr="006A2B92">
        <w:rPr>
          <w:rStyle w:val="Tekstpodstawowy2"/>
        </w:rPr>
        <w:t xml:space="preserve">Nieprzekraczalny termin składania wniosków – </w:t>
      </w:r>
      <w:r w:rsidRPr="006A2B92">
        <w:rPr>
          <w:rStyle w:val="Tekstpodstawowy2"/>
          <w:b/>
        </w:rPr>
        <w:t>do dnia</w:t>
      </w:r>
      <w:r w:rsidRPr="006A2B92">
        <w:rPr>
          <w:rStyle w:val="Tekstpodstawowy2"/>
        </w:rPr>
        <w:t xml:space="preserve"> </w:t>
      </w:r>
      <w:r w:rsidR="000A08FD">
        <w:rPr>
          <w:rStyle w:val="Tekstpodstawowy2"/>
          <w:b/>
        </w:rPr>
        <w:t>29</w:t>
      </w:r>
      <w:r>
        <w:rPr>
          <w:rStyle w:val="Tekstpodstawowy2"/>
          <w:b/>
        </w:rPr>
        <w:t xml:space="preserve"> października 202</w:t>
      </w:r>
      <w:r w:rsidR="00642B6D">
        <w:rPr>
          <w:rStyle w:val="Tekstpodstawowy2"/>
          <w:b/>
        </w:rPr>
        <w:t>1</w:t>
      </w:r>
      <w:r w:rsidRPr="006A2B92">
        <w:rPr>
          <w:rStyle w:val="Tekstpodstawowy2"/>
          <w:b/>
        </w:rPr>
        <w:t xml:space="preserve"> r.</w:t>
      </w:r>
      <w:r w:rsidRPr="006A2B92">
        <w:rPr>
          <w:rStyle w:val="Tekstpodstawowy2"/>
        </w:rPr>
        <w:t xml:space="preserve"> </w:t>
      </w:r>
    </w:p>
    <w:p w:rsidR="002969D0" w:rsidRPr="006A2B92" w:rsidRDefault="002969D0" w:rsidP="00F876FD">
      <w:pPr>
        <w:pStyle w:val="Tekstpodstawowy4"/>
        <w:tabs>
          <w:tab w:val="left" w:pos="678"/>
        </w:tabs>
        <w:spacing w:before="120" w:after="120" w:line="300" w:lineRule="exact"/>
        <w:ind w:right="20" w:firstLine="0"/>
        <w:jc w:val="both"/>
        <w:rPr>
          <w:rStyle w:val="Tekstpodstawowy2"/>
        </w:rPr>
      </w:pPr>
    </w:p>
    <w:p w:rsidR="00F876FD" w:rsidRPr="006A2B92" w:rsidRDefault="001432D7" w:rsidP="00F876FD">
      <w:pPr>
        <w:pStyle w:val="Tekstpodstawowy4"/>
        <w:numPr>
          <w:ilvl w:val="0"/>
          <w:numId w:val="1"/>
        </w:numPr>
        <w:shd w:val="clear" w:color="auto" w:fill="auto"/>
        <w:tabs>
          <w:tab w:val="left" w:pos="678"/>
        </w:tabs>
        <w:spacing w:before="120" w:after="120" w:line="300" w:lineRule="exact"/>
        <w:ind w:left="740" w:right="20" w:hanging="720"/>
        <w:jc w:val="both"/>
        <w:rPr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>Dofinansowanie kosztów związanych z wypłatą odpraw dla zwalnianych nauczycieli w szkołach i placówkach oświatowych w trybie art. 20 ustawy z dnia 26 stycznia 1982 r. Karta Nauczyciela albo przechodzących na emeryturę na podstawie art. 88 ustawy - Karta Nauczyciela w związku z art. 20 ww. ustawy Karta Nauczyciela.</w:t>
      </w:r>
    </w:p>
    <w:p w:rsidR="002969D0" w:rsidRPr="002969D0" w:rsidRDefault="002969D0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  <w:rPr>
          <w:sz w:val="6"/>
          <w:szCs w:val="6"/>
        </w:rPr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Dofinansowanie przysługuje JST, które zobowiązane są do wypłacenia odpraw nauczycielom:</w:t>
      </w:r>
    </w:p>
    <w:p w:rsidR="00F876FD" w:rsidRPr="006A2B92" w:rsidRDefault="001432D7" w:rsidP="008B5A58">
      <w:pPr>
        <w:pStyle w:val="Tekstpodstawowy4"/>
        <w:numPr>
          <w:ilvl w:val="0"/>
          <w:numId w:val="4"/>
        </w:numPr>
        <w:shd w:val="clear" w:color="auto" w:fill="auto"/>
        <w:spacing w:before="120" w:after="120" w:line="300" w:lineRule="exact"/>
        <w:ind w:right="20"/>
        <w:jc w:val="both"/>
      </w:pPr>
      <w:r w:rsidRPr="006A2B92">
        <w:t>zwalnianym w wynik</w:t>
      </w:r>
      <w:r w:rsidR="008B5A58">
        <w:t xml:space="preserve">u całkowitej likwidacji szkoły, </w:t>
      </w:r>
      <w:r w:rsidRPr="006A2B92">
        <w:t>placówki</w:t>
      </w:r>
      <w:r w:rsidR="008B5A58">
        <w:t xml:space="preserve"> oświatowej, częściowej likwidacji szkoły, </w:t>
      </w:r>
      <w:r w:rsidRPr="006A2B92">
        <w:t>placówki</w:t>
      </w:r>
      <w:r w:rsidR="008B5A58" w:rsidRPr="008B5A58">
        <w:t xml:space="preserve"> oświatow</w:t>
      </w:r>
      <w:r w:rsidR="008B5A58">
        <w:t>ej</w:t>
      </w:r>
      <w:r w:rsidRPr="006A2B92">
        <w:t xml:space="preserve"> albo w razie zmian organizacyjnych powodujących zmniejszenie liczby oddziałów w szkole lub zmian planu nauczania uniemożliwiających dalsze zatrudnianie nauczyciela w pełnym wymiarze zajęć,</w:t>
      </w:r>
    </w:p>
    <w:p w:rsidR="00F876FD" w:rsidRPr="006A2B92" w:rsidRDefault="001432D7" w:rsidP="00F876FD">
      <w:pPr>
        <w:pStyle w:val="Tekstpodstawowy4"/>
        <w:numPr>
          <w:ilvl w:val="0"/>
          <w:numId w:val="4"/>
        </w:numPr>
        <w:shd w:val="clear" w:color="auto" w:fill="auto"/>
        <w:spacing w:before="120" w:after="120" w:line="300" w:lineRule="exact"/>
        <w:ind w:right="20"/>
        <w:jc w:val="both"/>
      </w:pPr>
      <w:r w:rsidRPr="006A2B92">
        <w:lastRenderedPageBreak/>
        <w:t>przechodzącym na emeryturę na podstawie art. 88 - w związku z art. 20 ww. ustawy Karta Nauczyciela.</w:t>
      </w:r>
    </w:p>
    <w:p w:rsidR="00A77941" w:rsidRDefault="006D71CB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Nauczycielskie świadczenia kompensacyjne i przeniesienie nauczyciela w stan nieczynny nie są objęte dofinansowaniem ze środków rezerwy.</w:t>
      </w:r>
    </w:p>
    <w:p w:rsidR="008440B3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  <w:rPr>
          <w:strike/>
          <w:highlight w:val="yellow"/>
        </w:rPr>
      </w:pPr>
      <w:r w:rsidRPr="006A2B92">
        <w:t xml:space="preserve">Należy podkreślić, że </w:t>
      </w:r>
      <w:r w:rsidRPr="006A2B92">
        <w:rPr>
          <w:rStyle w:val="BodytextBold"/>
        </w:rPr>
        <w:t xml:space="preserve">sam art. 88 Karty Nauczyciela nie jest wystarczającą podstawą prawną </w:t>
      </w:r>
      <w:r w:rsidRPr="006A2B92">
        <w:t>do złożenia wniosku z tego kryterium. Zwolnienie musi być powiązane z art. 20 Karta Nauczyciela</w:t>
      </w:r>
      <w:r w:rsidR="00165FC4">
        <w:t>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8E65AD">
        <w:rPr>
          <w:u w:val="single"/>
        </w:rPr>
        <w:t>Uwaga:</w:t>
      </w:r>
      <w:r>
        <w:t xml:space="preserve"> n</w:t>
      </w:r>
      <w:r w:rsidRPr="00B42AE8">
        <w:t>ie należy uwzględniać odpraw wypłacanych nauczycielom ogólnodostępnych przedszkoli, oddziałów przedszkolnych w ogólnodostępnych szkołach podstawowych oraz innych form wychowania przedszkolneg</w:t>
      </w:r>
      <w:r w:rsidRPr="008E65AD">
        <w:t>o, z wyjątkiem nauczycieli realizujących obowiązki dydaktyczne w oddziałach rocznego przygotowania przedszkolnego w wymiarze pełnego etatu.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  <w:rPr>
          <w:u w:val="single"/>
        </w:rPr>
      </w:pPr>
      <w:r w:rsidRPr="006A2B92">
        <w:rPr>
          <w:u w:val="single"/>
        </w:rPr>
        <w:t xml:space="preserve">Wzór wniosku określa załącznik nr </w:t>
      </w:r>
      <w:r>
        <w:rPr>
          <w:u w:val="single"/>
        </w:rPr>
        <w:t>3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160" w:firstLine="0"/>
        <w:jc w:val="both"/>
      </w:pPr>
      <w:r w:rsidRPr="006A2B92">
        <w:t xml:space="preserve">Nieprzekraczalny termin składania wniosków - </w:t>
      </w:r>
      <w:r w:rsidRPr="006A2B92">
        <w:rPr>
          <w:b/>
        </w:rPr>
        <w:t xml:space="preserve">do dnia </w:t>
      </w:r>
      <w:r w:rsidR="000A08FD">
        <w:rPr>
          <w:b/>
        </w:rPr>
        <w:t>24</w:t>
      </w:r>
      <w:r w:rsidRPr="006A2B92">
        <w:rPr>
          <w:b/>
        </w:rPr>
        <w:t xml:space="preserve"> </w:t>
      </w:r>
      <w:r>
        <w:rPr>
          <w:b/>
        </w:rPr>
        <w:t>września</w:t>
      </w:r>
      <w:r w:rsidRPr="006A2B92">
        <w:rPr>
          <w:b/>
        </w:rPr>
        <w:t xml:space="preserve"> 20</w:t>
      </w:r>
      <w:r>
        <w:rPr>
          <w:b/>
        </w:rPr>
        <w:t>2</w:t>
      </w:r>
      <w:r w:rsidR="000A08FD">
        <w:rPr>
          <w:b/>
        </w:rPr>
        <w:t>1</w:t>
      </w:r>
      <w:r w:rsidRPr="006A2B92">
        <w:rPr>
          <w:b/>
        </w:rPr>
        <w:t xml:space="preserve"> r.</w:t>
      </w:r>
      <w:r w:rsidRPr="006A2B92">
        <w:t xml:space="preserve"> </w:t>
      </w:r>
    </w:p>
    <w:p w:rsidR="002969D0" w:rsidRDefault="002969D0" w:rsidP="00F876FD">
      <w:pPr>
        <w:pStyle w:val="Tekstpodstawowy4"/>
        <w:shd w:val="clear" w:color="auto" w:fill="auto"/>
        <w:spacing w:before="120" w:after="120" w:line="300" w:lineRule="exact"/>
        <w:ind w:left="20" w:right="160" w:firstLine="0"/>
        <w:jc w:val="both"/>
      </w:pPr>
    </w:p>
    <w:p w:rsidR="00F876FD" w:rsidRPr="006A2B92" w:rsidRDefault="001432D7" w:rsidP="00F876FD">
      <w:pPr>
        <w:pStyle w:val="Tekstpodstawowy4"/>
        <w:numPr>
          <w:ilvl w:val="0"/>
          <w:numId w:val="1"/>
        </w:numPr>
        <w:shd w:val="clear" w:color="auto" w:fill="auto"/>
        <w:tabs>
          <w:tab w:val="left" w:pos="769"/>
        </w:tabs>
        <w:spacing w:before="120" w:after="120" w:line="300" w:lineRule="exact"/>
        <w:ind w:left="740" w:right="300" w:hanging="720"/>
        <w:jc w:val="both"/>
        <w:rPr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 xml:space="preserve">Dofinansowanie wyposażenia w </w:t>
      </w:r>
      <w:r>
        <w:rPr>
          <w:rStyle w:val="Tekstpodstawowy2"/>
          <w:color w:val="365F91" w:themeColor="accent1" w:themeShade="BF"/>
        </w:rPr>
        <w:t>pomoce dydaktyczne niezbędne do </w:t>
      </w:r>
      <w:r w:rsidRPr="006A2B92">
        <w:rPr>
          <w:rStyle w:val="Tekstpodstawowy2"/>
          <w:color w:val="365F91" w:themeColor="accent1" w:themeShade="BF"/>
        </w:rPr>
        <w:t>realizacji podstawy programowej z przedmiotów przyrodniczych w</w:t>
      </w:r>
      <w:r>
        <w:rPr>
          <w:color w:val="365F91" w:themeColor="accent1" w:themeShade="BF"/>
        </w:rPr>
        <w:t> </w:t>
      </w:r>
      <w:r w:rsidRPr="006A2B92">
        <w:rPr>
          <w:rStyle w:val="Tekstpodstawowy2"/>
          <w:color w:val="365F91" w:themeColor="accent1" w:themeShade="BF"/>
        </w:rPr>
        <w:t>publicznych szkołach podstawowych.</w:t>
      </w:r>
    </w:p>
    <w:p w:rsidR="00F876FD" w:rsidRPr="002969D0" w:rsidRDefault="006D71CB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  <w:rPr>
          <w:sz w:val="6"/>
          <w:szCs w:val="6"/>
        </w:rPr>
      </w:pP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 xml:space="preserve">Dofinansowanie obejmuje wyposażenie w pomoce dydaktyczne niezbędne do realizacji podstawy programowej </w:t>
      </w:r>
      <w:r w:rsidR="008E3544">
        <w:t xml:space="preserve">z </w:t>
      </w:r>
      <w:r w:rsidRPr="006A2B92">
        <w:t>przedmiotów</w:t>
      </w:r>
      <w:r w:rsidR="008E3544">
        <w:t>:</w:t>
      </w:r>
      <w:r w:rsidRPr="006A2B92">
        <w:t xml:space="preserve"> biologia, geografia, chemia i fizyka. Program wsparcia finansowego zaprojektowany zos</w:t>
      </w:r>
      <w:r w:rsidR="008E3544">
        <w:t>tał na 4 lata począwszy od 2018 </w:t>
      </w:r>
      <w:r w:rsidRPr="006A2B92">
        <w:t>r.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740" w:hanging="720"/>
        <w:jc w:val="left"/>
      </w:pPr>
      <w:r w:rsidRPr="006A2B92">
        <w:t>Dofinansowanie dotyczy szkół podstawowych:</w:t>
      </w:r>
    </w:p>
    <w:p w:rsidR="00F876FD" w:rsidRPr="006A2B92" w:rsidRDefault="001432D7" w:rsidP="00F876FD">
      <w:pPr>
        <w:pStyle w:val="Tekstpodstawowy4"/>
        <w:numPr>
          <w:ilvl w:val="0"/>
          <w:numId w:val="3"/>
        </w:numPr>
        <w:shd w:val="clear" w:color="auto" w:fill="auto"/>
        <w:spacing w:before="120" w:after="120" w:line="300" w:lineRule="exact"/>
        <w:ind w:left="740" w:right="20" w:hanging="360"/>
        <w:jc w:val="both"/>
      </w:pPr>
      <w:r w:rsidRPr="006A2B92">
        <w:t>publicznych dla dzieci i młodzieży prowadzonych przez jst, osoby prawne lub osoby fizyczne;</w:t>
      </w:r>
    </w:p>
    <w:p w:rsidR="00F876FD" w:rsidRPr="006A2B92" w:rsidRDefault="001432D7" w:rsidP="00F876FD">
      <w:pPr>
        <w:pStyle w:val="Tekstpodstawowy4"/>
        <w:numPr>
          <w:ilvl w:val="0"/>
          <w:numId w:val="3"/>
        </w:numPr>
        <w:shd w:val="clear" w:color="auto" w:fill="auto"/>
        <w:spacing w:before="120" w:after="120" w:line="300" w:lineRule="exact"/>
        <w:ind w:left="740" w:right="20" w:hanging="360"/>
        <w:jc w:val="both"/>
      </w:pPr>
      <w:r w:rsidRPr="006A2B92">
        <w:t>które mają lub będą mieć od 01.09.20</w:t>
      </w:r>
      <w:r>
        <w:t>2</w:t>
      </w:r>
      <w:r w:rsidR="000A08FD">
        <w:t>1</w:t>
      </w:r>
      <w:r w:rsidRPr="006A2B92">
        <w:t xml:space="preserve"> r. w ramach struktury klasę V (dotyczy przedmiotów geografia i biologia) oraz klasę VII lub VIII (dotyczy przedmiotów fizyka i chemia);</w:t>
      </w:r>
    </w:p>
    <w:p w:rsidR="00F876FD" w:rsidRPr="006A2B92" w:rsidRDefault="001432D7" w:rsidP="00F876FD">
      <w:pPr>
        <w:pStyle w:val="Tekstpodstawowy4"/>
        <w:numPr>
          <w:ilvl w:val="0"/>
          <w:numId w:val="3"/>
        </w:numPr>
        <w:shd w:val="clear" w:color="auto" w:fill="auto"/>
        <w:spacing w:before="120" w:after="120" w:line="300" w:lineRule="exact"/>
        <w:ind w:left="740" w:hanging="360"/>
        <w:jc w:val="both"/>
      </w:pPr>
      <w:r w:rsidRPr="006A2B92">
        <w:t>które nie są szkoł</w:t>
      </w:r>
      <w:r w:rsidR="00923DFF">
        <w:t>ami</w:t>
      </w:r>
      <w:r w:rsidRPr="006A2B92">
        <w:t xml:space="preserve"> zorganizowan</w:t>
      </w:r>
      <w:r w:rsidR="00923DFF">
        <w:t>ymi</w:t>
      </w:r>
      <w:r w:rsidRPr="006A2B92">
        <w:t xml:space="preserve"> w podmio</w:t>
      </w:r>
      <w:r w:rsidR="00923DFF">
        <w:t>tach</w:t>
      </w:r>
      <w:r w:rsidRPr="006A2B92">
        <w:t xml:space="preserve"> leczniczy</w:t>
      </w:r>
      <w:r w:rsidR="00923DFF">
        <w:t>ch</w:t>
      </w:r>
      <w:r w:rsidRPr="006A2B92">
        <w:t>;</w:t>
      </w:r>
    </w:p>
    <w:p w:rsidR="00F876FD" w:rsidRPr="006A2B92" w:rsidRDefault="001432D7" w:rsidP="00F876FD">
      <w:pPr>
        <w:pStyle w:val="Tekstpodstawowy4"/>
        <w:numPr>
          <w:ilvl w:val="0"/>
          <w:numId w:val="3"/>
        </w:numPr>
        <w:shd w:val="clear" w:color="auto" w:fill="auto"/>
        <w:spacing w:before="120" w:after="120" w:line="300" w:lineRule="exact"/>
        <w:ind w:left="740" w:hanging="360"/>
        <w:jc w:val="both"/>
      </w:pPr>
      <w:r w:rsidRPr="006A2B92">
        <w:t xml:space="preserve">które </w:t>
      </w:r>
      <w:r>
        <w:t xml:space="preserve">do 31.08.2019 </w:t>
      </w:r>
      <w:r w:rsidRPr="006A2B92">
        <w:t>nie m</w:t>
      </w:r>
      <w:r>
        <w:t>iały</w:t>
      </w:r>
      <w:r w:rsidRPr="006A2B92">
        <w:t xml:space="preserve"> w ramach struktury oddziałów gimnazjalnych</w:t>
      </w:r>
      <w:r>
        <w:t xml:space="preserve"> (po </w:t>
      </w:r>
      <w:r w:rsidRPr="006A2B92">
        <w:t>przekształceniu gimnazjum w szkołę podst</w:t>
      </w:r>
      <w:r>
        <w:t>awową lub włączeniu gimnazjum w </w:t>
      </w:r>
      <w:r w:rsidRPr="006A2B92">
        <w:t>struktury szkoły podstawowej) oraz które nie funkcjon</w:t>
      </w:r>
      <w:r>
        <w:t>owały w </w:t>
      </w:r>
      <w:r w:rsidRPr="006A2B92">
        <w:t>ramach zespołu z gimnazjum;</w:t>
      </w:r>
    </w:p>
    <w:p w:rsidR="00F876FD" w:rsidRPr="006A2B92" w:rsidRDefault="001432D7" w:rsidP="00F876FD">
      <w:pPr>
        <w:pStyle w:val="Tekstpodstawowy4"/>
        <w:numPr>
          <w:ilvl w:val="0"/>
          <w:numId w:val="3"/>
        </w:numPr>
        <w:shd w:val="clear" w:color="auto" w:fill="auto"/>
        <w:spacing w:before="120" w:after="120" w:line="300" w:lineRule="exact"/>
        <w:ind w:left="740" w:hanging="360"/>
        <w:jc w:val="both"/>
      </w:pPr>
      <w:r w:rsidRPr="006A2B92">
        <w:t xml:space="preserve">które, nie skorzystały ze środków finansowych na to zadanie z rezerwy </w:t>
      </w:r>
      <w:r w:rsidRPr="006A2B92">
        <w:lastRenderedPageBreak/>
        <w:t>w </w:t>
      </w:r>
      <w:r>
        <w:t>latach 2018-20</w:t>
      </w:r>
      <w:r w:rsidR="000A08FD">
        <w:t>20</w:t>
      </w:r>
      <w:r w:rsidRPr="006A2B92">
        <w:t>.</w:t>
      </w:r>
    </w:p>
    <w:p w:rsidR="00370C61" w:rsidRPr="00370C61" w:rsidRDefault="00370C61" w:rsidP="00F876FD">
      <w:pPr>
        <w:pStyle w:val="Tekstpodstawowy4"/>
        <w:shd w:val="clear" w:color="auto" w:fill="auto"/>
        <w:spacing w:before="120" w:after="120" w:line="300" w:lineRule="exact"/>
        <w:ind w:right="20" w:firstLine="0"/>
        <w:jc w:val="both"/>
        <w:rPr>
          <w:rStyle w:val="Tekstpodstawowy3"/>
          <w:u w:val="none"/>
        </w:rPr>
      </w:pPr>
      <w:r w:rsidRPr="00370C61">
        <w:rPr>
          <w:rStyle w:val="Tekstpodstawowy3"/>
          <w:u w:val="none"/>
        </w:rPr>
        <w:t xml:space="preserve">Do wniosku należy dołączyć wykaz pomocy dydaktycznych </w:t>
      </w:r>
      <w:r w:rsidRPr="00370C61">
        <w:rPr>
          <w:rStyle w:val="Tekstpodstawowy3"/>
          <w:b/>
          <w:u w:val="none"/>
        </w:rPr>
        <w:t>zakupionych w roku bieżącym lub planowanych do zakupienia</w:t>
      </w:r>
      <w:r w:rsidRPr="00370C61">
        <w:rPr>
          <w:rStyle w:val="Tekstpodstawowy3"/>
          <w:u w:val="none"/>
        </w:rPr>
        <w:t xml:space="preserve"> odrębnie dla każdej szkoły i do każdego przedmiotu.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  <w:rPr>
          <w:b/>
        </w:rPr>
      </w:pPr>
      <w:r w:rsidRPr="006A2B92">
        <w:rPr>
          <w:b/>
        </w:rPr>
        <w:t xml:space="preserve">Wnioski (załącznik nr </w:t>
      </w:r>
      <w:r>
        <w:rPr>
          <w:b/>
        </w:rPr>
        <w:t>4</w:t>
      </w:r>
      <w:r w:rsidRPr="006A2B92">
        <w:rPr>
          <w:b/>
        </w:rPr>
        <w:t>) należy przekazywać w formie edytowalnej (xls).</w:t>
      </w:r>
    </w:p>
    <w:p w:rsidR="002969D0" w:rsidRPr="006A2B92" w:rsidRDefault="002969D0" w:rsidP="002969D0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  <w:r w:rsidRPr="006A2B92">
        <w:rPr>
          <w:u w:val="single"/>
        </w:rPr>
        <w:t>Wzory wniosku i wykaz</w:t>
      </w:r>
      <w:r>
        <w:rPr>
          <w:u w:val="single"/>
        </w:rPr>
        <w:t xml:space="preserve">u pomocy dydaktycznych określa </w:t>
      </w:r>
      <w:r w:rsidRPr="006A2B92">
        <w:rPr>
          <w:u w:val="single"/>
        </w:rPr>
        <w:t xml:space="preserve">załącznik nr </w:t>
      </w:r>
      <w:r>
        <w:rPr>
          <w:u w:val="single"/>
        </w:rPr>
        <w:t>4</w:t>
      </w:r>
      <w:r w:rsidRPr="00370C61">
        <w:t xml:space="preserve"> </w:t>
      </w:r>
      <w:r w:rsidRPr="00370C61">
        <w:rPr>
          <w:u w:val="single"/>
        </w:rPr>
        <w:t xml:space="preserve">i nr </w:t>
      </w:r>
      <w:r>
        <w:rPr>
          <w:u w:val="single"/>
        </w:rPr>
        <w:t>4a (wykaz pomocy dydaktycznych).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  <w:rPr>
          <w:b/>
        </w:rPr>
      </w:pPr>
      <w:r w:rsidRPr="006A2B92">
        <w:t xml:space="preserve">Termin składania wniosków: </w:t>
      </w:r>
      <w:r w:rsidRPr="006A2B92">
        <w:rPr>
          <w:b/>
        </w:rPr>
        <w:t xml:space="preserve">do dnia </w:t>
      </w:r>
      <w:r w:rsidR="000A08FD">
        <w:rPr>
          <w:b/>
        </w:rPr>
        <w:t>31</w:t>
      </w:r>
      <w:r>
        <w:rPr>
          <w:b/>
        </w:rPr>
        <w:t xml:space="preserve"> maja</w:t>
      </w:r>
      <w:r w:rsidRPr="006A2B92">
        <w:rPr>
          <w:b/>
        </w:rPr>
        <w:t xml:space="preserve"> 20</w:t>
      </w:r>
      <w:r>
        <w:rPr>
          <w:b/>
        </w:rPr>
        <w:t>2</w:t>
      </w:r>
      <w:r w:rsidR="000A08FD">
        <w:rPr>
          <w:b/>
        </w:rPr>
        <w:t>1</w:t>
      </w:r>
      <w:r w:rsidRPr="006A2B92">
        <w:rPr>
          <w:b/>
        </w:rPr>
        <w:t xml:space="preserve"> r.</w:t>
      </w:r>
    </w:p>
    <w:p w:rsidR="002969D0" w:rsidRPr="006A2B92" w:rsidRDefault="002969D0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</w:p>
    <w:p w:rsidR="00F876FD" w:rsidRPr="006A2B92" w:rsidRDefault="001432D7" w:rsidP="008B5A58">
      <w:pPr>
        <w:pStyle w:val="Tekstpodstawowy4"/>
        <w:numPr>
          <w:ilvl w:val="0"/>
          <w:numId w:val="1"/>
        </w:numPr>
        <w:shd w:val="clear" w:color="auto" w:fill="auto"/>
        <w:tabs>
          <w:tab w:val="left" w:pos="722"/>
        </w:tabs>
        <w:spacing w:before="120" w:after="120" w:line="300" w:lineRule="exact"/>
        <w:ind w:left="740" w:right="20" w:hanging="720"/>
        <w:jc w:val="both"/>
        <w:rPr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 xml:space="preserve">Dofinansowanie doposażenia publicznych </w:t>
      </w:r>
      <w:r w:rsidRPr="00F27B52">
        <w:rPr>
          <w:rStyle w:val="Tekstpodstawowy2"/>
          <w:color w:val="365F91" w:themeColor="accent1" w:themeShade="BF"/>
        </w:rPr>
        <w:t>szkół i placówek</w:t>
      </w:r>
      <w:r w:rsidRPr="006A2B92">
        <w:rPr>
          <w:color w:val="365F91" w:themeColor="accent1" w:themeShade="BF"/>
        </w:rPr>
        <w:t xml:space="preserve"> </w:t>
      </w:r>
      <w:r w:rsidR="008B5A58" w:rsidRPr="008B5A58">
        <w:rPr>
          <w:color w:val="365F91" w:themeColor="accent1" w:themeShade="BF"/>
        </w:rPr>
        <w:t>oświatowych</w:t>
      </w:r>
      <w:r w:rsidR="00B26760">
        <w:rPr>
          <w:color w:val="365F91" w:themeColor="accent1" w:themeShade="BF"/>
        </w:rPr>
        <w:t>,</w:t>
      </w:r>
      <w:r w:rsidR="008B5A58" w:rsidRPr="008B5A58">
        <w:rPr>
          <w:color w:val="365F91" w:themeColor="accent1" w:themeShade="BF"/>
        </w:rPr>
        <w:t xml:space="preserve"> </w:t>
      </w:r>
      <w:r w:rsidRPr="006A2B92">
        <w:rPr>
          <w:rStyle w:val="Tekstpodstawowy2"/>
          <w:color w:val="365F91" w:themeColor="accent1" w:themeShade="BF"/>
        </w:rPr>
        <w:t xml:space="preserve">prowadzonych </w:t>
      </w:r>
      <w:r w:rsidR="008B5A58">
        <w:rPr>
          <w:rStyle w:val="Tekstpodstawowy2"/>
          <w:color w:val="365F91" w:themeColor="accent1" w:themeShade="BF"/>
        </w:rPr>
        <w:t xml:space="preserve">lub </w:t>
      </w:r>
      <w:r w:rsidRPr="006A2B92">
        <w:rPr>
          <w:rStyle w:val="Tekstpodstawowy2"/>
          <w:color w:val="365F91" w:themeColor="accent1" w:themeShade="BF"/>
        </w:rPr>
        <w:t>dotowanych przez jednos</w:t>
      </w:r>
      <w:r w:rsidR="008B5A58">
        <w:rPr>
          <w:rStyle w:val="Tekstpodstawowy2"/>
          <w:color w:val="365F91" w:themeColor="accent1" w:themeShade="BF"/>
        </w:rPr>
        <w:t>tki samorządu terytorialnego, w </w:t>
      </w:r>
      <w:r w:rsidRPr="006A2B92">
        <w:rPr>
          <w:rStyle w:val="Tekstpodstawowy2"/>
          <w:color w:val="365F91" w:themeColor="accent1" w:themeShade="BF"/>
        </w:rPr>
        <w:t xml:space="preserve">zakresie pomieszczeń do nauki w nowo wybudowanych budynkach, nowych pomieszczeń do nauki pozyskanych w wyniku adaptacji oraz pomieszczeń dla szkół rozpoczynających kształcenie w nowych zawodach. </w:t>
      </w:r>
    </w:p>
    <w:p w:rsidR="00F876FD" w:rsidRPr="002969D0" w:rsidRDefault="006D71CB" w:rsidP="00F876FD">
      <w:pPr>
        <w:pStyle w:val="Tekstpodstawowy4"/>
        <w:shd w:val="clear" w:color="auto" w:fill="auto"/>
        <w:tabs>
          <w:tab w:val="left" w:pos="722"/>
        </w:tabs>
        <w:spacing w:before="120" w:after="120" w:line="300" w:lineRule="exact"/>
        <w:ind w:right="23" w:firstLine="0"/>
        <w:jc w:val="both"/>
        <w:rPr>
          <w:sz w:val="6"/>
          <w:szCs w:val="6"/>
        </w:rPr>
      </w:pPr>
    </w:p>
    <w:p w:rsidR="00F876FD" w:rsidRPr="006A2B92" w:rsidRDefault="001432D7" w:rsidP="00F876FD">
      <w:pPr>
        <w:pStyle w:val="Tekstpodstawowy4"/>
        <w:shd w:val="clear" w:color="auto" w:fill="auto"/>
        <w:tabs>
          <w:tab w:val="left" w:pos="722"/>
        </w:tabs>
        <w:spacing w:before="120" w:after="120" w:line="300" w:lineRule="exact"/>
        <w:ind w:right="23" w:firstLine="0"/>
        <w:jc w:val="both"/>
      </w:pPr>
      <w:r w:rsidRPr="006A2B92">
        <w:t>W ramach tego kryterium można uzyskać dofinansowanie w zakresie</w:t>
      </w:r>
      <w:r w:rsidR="00B26760">
        <w:t xml:space="preserve"> zakupu</w:t>
      </w:r>
      <w:r w:rsidRPr="006A2B92">
        <w:t>:</w:t>
      </w:r>
    </w:p>
    <w:p w:rsidR="00F876FD" w:rsidRPr="006A2B92" w:rsidRDefault="001432D7" w:rsidP="00F876FD">
      <w:pPr>
        <w:pStyle w:val="Tekstpodstawowy4"/>
        <w:numPr>
          <w:ilvl w:val="0"/>
          <w:numId w:val="12"/>
        </w:numPr>
        <w:shd w:val="clear" w:color="auto" w:fill="auto"/>
        <w:tabs>
          <w:tab w:val="left" w:pos="722"/>
        </w:tabs>
        <w:spacing w:before="120" w:after="120" w:line="300" w:lineRule="exact"/>
        <w:ind w:right="23"/>
        <w:jc w:val="both"/>
      </w:pPr>
      <w:r w:rsidRPr="006A2B92">
        <w:t xml:space="preserve">sprzętu szkolnego i pomocy dydaktycznych do nowych pomieszczeń do nauki zaadaptowanych z innych pomieszczeń szkolnych nie pełniących dotychczas funkcji dydaktycznych </w:t>
      </w:r>
      <w:r>
        <w:t xml:space="preserve">w </w:t>
      </w:r>
      <w:r w:rsidRPr="006A2B92">
        <w:t xml:space="preserve">obiektach </w:t>
      </w:r>
      <w:r w:rsidRPr="00F27B52">
        <w:t xml:space="preserve">szkół </w:t>
      </w:r>
      <w:r w:rsidR="008B5A58">
        <w:t xml:space="preserve">i </w:t>
      </w:r>
      <w:r w:rsidRPr="00F27B52">
        <w:t>placówek</w:t>
      </w:r>
      <w:r w:rsidR="008B5A58">
        <w:t xml:space="preserve"> oświatowych</w:t>
      </w:r>
      <w:r w:rsidRPr="00F27B52">
        <w:t xml:space="preserve"> publicznych</w:t>
      </w:r>
      <w:r>
        <w:rPr>
          <w:rStyle w:val="Odwoanieprzypisudolnego"/>
        </w:rPr>
        <w:footnoteReference w:id="1"/>
      </w:r>
      <w:r w:rsidRPr="006A2B92">
        <w:t xml:space="preserve"> prowadzonych </w:t>
      </w:r>
      <w:r w:rsidR="008B5A58">
        <w:t xml:space="preserve">lub </w:t>
      </w:r>
      <w:r w:rsidRPr="006A2B92">
        <w:t>dotowanych przez jednostki samorządu terytorialnego.</w:t>
      </w:r>
    </w:p>
    <w:p w:rsidR="00F876FD" w:rsidRDefault="001432D7" w:rsidP="008B5A58">
      <w:pPr>
        <w:pStyle w:val="Tekstpodstawowy4"/>
        <w:numPr>
          <w:ilvl w:val="0"/>
          <w:numId w:val="12"/>
        </w:numPr>
        <w:shd w:val="clear" w:color="auto" w:fill="auto"/>
        <w:spacing w:before="120" w:after="120" w:line="300" w:lineRule="exact"/>
        <w:ind w:right="20"/>
        <w:jc w:val="both"/>
      </w:pPr>
      <w:r>
        <w:t xml:space="preserve">sprzętu szkolnego i pomocy dydaktycznych do </w:t>
      </w:r>
      <w:r w:rsidRPr="002409EF">
        <w:t xml:space="preserve">pomieszczeń do nauki w nowo wybudowanych (przekazanych do użytkowania w miesiącach </w:t>
      </w:r>
      <w:r w:rsidR="006836CC">
        <w:t>październik</w:t>
      </w:r>
      <w:r w:rsidR="00B26760">
        <w:t xml:space="preserve"> – </w:t>
      </w:r>
      <w:r w:rsidR="006836CC">
        <w:t>grudzień</w:t>
      </w:r>
      <w:r w:rsidRPr="002409EF">
        <w:t xml:space="preserve"> 20</w:t>
      </w:r>
      <w:r w:rsidR="000A08FD">
        <w:t>20</w:t>
      </w:r>
      <w:r w:rsidRPr="002409EF">
        <w:t xml:space="preserve"> r. lub w miesiącach </w:t>
      </w:r>
      <w:r w:rsidR="006836CC">
        <w:t>styczeń</w:t>
      </w:r>
      <w:r w:rsidR="00B26760">
        <w:t xml:space="preserve"> – </w:t>
      </w:r>
      <w:r w:rsidR="006836CC">
        <w:t>wrzesień</w:t>
      </w:r>
      <w:r w:rsidRPr="002409EF">
        <w:t xml:space="preserve"> 202</w:t>
      </w:r>
      <w:r w:rsidR="000A08FD">
        <w:t>1</w:t>
      </w:r>
      <w:r w:rsidRPr="002409EF">
        <w:t xml:space="preserve"> r.) obiektach </w:t>
      </w:r>
      <w:r w:rsidR="008B5A58" w:rsidRPr="008B5A58">
        <w:t>szkół i placówek oświatowych</w:t>
      </w:r>
      <w:r w:rsidRPr="00F27B52">
        <w:t xml:space="preserve"> publicznych</w:t>
      </w:r>
      <w:r w:rsidR="00B26760">
        <w:t xml:space="preserve"> </w:t>
      </w:r>
      <w:r w:rsidRPr="00AD232C">
        <w:rPr>
          <w:rStyle w:val="Odwoanieprzypisudolnego"/>
          <w:vertAlign w:val="baseline"/>
        </w:rPr>
        <w:t>prowadzonych</w:t>
      </w:r>
      <w:r w:rsidRPr="002409EF">
        <w:t xml:space="preserve"> </w:t>
      </w:r>
      <w:r w:rsidR="008B5A58">
        <w:t xml:space="preserve">lub </w:t>
      </w:r>
      <w:r w:rsidRPr="002409EF">
        <w:t>dotowanych przez jednostki samorządu terytorialnego.</w:t>
      </w:r>
    </w:p>
    <w:p w:rsidR="002969D0" w:rsidRDefault="002969D0" w:rsidP="00F876FD">
      <w:pPr>
        <w:pStyle w:val="Tekstpodstawowy4"/>
        <w:shd w:val="clear" w:color="auto" w:fill="auto"/>
        <w:spacing w:before="120" w:after="120" w:line="300" w:lineRule="exact"/>
        <w:ind w:right="20" w:firstLine="0"/>
        <w:jc w:val="both"/>
      </w:pP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right="20" w:firstLine="0"/>
        <w:jc w:val="both"/>
      </w:pPr>
      <w:r w:rsidRPr="006A2B92">
        <w:t xml:space="preserve">Z dofinansowania wyłącza się zakup pomocy dydaktycznych, który został dofinansowany z innych źródeł </w:t>
      </w:r>
      <w:r w:rsidR="00660CB2">
        <w:t xml:space="preserve">pochodzących </w:t>
      </w:r>
      <w:r w:rsidR="006D71CB">
        <w:t xml:space="preserve">z </w:t>
      </w:r>
      <w:r w:rsidRPr="006A2B92">
        <w:t>budżetu państwa.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  <w:r w:rsidRPr="006A2B92">
        <w:t>Do wniosku należy dołączyć:</w:t>
      </w:r>
    </w:p>
    <w:p w:rsidR="00F876FD" w:rsidRPr="006A2B92" w:rsidRDefault="001432D7" w:rsidP="00F876FD">
      <w:pPr>
        <w:pStyle w:val="Tekstpodstawowy4"/>
        <w:numPr>
          <w:ilvl w:val="0"/>
          <w:numId w:val="9"/>
        </w:numPr>
        <w:shd w:val="clear" w:color="auto" w:fill="auto"/>
        <w:spacing w:before="120" w:after="120" w:line="300" w:lineRule="exact"/>
        <w:ind w:left="357" w:right="23" w:hanging="357"/>
        <w:jc w:val="both"/>
      </w:pPr>
      <w:r w:rsidRPr="006A2B92">
        <w:t>w przypadku pomieszczeń do nauki w nowo wybudowanych obiektach - pozwolenie na użytkowanie nowego obiektu lub wstępny (końcowy) protokół odbioru;</w:t>
      </w:r>
    </w:p>
    <w:p w:rsidR="002969D0" w:rsidRDefault="001432D7" w:rsidP="002969D0">
      <w:pPr>
        <w:pStyle w:val="Tekstpodstawowy4"/>
        <w:numPr>
          <w:ilvl w:val="0"/>
          <w:numId w:val="9"/>
        </w:numPr>
        <w:shd w:val="clear" w:color="auto" w:fill="auto"/>
        <w:spacing w:before="120" w:after="120" w:line="300" w:lineRule="exact"/>
        <w:ind w:left="357" w:right="23" w:hanging="357"/>
        <w:jc w:val="both"/>
      </w:pPr>
      <w:r w:rsidRPr="006A2B92">
        <w:lastRenderedPageBreak/>
        <w:t xml:space="preserve">w przypadku pomieszczeń do nauki zaadaptowanych z innych pomieszczeń szkolnych nie pełniących funkcji dydaktycznych - protokół odbioru robót - przykładowy wzór określa załącznik nr </w:t>
      </w:r>
      <w:r>
        <w:t>5</w:t>
      </w:r>
      <w:r w:rsidR="00530CF4">
        <w:t>d</w:t>
      </w:r>
      <w:r w:rsidRPr="006A2B92">
        <w:t>;</w:t>
      </w:r>
    </w:p>
    <w:p w:rsidR="002969D0" w:rsidRPr="002969D0" w:rsidRDefault="002969D0" w:rsidP="002969D0">
      <w:pPr>
        <w:pStyle w:val="Tekstpodstawowy4"/>
        <w:numPr>
          <w:ilvl w:val="0"/>
          <w:numId w:val="9"/>
        </w:numPr>
        <w:shd w:val="clear" w:color="auto" w:fill="auto"/>
        <w:spacing w:before="120" w:after="120" w:line="300" w:lineRule="exact"/>
        <w:ind w:left="357" w:right="23" w:hanging="357"/>
        <w:jc w:val="both"/>
      </w:pPr>
      <w:r w:rsidRPr="002969D0">
        <w:t>wykaz zakupionego w roku bieżącym lub planowanego do zakupienia sprzętu szkolnego oraz pomocy dydaktycznych odrębnie dla każdego pomieszczenia, opiewający na kwotę wnioskowaną zgodnie ze wzorem określonym w załączniku nr 5</w:t>
      </w:r>
      <w:r>
        <w:t>e</w:t>
      </w:r>
      <w:r w:rsidRPr="002969D0">
        <w:t>.</w:t>
      </w:r>
    </w:p>
    <w:p w:rsidR="00F876FD" w:rsidRPr="006A2B92" w:rsidRDefault="006D71CB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  <w:r w:rsidRPr="006A2B92">
        <w:t>Terminy składania wniosków:</w:t>
      </w:r>
    </w:p>
    <w:p w:rsidR="00F876FD" w:rsidRPr="006A2B92" w:rsidRDefault="001432D7" w:rsidP="00F876FD">
      <w:pPr>
        <w:pStyle w:val="Tekstpodstawowy4"/>
        <w:numPr>
          <w:ilvl w:val="0"/>
          <w:numId w:val="6"/>
        </w:numPr>
        <w:shd w:val="clear" w:color="auto" w:fill="auto"/>
        <w:spacing w:before="120" w:after="120" w:line="300" w:lineRule="exact"/>
        <w:ind w:left="357" w:right="23" w:hanging="357"/>
        <w:jc w:val="both"/>
      </w:pPr>
      <w:r w:rsidRPr="006A2B92">
        <w:rPr>
          <w:b/>
        </w:rPr>
        <w:t xml:space="preserve">do dnia </w:t>
      </w:r>
      <w:r>
        <w:rPr>
          <w:b/>
        </w:rPr>
        <w:t>2</w:t>
      </w:r>
      <w:r w:rsidR="000A08FD">
        <w:rPr>
          <w:b/>
        </w:rPr>
        <w:t>8</w:t>
      </w:r>
      <w:r>
        <w:rPr>
          <w:b/>
        </w:rPr>
        <w:t xml:space="preserve"> maja</w:t>
      </w:r>
      <w:r w:rsidRPr="006A2B92">
        <w:rPr>
          <w:b/>
        </w:rPr>
        <w:t xml:space="preserve"> 20</w:t>
      </w:r>
      <w:r>
        <w:rPr>
          <w:b/>
        </w:rPr>
        <w:t>2</w:t>
      </w:r>
      <w:r w:rsidR="000A08FD">
        <w:rPr>
          <w:b/>
        </w:rPr>
        <w:t>1</w:t>
      </w:r>
      <w:r w:rsidRPr="006A2B92">
        <w:rPr>
          <w:b/>
        </w:rPr>
        <w:t xml:space="preserve"> r.</w:t>
      </w:r>
      <w:r w:rsidRPr="006A2B92">
        <w:t>; I tura - dotyczy pomieszczeń do nauki oddanych do użytkowania/zaadaptowanych w </w:t>
      </w:r>
      <w:r w:rsidR="000A08FD">
        <w:t>okresie od</w:t>
      </w:r>
      <w:r w:rsidRPr="006A2B92">
        <w:t xml:space="preserve"> </w:t>
      </w:r>
      <w:r w:rsidR="000A08FD">
        <w:t xml:space="preserve">25 </w:t>
      </w:r>
      <w:r w:rsidR="006836CC">
        <w:t>września</w:t>
      </w:r>
      <w:r w:rsidR="000A08FD">
        <w:t xml:space="preserve"> – do końca </w:t>
      </w:r>
      <w:r w:rsidR="006836CC">
        <w:t>grudnia</w:t>
      </w:r>
      <w:r w:rsidRPr="006A2B92">
        <w:t xml:space="preserve"> roku poprzedniego oraz w I kwartale 20</w:t>
      </w:r>
      <w:r>
        <w:t>2</w:t>
      </w:r>
      <w:r w:rsidR="000A08FD">
        <w:t>1</w:t>
      </w:r>
      <w:r w:rsidRPr="006A2B92">
        <w:t xml:space="preserve"> r.,</w:t>
      </w:r>
    </w:p>
    <w:p w:rsidR="00F876FD" w:rsidRPr="006A2B92" w:rsidRDefault="001432D7" w:rsidP="00F876FD">
      <w:pPr>
        <w:pStyle w:val="Tekstpodstawowy4"/>
        <w:numPr>
          <w:ilvl w:val="0"/>
          <w:numId w:val="6"/>
        </w:numPr>
        <w:shd w:val="clear" w:color="auto" w:fill="auto"/>
        <w:spacing w:before="120" w:after="120" w:line="300" w:lineRule="exact"/>
        <w:ind w:left="357" w:right="23" w:hanging="357"/>
        <w:jc w:val="both"/>
      </w:pPr>
      <w:r w:rsidRPr="006A2B92">
        <w:rPr>
          <w:b/>
        </w:rPr>
        <w:t xml:space="preserve">do dnia </w:t>
      </w:r>
      <w:r w:rsidR="00566372">
        <w:rPr>
          <w:b/>
        </w:rPr>
        <w:t>4</w:t>
      </w:r>
      <w:r w:rsidRPr="006A2B92">
        <w:rPr>
          <w:b/>
        </w:rPr>
        <w:t xml:space="preserve"> </w:t>
      </w:r>
      <w:r w:rsidR="000A08FD">
        <w:rPr>
          <w:b/>
        </w:rPr>
        <w:t>p</w:t>
      </w:r>
      <w:r w:rsidRPr="006A2B92">
        <w:rPr>
          <w:b/>
        </w:rPr>
        <w:t>a</w:t>
      </w:r>
      <w:r w:rsidR="000A08FD">
        <w:rPr>
          <w:b/>
        </w:rPr>
        <w:t>ździernika</w:t>
      </w:r>
      <w:r w:rsidRPr="006A2B92">
        <w:rPr>
          <w:b/>
        </w:rPr>
        <w:t xml:space="preserve"> 20</w:t>
      </w:r>
      <w:r>
        <w:rPr>
          <w:b/>
        </w:rPr>
        <w:t>2</w:t>
      </w:r>
      <w:r w:rsidR="000A08FD">
        <w:rPr>
          <w:b/>
        </w:rPr>
        <w:t>1</w:t>
      </w:r>
      <w:r w:rsidRPr="006A2B92">
        <w:rPr>
          <w:b/>
        </w:rPr>
        <w:t xml:space="preserve"> r.</w:t>
      </w:r>
      <w:r w:rsidRPr="006A2B92">
        <w:t>; II tura - dotyczy pomieszczeń do nauki oddanych do użytkowania/zaadaptowanych w II i III kwartale 20</w:t>
      </w:r>
      <w:r>
        <w:t>2</w:t>
      </w:r>
      <w:r w:rsidR="00F30EBD">
        <w:t>1</w:t>
      </w:r>
      <w:r w:rsidRPr="006A2B92">
        <w:t xml:space="preserve"> r.</w:t>
      </w:r>
    </w:p>
    <w:p w:rsidR="000A08FD" w:rsidRDefault="000A08FD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  <w:rPr>
          <w:u w:val="single"/>
        </w:rPr>
      </w:pPr>
    </w:p>
    <w:p w:rsidR="00873FD7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  <w:rPr>
          <w:u w:val="single"/>
        </w:rPr>
      </w:pPr>
      <w:r w:rsidRPr="006A2B92">
        <w:rPr>
          <w:u w:val="single"/>
        </w:rPr>
        <w:t xml:space="preserve">Wzór wniosków określają załączniki nr </w:t>
      </w:r>
      <w:r>
        <w:rPr>
          <w:u w:val="single"/>
        </w:rPr>
        <w:t>5</w:t>
      </w:r>
      <w:r w:rsidRPr="006A2B92">
        <w:rPr>
          <w:u w:val="single"/>
        </w:rPr>
        <w:t>a</w:t>
      </w:r>
      <w:r>
        <w:rPr>
          <w:u w:val="single"/>
        </w:rPr>
        <w:t>, 5b</w:t>
      </w:r>
      <w:r w:rsidRPr="006A2B92">
        <w:rPr>
          <w:u w:val="single"/>
        </w:rPr>
        <w:t xml:space="preserve"> </w:t>
      </w:r>
    </w:p>
    <w:p w:rsidR="000A08FD" w:rsidRPr="006A2B92" w:rsidRDefault="000A08FD" w:rsidP="00F876FD">
      <w:pPr>
        <w:pStyle w:val="Tekstpodstawowy4"/>
        <w:shd w:val="clear" w:color="auto" w:fill="auto"/>
        <w:spacing w:before="120" w:after="120" w:line="300" w:lineRule="exact"/>
        <w:ind w:firstLine="0"/>
        <w:jc w:val="both"/>
      </w:pPr>
    </w:p>
    <w:p w:rsidR="00F876FD" w:rsidRPr="006A2B92" w:rsidRDefault="001432D7" w:rsidP="00F876FD">
      <w:pPr>
        <w:pStyle w:val="Akapitzlist"/>
        <w:numPr>
          <w:ilvl w:val="0"/>
          <w:numId w:val="12"/>
        </w:numPr>
        <w:spacing w:before="120" w:after="120" w:line="300" w:lineRule="exact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6A2B92">
        <w:rPr>
          <w:rFonts w:ascii="Arial Unicode MS" w:eastAsia="Arial Unicode MS" w:hAnsi="Arial Unicode MS" w:cs="Arial Unicode MS"/>
          <w:sz w:val="23"/>
          <w:szCs w:val="23"/>
        </w:rPr>
        <w:t xml:space="preserve">sprzętu szkolnego i pomocy dydaktycznych do pomieszczeń do nauki w szkołach publicznych prowadzonych </w:t>
      </w:r>
      <w:r w:rsidR="008B5A58">
        <w:rPr>
          <w:rFonts w:ascii="Arial Unicode MS" w:eastAsia="Arial Unicode MS" w:hAnsi="Arial Unicode MS" w:cs="Arial Unicode MS"/>
          <w:sz w:val="23"/>
          <w:szCs w:val="23"/>
        </w:rPr>
        <w:t xml:space="preserve">lub </w:t>
      </w:r>
      <w:r w:rsidRPr="006A2B92">
        <w:rPr>
          <w:rFonts w:ascii="Arial Unicode MS" w:eastAsia="Arial Unicode MS" w:hAnsi="Arial Unicode MS" w:cs="Arial Unicode MS"/>
          <w:sz w:val="23"/>
          <w:szCs w:val="23"/>
        </w:rPr>
        <w:t>dotowanych przez jednostki samorządu terytorialnego rozpoczynających kształcenie w zawodach, w których szkoły te dotychczas nie prowadziły kształcenia, w tym do przeprowadzania części praktycznej egzaminu zawodowego w szkołach</w:t>
      </w:r>
      <w:r>
        <w:rPr>
          <w:rFonts w:ascii="Arial Unicode MS" w:eastAsia="Arial Unicode MS" w:hAnsi="Arial Unicode MS" w:cs="Arial Unicode MS"/>
          <w:sz w:val="23"/>
          <w:szCs w:val="23"/>
        </w:rPr>
        <w:t xml:space="preserve"> rozpoczynających kształcenie w </w:t>
      </w:r>
      <w:r w:rsidRPr="006A2B92">
        <w:rPr>
          <w:rFonts w:ascii="Arial Unicode MS" w:eastAsia="Arial Unicode MS" w:hAnsi="Arial Unicode MS" w:cs="Arial Unicode MS"/>
          <w:sz w:val="23"/>
          <w:szCs w:val="23"/>
        </w:rPr>
        <w:t>roku 20</w:t>
      </w:r>
      <w:r>
        <w:rPr>
          <w:rFonts w:ascii="Arial Unicode MS" w:eastAsia="Arial Unicode MS" w:hAnsi="Arial Unicode MS" w:cs="Arial Unicode MS"/>
          <w:sz w:val="23"/>
          <w:szCs w:val="23"/>
        </w:rPr>
        <w:t>2</w:t>
      </w:r>
      <w:r w:rsidR="00873FD7">
        <w:rPr>
          <w:rFonts w:ascii="Arial Unicode MS" w:eastAsia="Arial Unicode MS" w:hAnsi="Arial Unicode MS" w:cs="Arial Unicode MS"/>
          <w:sz w:val="23"/>
          <w:szCs w:val="23"/>
        </w:rPr>
        <w:t>1</w:t>
      </w:r>
      <w:r w:rsidRPr="006A2B92">
        <w:rPr>
          <w:rFonts w:ascii="Arial Unicode MS" w:eastAsia="Arial Unicode MS" w:hAnsi="Arial Unicode MS" w:cs="Arial Unicode MS"/>
          <w:sz w:val="23"/>
          <w:szCs w:val="23"/>
        </w:rPr>
        <w:t>.</w:t>
      </w:r>
    </w:p>
    <w:p w:rsidR="00F876FD" w:rsidRPr="006A2B92" w:rsidRDefault="006D71CB" w:rsidP="00F876FD">
      <w:pPr>
        <w:pStyle w:val="Akapitzlist"/>
        <w:spacing w:before="120" w:after="120" w:line="300" w:lineRule="exact"/>
        <w:rPr>
          <w:rFonts w:ascii="Arial Unicode MS" w:eastAsia="Arial Unicode MS" w:hAnsi="Arial Unicode MS" w:cs="Arial Unicode MS"/>
          <w:sz w:val="23"/>
          <w:szCs w:val="23"/>
        </w:rPr>
      </w:pPr>
    </w:p>
    <w:p w:rsidR="00F876FD" w:rsidRPr="007549C4" w:rsidRDefault="001432D7" w:rsidP="00F876FD">
      <w:pPr>
        <w:spacing w:before="120" w:after="120" w:line="300" w:lineRule="exact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7549C4">
        <w:rPr>
          <w:rFonts w:ascii="Arial Unicode MS" w:eastAsia="Arial Unicode MS" w:hAnsi="Arial Unicode MS" w:cs="Arial Unicode MS"/>
          <w:sz w:val="23"/>
          <w:szCs w:val="23"/>
        </w:rPr>
        <w:t>Z dofinansowania wyłącza się zakup pomocy dydaktycznych, który został dofinansowany z innych źródeł budżetu państwa.</w:t>
      </w:r>
    </w:p>
    <w:p w:rsidR="008B5A58" w:rsidRDefault="008B5A58" w:rsidP="00F876FD">
      <w:pPr>
        <w:spacing w:before="120" w:after="120" w:line="300" w:lineRule="exact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D</w:t>
      </w:r>
      <w:r w:rsidR="001432D7" w:rsidRPr="007549C4">
        <w:rPr>
          <w:rFonts w:ascii="Arial Unicode MS" w:eastAsia="Arial Unicode MS" w:hAnsi="Arial Unicode MS" w:cs="Arial Unicode MS"/>
          <w:sz w:val="23"/>
          <w:szCs w:val="23"/>
        </w:rPr>
        <w:t xml:space="preserve">o wniosku </w:t>
      </w:r>
      <w:r>
        <w:rPr>
          <w:rFonts w:ascii="Arial Unicode MS" w:eastAsia="Arial Unicode MS" w:hAnsi="Arial Unicode MS" w:cs="Arial Unicode MS"/>
          <w:sz w:val="23"/>
          <w:szCs w:val="23"/>
        </w:rPr>
        <w:t>należy dołączyć:</w:t>
      </w:r>
    </w:p>
    <w:p w:rsidR="00F876FD" w:rsidRDefault="001432D7" w:rsidP="00B26760">
      <w:pPr>
        <w:pStyle w:val="Akapitzlist"/>
        <w:numPr>
          <w:ilvl w:val="0"/>
          <w:numId w:val="14"/>
        </w:numPr>
        <w:spacing w:before="120" w:after="120" w:line="300" w:lineRule="exact"/>
        <w:ind w:left="426" w:hanging="284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8B5A58">
        <w:rPr>
          <w:rFonts w:ascii="Arial Unicode MS" w:eastAsia="Arial Unicode MS" w:hAnsi="Arial Unicode MS" w:cs="Arial Unicode MS"/>
          <w:sz w:val="23"/>
          <w:szCs w:val="23"/>
        </w:rPr>
        <w:t>oświadczenia dyrektorów szkół potwierdzające rozpoczęcie kształcenia w roku 202</w:t>
      </w:r>
      <w:r w:rsidR="000A08FD" w:rsidRPr="008B5A58">
        <w:rPr>
          <w:rFonts w:ascii="Arial Unicode MS" w:eastAsia="Arial Unicode MS" w:hAnsi="Arial Unicode MS" w:cs="Arial Unicode MS"/>
          <w:sz w:val="23"/>
          <w:szCs w:val="23"/>
        </w:rPr>
        <w:t>1</w:t>
      </w:r>
      <w:r w:rsidRPr="008B5A58">
        <w:rPr>
          <w:rFonts w:ascii="Arial Unicode MS" w:eastAsia="Arial Unicode MS" w:hAnsi="Arial Unicode MS" w:cs="Arial Unicode MS"/>
          <w:sz w:val="23"/>
          <w:szCs w:val="23"/>
        </w:rPr>
        <w:t xml:space="preserve"> w zawodach, w których szkoły te dotychczas nie</w:t>
      </w:r>
      <w:r w:rsidR="008B5A58">
        <w:rPr>
          <w:rFonts w:ascii="Arial Unicode MS" w:eastAsia="Arial Unicode MS" w:hAnsi="Arial Unicode MS" w:cs="Arial Unicode MS"/>
          <w:sz w:val="23"/>
          <w:szCs w:val="23"/>
        </w:rPr>
        <w:t xml:space="preserve"> prowadziły takiego kształcenia,</w:t>
      </w:r>
    </w:p>
    <w:p w:rsidR="008B5A58" w:rsidRDefault="001432D7" w:rsidP="00B26760">
      <w:pPr>
        <w:pStyle w:val="Akapitzlist"/>
        <w:numPr>
          <w:ilvl w:val="0"/>
          <w:numId w:val="14"/>
        </w:numPr>
        <w:spacing w:before="120" w:after="120" w:line="300" w:lineRule="exact"/>
        <w:ind w:left="426" w:hanging="284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8B5A58">
        <w:rPr>
          <w:rFonts w:ascii="Arial Unicode MS" w:eastAsia="Arial Unicode MS" w:hAnsi="Arial Unicode MS" w:cs="Arial Unicode MS"/>
          <w:sz w:val="23"/>
          <w:szCs w:val="23"/>
        </w:rPr>
        <w:t>pozytywną opini</w:t>
      </w:r>
      <w:r w:rsidR="00BC2320" w:rsidRPr="008B5A58">
        <w:rPr>
          <w:rFonts w:ascii="Arial Unicode MS" w:eastAsia="Arial Unicode MS" w:hAnsi="Arial Unicode MS" w:cs="Arial Unicode MS"/>
          <w:sz w:val="23"/>
          <w:szCs w:val="23"/>
        </w:rPr>
        <w:t>ę wojewódzkiej rady rynku pracy</w:t>
      </w:r>
      <w:r w:rsidR="008B5A58">
        <w:rPr>
          <w:rFonts w:ascii="Arial Unicode MS" w:eastAsia="Arial Unicode MS" w:hAnsi="Arial Unicode MS" w:cs="Arial Unicode MS"/>
          <w:sz w:val="23"/>
          <w:szCs w:val="23"/>
        </w:rPr>
        <w:t>,</w:t>
      </w:r>
    </w:p>
    <w:p w:rsidR="00F876FD" w:rsidRPr="008B5A58" w:rsidRDefault="002969D0" w:rsidP="00B26760">
      <w:pPr>
        <w:pStyle w:val="Akapitzlist"/>
        <w:numPr>
          <w:ilvl w:val="0"/>
          <w:numId w:val="14"/>
        </w:numPr>
        <w:spacing w:before="120" w:after="120" w:line="300" w:lineRule="exact"/>
        <w:ind w:left="426" w:hanging="284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8B5A58">
        <w:rPr>
          <w:rFonts w:ascii="Arial Unicode MS" w:eastAsia="Arial Unicode MS" w:hAnsi="Arial Unicode MS" w:cs="Arial Unicode MS"/>
          <w:sz w:val="23"/>
          <w:szCs w:val="23"/>
        </w:rPr>
        <w:t>wykaz zakupionego w roku bieżącym lub planowanego do zakupienia wyposażenia odrębnie dla każdego pomieszczenia, opiewający na kwotę wnioskowaną.</w:t>
      </w:r>
    </w:p>
    <w:p w:rsidR="00F876FD" w:rsidRPr="007549C4" w:rsidRDefault="001432D7" w:rsidP="00F876FD">
      <w:pPr>
        <w:spacing w:before="120" w:after="120" w:line="300" w:lineRule="exact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7549C4">
        <w:rPr>
          <w:rFonts w:ascii="Arial Unicode MS" w:eastAsia="Arial Unicode MS" w:hAnsi="Arial Unicode MS" w:cs="Arial Unicode MS"/>
          <w:sz w:val="23"/>
          <w:szCs w:val="23"/>
        </w:rPr>
        <w:t xml:space="preserve">Termin składania wniosków: </w:t>
      </w:r>
      <w:r w:rsidRPr="007549C4">
        <w:rPr>
          <w:rFonts w:ascii="Arial Unicode MS" w:eastAsia="Arial Unicode MS" w:hAnsi="Arial Unicode MS" w:cs="Arial Unicode MS"/>
          <w:b/>
        </w:rPr>
        <w:t xml:space="preserve">do dnia </w:t>
      </w:r>
      <w:r w:rsidR="000A08FD">
        <w:rPr>
          <w:rFonts w:ascii="Arial Unicode MS" w:eastAsia="Arial Unicode MS" w:hAnsi="Arial Unicode MS" w:cs="Arial Unicode MS"/>
          <w:b/>
        </w:rPr>
        <w:t>20</w:t>
      </w:r>
      <w:r w:rsidRPr="007549C4">
        <w:rPr>
          <w:rFonts w:ascii="Arial Unicode MS" w:eastAsia="Arial Unicode MS" w:hAnsi="Arial Unicode MS" w:cs="Arial Unicode MS"/>
          <w:b/>
        </w:rPr>
        <w:t xml:space="preserve"> września 202</w:t>
      </w:r>
      <w:r w:rsidR="000A08FD">
        <w:rPr>
          <w:rFonts w:ascii="Arial Unicode MS" w:eastAsia="Arial Unicode MS" w:hAnsi="Arial Unicode MS" w:cs="Arial Unicode MS"/>
          <w:b/>
        </w:rPr>
        <w:t>1</w:t>
      </w:r>
      <w:r w:rsidRPr="007549C4">
        <w:rPr>
          <w:rFonts w:ascii="Arial Unicode MS" w:eastAsia="Arial Unicode MS" w:hAnsi="Arial Unicode MS" w:cs="Arial Unicode MS"/>
          <w:b/>
        </w:rPr>
        <w:t xml:space="preserve"> r.</w:t>
      </w:r>
      <w:r w:rsidRPr="007549C4">
        <w:rPr>
          <w:rFonts w:ascii="Arial Unicode MS" w:eastAsia="Arial Unicode MS" w:hAnsi="Arial Unicode MS" w:cs="Arial Unicode MS"/>
        </w:rPr>
        <w:t>;</w:t>
      </w:r>
    </w:p>
    <w:p w:rsidR="005402FC" w:rsidRPr="005402FC" w:rsidRDefault="005402FC" w:rsidP="005402FC">
      <w:pPr>
        <w:pStyle w:val="Tekstpodstawowy4"/>
        <w:shd w:val="clear" w:color="auto" w:fill="auto"/>
        <w:spacing w:before="120" w:after="120" w:line="300" w:lineRule="exact"/>
        <w:ind w:firstLine="0"/>
        <w:jc w:val="both"/>
        <w:rPr>
          <w:u w:val="single"/>
        </w:rPr>
      </w:pPr>
      <w:r w:rsidRPr="005402FC">
        <w:rPr>
          <w:u w:val="single"/>
        </w:rPr>
        <w:t>Wzór wniosków określają załączniki nr 5c i 5e (wykaz sprzętu szkolnego i pomocy dydaktycznych).</w:t>
      </w:r>
    </w:p>
    <w:p w:rsidR="00782D5D" w:rsidRDefault="00B26760" w:rsidP="00782D5D">
      <w:pPr>
        <w:pStyle w:val="Tekstpodstawowy4"/>
        <w:numPr>
          <w:ilvl w:val="0"/>
          <w:numId w:val="1"/>
        </w:numPr>
        <w:shd w:val="clear" w:color="auto" w:fill="auto"/>
        <w:tabs>
          <w:tab w:val="left" w:pos="668"/>
        </w:tabs>
        <w:spacing w:before="120" w:after="120" w:line="300" w:lineRule="exact"/>
        <w:ind w:left="740" w:right="20" w:hanging="720"/>
        <w:jc w:val="both"/>
        <w:rPr>
          <w:rStyle w:val="Tekstpodstawowy2"/>
          <w:color w:val="365F91" w:themeColor="accent1" w:themeShade="BF"/>
          <w:shd w:val="clear" w:color="auto" w:fill="auto"/>
          <w:lang w:bidi="ar-SA"/>
        </w:rPr>
      </w:pPr>
      <w:r>
        <w:rPr>
          <w:rStyle w:val="Tekstpodstawowy2"/>
          <w:color w:val="365F91" w:themeColor="accent1" w:themeShade="BF"/>
          <w:shd w:val="clear" w:color="auto" w:fill="auto"/>
          <w:lang w:bidi="ar-SA"/>
        </w:rPr>
        <w:lastRenderedPageBreak/>
        <w:t>S</w:t>
      </w:r>
      <w:r w:rsidR="00782D5D">
        <w:rPr>
          <w:rStyle w:val="Tekstpodstawowy2"/>
          <w:color w:val="365F91" w:themeColor="accent1" w:themeShade="BF"/>
          <w:shd w:val="clear" w:color="auto" w:fill="auto"/>
          <w:lang w:bidi="ar-SA"/>
        </w:rPr>
        <w:t xml:space="preserve">finansowanie </w:t>
      </w:r>
      <w:r w:rsidR="00782D5D" w:rsidRPr="00782D5D">
        <w:rPr>
          <w:rStyle w:val="Tekstpodstawowy2"/>
          <w:color w:val="365F91" w:themeColor="accent1" w:themeShade="BF"/>
          <w:shd w:val="clear" w:color="auto" w:fill="auto"/>
          <w:lang w:bidi="ar-SA"/>
        </w:rPr>
        <w:t>zajęć wspomagających uc</w:t>
      </w:r>
      <w:r w:rsidR="00782D5D">
        <w:rPr>
          <w:rStyle w:val="Tekstpodstawowy2"/>
          <w:color w:val="365F91" w:themeColor="accent1" w:themeShade="BF"/>
          <w:shd w:val="clear" w:color="auto" w:fill="auto"/>
          <w:lang w:bidi="ar-SA"/>
        </w:rPr>
        <w:t>zniów w utrwaleniu wiadomości i </w:t>
      </w:r>
      <w:r w:rsidR="00782D5D" w:rsidRPr="00782D5D">
        <w:rPr>
          <w:rStyle w:val="Tekstpodstawowy2"/>
          <w:color w:val="365F91" w:themeColor="accent1" w:themeShade="BF"/>
          <w:shd w:val="clear" w:color="auto" w:fill="auto"/>
          <w:lang w:bidi="ar-SA"/>
        </w:rPr>
        <w:t>umiejętności z wybranych obowiązkowych zajęć edukacyjnych z zakresu kształcenia ogólnego</w:t>
      </w:r>
      <w:r w:rsidR="00782D5D">
        <w:rPr>
          <w:rStyle w:val="Tekstpodstawowy2"/>
          <w:color w:val="365F91" w:themeColor="accent1" w:themeShade="BF"/>
          <w:shd w:val="clear" w:color="auto" w:fill="auto"/>
          <w:lang w:bidi="ar-SA"/>
        </w:rPr>
        <w:t>.</w:t>
      </w:r>
    </w:p>
    <w:p w:rsidR="0009070C" w:rsidRPr="00782D5D" w:rsidRDefault="0009070C" w:rsidP="0009070C">
      <w:pPr>
        <w:pStyle w:val="Tekstpodstawowy4"/>
        <w:shd w:val="clear" w:color="auto" w:fill="auto"/>
        <w:tabs>
          <w:tab w:val="left" w:pos="668"/>
        </w:tabs>
        <w:spacing w:before="120" w:after="120" w:line="300" w:lineRule="exact"/>
        <w:ind w:left="740" w:right="20" w:firstLine="0"/>
        <w:jc w:val="both"/>
        <w:rPr>
          <w:rStyle w:val="Tekstpodstawowy2"/>
          <w:color w:val="365F91" w:themeColor="accent1" w:themeShade="BF"/>
          <w:shd w:val="clear" w:color="auto" w:fill="auto"/>
          <w:lang w:bidi="ar-SA"/>
        </w:rPr>
      </w:pPr>
    </w:p>
    <w:p w:rsidR="00782D5D" w:rsidRDefault="00B26760" w:rsidP="00782D5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>
        <w:t>S</w:t>
      </w:r>
      <w:r w:rsidR="00BC63E7" w:rsidRPr="00BC63E7">
        <w:t xml:space="preserve">finansowanie z ww. kryterium będzie przysługiwało jednostkom samorządu terytorialnego, </w:t>
      </w:r>
      <w:r w:rsidR="0009070C">
        <w:t>prowadzącym lub dotującym</w:t>
      </w:r>
      <w:r w:rsidR="00BC63E7">
        <w:t xml:space="preserve"> szkoły</w:t>
      </w:r>
      <w:r>
        <w:t>,</w:t>
      </w:r>
      <w:r w:rsidR="00BC63E7">
        <w:t xml:space="preserve"> </w:t>
      </w:r>
      <w:r w:rsidR="00BC63E7" w:rsidRPr="00BC63E7">
        <w:t>w których zostaną zorganizowane zajęcia wspomagające uczniów w opano</w:t>
      </w:r>
      <w:r w:rsidR="00BC63E7">
        <w:t>waniu i utrwalaniu wiadomości i </w:t>
      </w:r>
      <w:r w:rsidR="00BC63E7" w:rsidRPr="00BC63E7">
        <w:t>umiejętności z wybranych obowiązkowych zajęć edukacyjnych z</w:t>
      </w:r>
      <w:r w:rsidR="00DA79D1">
        <w:t> </w:t>
      </w:r>
      <w:r w:rsidR="00BC63E7" w:rsidRPr="00BC63E7">
        <w:t>zakresu kształcenia ogólnego oraz zajęć z języka mniejszości narodowej</w:t>
      </w:r>
      <w:r w:rsidR="0009070C">
        <w:t xml:space="preserve">. </w:t>
      </w:r>
    </w:p>
    <w:p w:rsidR="00BC63E7" w:rsidRDefault="00BC63E7" w:rsidP="0009070C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>
        <w:t>Podział środków na</w:t>
      </w:r>
      <w:r w:rsidR="00782D5D" w:rsidRPr="0069755B">
        <w:t xml:space="preserve"> </w:t>
      </w:r>
      <w:r w:rsidR="00B26760">
        <w:t>s</w:t>
      </w:r>
      <w:r w:rsidR="00782D5D" w:rsidRPr="00782D5D">
        <w:t>finansowani</w:t>
      </w:r>
      <w:r w:rsidR="00B26760">
        <w:t>e</w:t>
      </w:r>
      <w:r w:rsidR="00782D5D">
        <w:t xml:space="preserve"> zajęć wspomagających </w:t>
      </w:r>
      <w:r w:rsidR="00782D5D" w:rsidRPr="0069755B">
        <w:t xml:space="preserve">zostanie </w:t>
      </w:r>
      <w:r>
        <w:t xml:space="preserve">dokonany na podstawie </w:t>
      </w:r>
      <w:r w:rsidR="0009070C">
        <w:t>formularzy wypełnionych przez jednostki</w:t>
      </w:r>
      <w:r w:rsidRPr="00BC63E7">
        <w:t xml:space="preserve"> samorządu terytorialnego</w:t>
      </w:r>
      <w:r>
        <w:t xml:space="preserve">, </w:t>
      </w:r>
      <w:r w:rsidR="0009070C">
        <w:t>w</w:t>
      </w:r>
      <w:r w:rsidR="00DA79D1">
        <w:t> </w:t>
      </w:r>
      <w:r w:rsidR="0009070C">
        <w:t>S</w:t>
      </w:r>
      <w:r>
        <w:t xml:space="preserve">trefie </w:t>
      </w:r>
      <w:r w:rsidR="0009070C">
        <w:t>Pracownika Systemu Informacji O</w:t>
      </w:r>
      <w:r>
        <w:t>światowej</w:t>
      </w:r>
      <w:r w:rsidR="00396F16">
        <w:t xml:space="preserve"> </w:t>
      </w:r>
      <w:hyperlink r:id="rId7" w:tgtFrame="_blank" w:history="1">
        <w:r w:rsidR="00396F16">
          <w:rPr>
            <w:rStyle w:val="Hipercze"/>
            <w:rFonts w:ascii="Tahoma" w:hAnsi="Tahoma" w:cs="Tahoma"/>
            <w:color w:val="1F497D"/>
          </w:rPr>
          <w:t>https://strefa.ksdo.gov.pl/</w:t>
        </w:r>
      </w:hyperlink>
      <w:r>
        <w:t>.</w:t>
      </w:r>
      <w:r w:rsidR="00782D5D">
        <w:t xml:space="preserve"> </w:t>
      </w:r>
      <w:r w:rsidR="0009070C">
        <w:t xml:space="preserve">Szczegółowa instrukcja korzystania z formularza zostanie przekazana w terminie późniejszym, ale z odpowiednim wyprzedzeniem. </w:t>
      </w:r>
    </w:p>
    <w:p w:rsidR="00782D5D" w:rsidRDefault="00782D5D" w:rsidP="00782D5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  <w:rPr>
          <w:b/>
        </w:rPr>
      </w:pPr>
      <w:r w:rsidRPr="000426D9">
        <w:rPr>
          <w:b/>
        </w:rPr>
        <w:t xml:space="preserve">Termin </w:t>
      </w:r>
      <w:r w:rsidR="0009070C" w:rsidRPr="000426D9">
        <w:rPr>
          <w:b/>
        </w:rPr>
        <w:t>na wypełnienie formularza elektronicznego</w:t>
      </w:r>
      <w:r w:rsidR="000426D9" w:rsidRPr="000426D9">
        <w:rPr>
          <w:b/>
        </w:rPr>
        <w:t xml:space="preserve"> zostanie wskazany odrębną informacją</w:t>
      </w:r>
      <w:r w:rsidR="000426D9">
        <w:rPr>
          <w:b/>
        </w:rPr>
        <w:t>.</w:t>
      </w:r>
    </w:p>
    <w:p w:rsidR="00881AA0" w:rsidRPr="000426D9" w:rsidRDefault="00881AA0" w:rsidP="00782D5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  <w:rPr>
          <w:b/>
        </w:rPr>
      </w:pPr>
      <w:r>
        <w:rPr>
          <w:b/>
        </w:rPr>
        <w:t xml:space="preserve">Uruchomienie kryterium </w:t>
      </w:r>
      <w:r w:rsidR="00770536">
        <w:rPr>
          <w:b/>
        </w:rPr>
        <w:t>nastąpi</w:t>
      </w:r>
      <w:r>
        <w:rPr>
          <w:b/>
        </w:rPr>
        <w:t xml:space="preserve"> po zwiększeniu rezerwy części oświatowej subwencji ogólnej</w:t>
      </w:r>
      <w:r w:rsidR="005E133F">
        <w:rPr>
          <w:b/>
        </w:rPr>
        <w:t>.</w:t>
      </w:r>
    </w:p>
    <w:p w:rsidR="000426D9" w:rsidRDefault="000426D9" w:rsidP="0009070C">
      <w:pPr>
        <w:pStyle w:val="Tekstpodstawowy4"/>
        <w:shd w:val="clear" w:color="auto" w:fill="auto"/>
        <w:spacing w:before="120" w:after="120" w:line="300" w:lineRule="exact"/>
        <w:ind w:right="20" w:firstLine="0"/>
        <w:jc w:val="both"/>
      </w:pPr>
    </w:p>
    <w:p w:rsidR="0009070C" w:rsidRPr="006A2B92" w:rsidRDefault="0009070C" w:rsidP="0009070C">
      <w:pPr>
        <w:pStyle w:val="Tekstpodstawowy4"/>
        <w:numPr>
          <w:ilvl w:val="0"/>
          <w:numId w:val="1"/>
        </w:numPr>
        <w:tabs>
          <w:tab w:val="left" w:pos="668"/>
        </w:tabs>
        <w:spacing w:before="120" w:after="120" w:line="300" w:lineRule="exact"/>
        <w:ind w:left="822" w:right="23" w:hanging="822"/>
        <w:jc w:val="center"/>
        <w:rPr>
          <w:rStyle w:val="Tekstpodstawowy2"/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>Korekta części oświatowej subwencji ogólnej z tytułu błędów statystycznych.</w:t>
      </w:r>
    </w:p>
    <w:p w:rsidR="0009070C" w:rsidRPr="006A2B92" w:rsidRDefault="0009070C" w:rsidP="0009070C">
      <w:pPr>
        <w:pStyle w:val="Tekstpodstawowy4"/>
        <w:tabs>
          <w:tab w:val="left" w:pos="668"/>
        </w:tabs>
        <w:spacing w:before="120" w:after="120" w:line="300" w:lineRule="exact"/>
        <w:ind w:right="23" w:firstLine="0"/>
        <w:jc w:val="both"/>
        <w:rPr>
          <w:rStyle w:val="Tekstpodstawowy2"/>
        </w:rPr>
      </w:pPr>
    </w:p>
    <w:p w:rsidR="0009070C" w:rsidRPr="006A2B92" w:rsidRDefault="0009070C" w:rsidP="0009070C">
      <w:pPr>
        <w:pStyle w:val="Tekstpodstawowy4"/>
        <w:tabs>
          <w:tab w:val="left" w:pos="668"/>
        </w:tabs>
        <w:spacing w:before="120" w:after="120" w:line="300" w:lineRule="exact"/>
        <w:ind w:right="23" w:firstLine="0"/>
        <w:jc w:val="both"/>
        <w:rPr>
          <w:rStyle w:val="Tekstpodstawowy2"/>
        </w:rPr>
      </w:pPr>
      <w:r w:rsidRPr="006A2B92">
        <w:rPr>
          <w:rStyle w:val="Tekstpodstawowy2"/>
        </w:rPr>
        <w:t xml:space="preserve">Korekta części oświatowej subwencji ogólnej dotyczy błędów powstałych przy agregowaniu danych systemu informacji oświatowej przez Ministerstwo Edukacji </w:t>
      </w:r>
      <w:r>
        <w:rPr>
          <w:rStyle w:val="Tekstpodstawowy2"/>
        </w:rPr>
        <w:t>i </w:t>
      </w:r>
      <w:r w:rsidRPr="006A2B92">
        <w:rPr>
          <w:rStyle w:val="Tekstpodstawowy2"/>
        </w:rPr>
        <w:t>Na</w:t>
      </w:r>
      <w:r>
        <w:rPr>
          <w:rStyle w:val="Tekstpodstawowy2"/>
        </w:rPr>
        <w:t>uki</w:t>
      </w:r>
      <w:r w:rsidRPr="006A2B92">
        <w:rPr>
          <w:rStyle w:val="Tekstpodstawowy2"/>
        </w:rPr>
        <w:t>.</w:t>
      </w:r>
    </w:p>
    <w:p w:rsidR="0009070C" w:rsidRPr="006A2B92" w:rsidRDefault="0009070C" w:rsidP="0009070C">
      <w:pPr>
        <w:pStyle w:val="Tekstpodstawowy4"/>
        <w:tabs>
          <w:tab w:val="left" w:pos="668"/>
        </w:tabs>
        <w:spacing w:before="120" w:after="120" w:line="300" w:lineRule="exact"/>
        <w:ind w:right="23" w:firstLine="0"/>
        <w:jc w:val="both"/>
        <w:rPr>
          <w:rStyle w:val="Tekstpodstawowy2"/>
        </w:rPr>
      </w:pPr>
      <w:r w:rsidRPr="006A2B92">
        <w:rPr>
          <w:rStyle w:val="Tekstpodstawowy2"/>
        </w:rPr>
        <w:t xml:space="preserve">Nieprzekraczalny termin składania wniosków – </w:t>
      </w:r>
      <w:r w:rsidRPr="006A2B92">
        <w:rPr>
          <w:rStyle w:val="Tekstpodstawowy2"/>
          <w:b/>
        </w:rPr>
        <w:t xml:space="preserve">do dnia </w:t>
      </w:r>
      <w:r>
        <w:rPr>
          <w:rStyle w:val="Tekstpodstawowy2"/>
          <w:b/>
        </w:rPr>
        <w:t>28 maja 2021 r.</w:t>
      </w:r>
      <w:r w:rsidRPr="006A2B92">
        <w:rPr>
          <w:rStyle w:val="Tekstpodstawowy2"/>
          <w:b/>
        </w:rPr>
        <w:t xml:space="preserve"> </w:t>
      </w:r>
    </w:p>
    <w:p w:rsidR="0009070C" w:rsidRPr="00981369" w:rsidRDefault="0009070C" w:rsidP="0009070C">
      <w:pPr>
        <w:pStyle w:val="Tekstpodstawowy4"/>
        <w:shd w:val="clear" w:color="auto" w:fill="auto"/>
        <w:spacing w:before="120" w:after="120" w:line="300" w:lineRule="exact"/>
        <w:ind w:right="20" w:firstLine="0"/>
        <w:jc w:val="both"/>
      </w:pPr>
    </w:p>
    <w:p w:rsidR="00F876FD" w:rsidRPr="006A2B92" w:rsidRDefault="001432D7" w:rsidP="00F876FD">
      <w:pPr>
        <w:pStyle w:val="Tekstpodstawowy4"/>
        <w:numPr>
          <w:ilvl w:val="0"/>
          <w:numId w:val="1"/>
        </w:numPr>
        <w:shd w:val="clear" w:color="auto" w:fill="auto"/>
        <w:tabs>
          <w:tab w:val="left" w:pos="668"/>
        </w:tabs>
        <w:spacing w:before="120" w:after="120" w:line="300" w:lineRule="exact"/>
        <w:ind w:left="740" w:right="20" w:hanging="720"/>
        <w:jc w:val="left"/>
        <w:rPr>
          <w:color w:val="365F91" w:themeColor="accent1" w:themeShade="BF"/>
        </w:rPr>
      </w:pPr>
      <w:r w:rsidRPr="006A2B92">
        <w:rPr>
          <w:rStyle w:val="Tekstpodstawowy2"/>
          <w:color w:val="365F91" w:themeColor="accent1" w:themeShade="BF"/>
        </w:rPr>
        <w:t>Dofinansowanie innych zadań o jednorazowym charakterze nieuwzględnionych w części oświatowej subwencji ogólnej na rok 20</w:t>
      </w:r>
      <w:r>
        <w:rPr>
          <w:rStyle w:val="Tekstpodstawowy2"/>
          <w:color w:val="365F91" w:themeColor="accent1" w:themeShade="BF"/>
        </w:rPr>
        <w:t>2</w:t>
      </w:r>
      <w:r w:rsidR="000A08FD">
        <w:rPr>
          <w:rStyle w:val="Tekstpodstawowy2"/>
          <w:color w:val="365F91" w:themeColor="accent1" w:themeShade="BF"/>
        </w:rPr>
        <w:t>1</w:t>
      </w:r>
      <w:r w:rsidRPr="006A2B92">
        <w:rPr>
          <w:rStyle w:val="Tekstpodstawowy2"/>
          <w:color w:val="365F91" w:themeColor="accent1" w:themeShade="BF"/>
        </w:rPr>
        <w:t>.</w:t>
      </w: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Inne zadania o jednorazowym charakterze nieuwzględnione w części oświatowej subwencji ogólnej na rok 20</w:t>
      </w:r>
      <w:r>
        <w:t>2</w:t>
      </w:r>
      <w:r w:rsidR="000A08FD">
        <w:t>1</w:t>
      </w:r>
      <w:r w:rsidRPr="006A2B92">
        <w:t xml:space="preserve"> obejmują wydatki na sytuacje wyjątkowe, niemożliwe do zaplanowania na etapie tworzenia algorytmu podziału części oświatowej subwencji ogólnej.</w:t>
      </w: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</w:pPr>
      <w:r w:rsidRPr="006A2B92">
        <w:t>Do tego kryterium nie zalicza się m.in. remontów bieżących, zadań o charakterze inwestycyjnym, kosztów związanych z urlopami dla poratowania zdrowia, skutków awansu zawodowego nauczycieli, wydatków bieżących na utrzymanie szkół i wynagrodzenia oraz zadań ujętych w kryteriach I-VII.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firstLine="0"/>
        <w:jc w:val="left"/>
        <w:rPr>
          <w:u w:val="single"/>
        </w:rPr>
      </w:pPr>
      <w:r w:rsidRPr="006A2B92">
        <w:rPr>
          <w:u w:val="single"/>
        </w:rPr>
        <w:t>Wzór wniosków określa załącznik</w:t>
      </w:r>
      <w:r>
        <w:rPr>
          <w:u w:val="single"/>
        </w:rPr>
        <w:t xml:space="preserve"> </w:t>
      </w:r>
      <w:r w:rsidRPr="006A2B92">
        <w:rPr>
          <w:u w:val="single"/>
        </w:rPr>
        <w:t xml:space="preserve">nr </w:t>
      </w:r>
      <w:r>
        <w:rPr>
          <w:u w:val="single"/>
        </w:rPr>
        <w:t>6.</w:t>
      </w:r>
    </w:p>
    <w:p w:rsidR="00F876FD" w:rsidRDefault="001432D7" w:rsidP="00F876FD">
      <w:pPr>
        <w:pStyle w:val="Tekstpodstawowy4"/>
        <w:shd w:val="clear" w:color="auto" w:fill="auto"/>
        <w:spacing w:before="120" w:after="120" w:line="300" w:lineRule="exact"/>
        <w:ind w:left="20" w:firstLine="0"/>
        <w:jc w:val="both"/>
        <w:rPr>
          <w:b/>
        </w:rPr>
      </w:pPr>
      <w:r w:rsidRPr="006A2B92">
        <w:lastRenderedPageBreak/>
        <w:t xml:space="preserve">Termin składania wniosku: </w:t>
      </w:r>
      <w:r>
        <w:rPr>
          <w:b/>
        </w:rPr>
        <w:t>do dnia 1</w:t>
      </w:r>
      <w:r w:rsidR="000A08FD">
        <w:rPr>
          <w:b/>
        </w:rPr>
        <w:t>0</w:t>
      </w:r>
      <w:r w:rsidRPr="006A2B92">
        <w:rPr>
          <w:b/>
        </w:rPr>
        <w:t xml:space="preserve"> września 20</w:t>
      </w:r>
      <w:r>
        <w:rPr>
          <w:b/>
        </w:rPr>
        <w:t>2</w:t>
      </w:r>
      <w:r w:rsidR="000A08FD">
        <w:rPr>
          <w:b/>
        </w:rPr>
        <w:t>1</w:t>
      </w:r>
      <w:r w:rsidRPr="006A2B92">
        <w:rPr>
          <w:b/>
        </w:rPr>
        <w:t xml:space="preserve"> r.</w:t>
      </w:r>
    </w:p>
    <w:p w:rsidR="00F876FD" w:rsidRPr="006A2B92" w:rsidRDefault="001432D7" w:rsidP="00F876FD">
      <w:pPr>
        <w:pStyle w:val="Tekstpodstawowy4"/>
        <w:spacing w:before="120" w:after="120" w:line="300" w:lineRule="exact"/>
        <w:ind w:left="23" w:right="23" w:hanging="20"/>
        <w:jc w:val="both"/>
        <w:rPr>
          <w:b/>
          <w:u w:val="single"/>
        </w:rPr>
      </w:pPr>
      <w:r w:rsidRPr="006A2B92">
        <w:rPr>
          <w:b/>
          <w:u w:val="single"/>
        </w:rPr>
        <w:t>UWAG</w:t>
      </w:r>
      <w:r w:rsidR="00530CF4">
        <w:rPr>
          <w:b/>
          <w:u w:val="single"/>
        </w:rPr>
        <w:t>A</w:t>
      </w:r>
      <w:r w:rsidRPr="006A2B92">
        <w:rPr>
          <w:b/>
          <w:u w:val="single"/>
        </w:rPr>
        <w:t>:</w:t>
      </w:r>
    </w:p>
    <w:p w:rsidR="00F876FD" w:rsidRPr="006A2B92" w:rsidRDefault="001432D7" w:rsidP="00F876FD">
      <w:pPr>
        <w:pStyle w:val="Tekstpodstawowy4"/>
        <w:spacing w:before="120" w:after="120" w:line="300" w:lineRule="exact"/>
        <w:ind w:left="23" w:right="23" w:hanging="20"/>
        <w:jc w:val="both"/>
      </w:pPr>
      <w:r w:rsidRPr="006A2B92">
        <w:t>Prosimy o:</w:t>
      </w:r>
    </w:p>
    <w:p w:rsidR="00F876FD" w:rsidRPr="006A2B92" w:rsidRDefault="001432D7" w:rsidP="00F876FD">
      <w:pPr>
        <w:pStyle w:val="Tekstpodstawowy4"/>
        <w:numPr>
          <w:ilvl w:val="0"/>
          <w:numId w:val="11"/>
        </w:numPr>
        <w:spacing w:before="120" w:after="120" w:line="300" w:lineRule="exact"/>
        <w:ind w:left="470" w:right="23" w:hanging="357"/>
        <w:jc w:val="both"/>
      </w:pPr>
      <w:r w:rsidRPr="006A2B92">
        <w:t>wysyłanie wniosków wyłącznie przez platformę ePuap</w:t>
      </w:r>
      <w:r w:rsidR="0009070C">
        <w:t xml:space="preserve"> (</w:t>
      </w:r>
      <w:r w:rsidR="0009070C" w:rsidRPr="00F03E88">
        <w:rPr>
          <w:b/>
        </w:rPr>
        <w:t>z wyjątkiem kryterium VII</w:t>
      </w:r>
      <w:r w:rsidR="0009070C">
        <w:t>)</w:t>
      </w:r>
      <w:r w:rsidRPr="006A2B92">
        <w:t>;</w:t>
      </w:r>
    </w:p>
    <w:p w:rsidR="00F876FD" w:rsidRPr="006A2B92" w:rsidRDefault="001432D7" w:rsidP="00F876FD">
      <w:pPr>
        <w:pStyle w:val="Tekstpodstawowy4"/>
        <w:numPr>
          <w:ilvl w:val="0"/>
          <w:numId w:val="11"/>
        </w:numPr>
        <w:spacing w:before="120" w:after="120" w:line="300" w:lineRule="exact"/>
        <w:ind w:left="470" w:right="23" w:hanging="357"/>
        <w:jc w:val="both"/>
      </w:pPr>
      <w:r w:rsidRPr="006A2B92">
        <w:t xml:space="preserve">niewysyłanie tych samych wniosków przez ePuap kilkakrotnie jak również o niewysyłanie ich kopii w wersji papierowej pocztą tradycyjną, ponieważ opóźnia </w:t>
      </w:r>
      <w:r w:rsidR="00BC2320">
        <w:t xml:space="preserve">to </w:t>
      </w:r>
      <w:r w:rsidRPr="006A2B92">
        <w:t>proces ich rozpatrywania;</w:t>
      </w:r>
    </w:p>
    <w:p w:rsidR="00F876FD" w:rsidRPr="006A2B92" w:rsidRDefault="001432D7" w:rsidP="00F876FD">
      <w:pPr>
        <w:pStyle w:val="Tekstpodstawowy4"/>
        <w:numPr>
          <w:ilvl w:val="0"/>
          <w:numId w:val="11"/>
        </w:numPr>
        <w:spacing w:before="120" w:after="120" w:line="300" w:lineRule="exact"/>
        <w:ind w:left="470" w:right="23" w:hanging="357"/>
        <w:jc w:val="both"/>
      </w:pPr>
      <w:r w:rsidRPr="006A2B92">
        <w:t>umieszczanie w nazwie składanego wniosku tytułu danego kryterium;</w:t>
      </w:r>
    </w:p>
    <w:p w:rsidR="00A77941" w:rsidRDefault="006D71CB" w:rsidP="00F876FD">
      <w:pPr>
        <w:pStyle w:val="Tekstpodstawowy4"/>
        <w:spacing w:before="120" w:after="120" w:line="300" w:lineRule="exact"/>
        <w:ind w:right="23" w:firstLine="0"/>
        <w:jc w:val="both"/>
        <w:rPr>
          <w:color w:val="000000" w:themeColor="text1"/>
        </w:rPr>
      </w:pPr>
    </w:p>
    <w:p w:rsidR="00F876FD" w:rsidRPr="00A77941" w:rsidRDefault="001432D7" w:rsidP="00F876FD">
      <w:pPr>
        <w:pStyle w:val="Tekstpodstawowy4"/>
        <w:spacing w:before="120" w:after="120" w:line="300" w:lineRule="exact"/>
        <w:ind w:right="23" w:firstLine="0"/>
        <w:jc w:val="both"/>
        <w:rPr>
          <w:color w:val="000000" w:themeColor="text1"/>
          <w:u w:val="single"/>
        </w:rPr>
      </w:pPr>
      <w:r w:rsidRPr="00A77941">
        <w:rPr>
          <w:color w:val="000000" w:themeColor="text1"/>
          <w:u w:val="single"/>
        </w:rPr>
        <w:t>Nie będą rozpatrywane wnioski:</w:t>
      </w:r>
    </w:p>
    <w:p w:rsidR="008B5A58" w:rsidRDefault="001432D7" w:rsidP="008B5A58">
      <w:pPr>
        <w:pStyle w:val="Tekstpodstawowy4"/>
        <w:numPr>
          <w:ilvl w:val="0"/>
          <w:numId w:val="10"/>
        </w:numPr>
        <w:spacing w:before="120" w:after="120" w:line="300" w:lineRule="exact"/>
        <w:ind w:left="470" w:right="23" w:hanging="357"/>
        <w:jc w:val="both"/>
        <w:rPr>
          <w:color w:val="000000" w:themeColor="text1"/>
        </w:rPr>
      </w:pPr>
      <w:r w:rsidRPr="006A2B92">
        <w:rPr>
          <w:color w:val="000000" w:themeColor="text1"/>
        </w:rPr>
        <w:t xml:space="preserve">nieposiadające wymaganych załączników; </w:t>
      </w:r>
    </w:p>
    <w:p w:rsidR="00F876FD" w:rsidRPr="008B5A58" w:rsidRDefault="001432D7" w:rsidP="008B5A58">
      <w:pPr>
        <w:pStyle w:val="Tekstpodstawowy4"/>
        <w:numPr>
          <w:ilvl w:val="0"/>
          <w:numId w:val="10"/>
        </w:numPr>
        <w:spacing w:before="120" w:after="120" w:line="300" w:lineRule="exact"/>
        <w:ind w:left="470" w:right="23" w:hanging="357"/>
        <w:jc w:val="both"/>
        <w:rPr>
          <w:color w:val="000000" w:themeColor="text1"/>
        </w:rPr>
      </w:pPr>
      <w:r w:rsidRPr="008B5A58">
        <w:rPr>
          <w:color w:val="000000" w:themeColor="text1"/>
        </w:rPr>
        <w:t>złożone po wyznaczonym terminie</w:t>
      </w:r>
      <w:r w:rsidR="008B5A58">
        <w:rPr>
          <w:color w:val="000000" w:themeColor="text1"/>
        </w:rPr>
        <w:t xml:space="preserve"> -</w:t>
      </w:r>
      <w:r w:rsidR="008B5A58" w:rsidRPr="008B5A58">
        <w:t xml:space="preserve"> </w:t>
      </w:r>
      <w:r w:rsidR="008B5A58">
        <w:t>d</w:t>
      </w:r>
      <w:r w:rsidR="008B5A58" w:rsidRPr="008B5A58">
        <w:rPr>
          <w:color w:val="000000" w:themeColor="text1"/>
        </w:rPr>
        <w:t>ecyduje data wpływu d</w:t>
      </w:r>
      <w:r w:rsidR="00B26760">
        <w:rPr>
          <w:color w:val="000000" w:themeColor="text1"/>
        </w:rPr>
        <w:t>o Ministerstwa Edukacji i Nauki;</w:t>
      </w:r>
    </w:p>
    <w:p w:rsidR="00F876FD" w:rsidRPr="006A2B92" w:rsidRDefault="00880A81" w:rsidP="00F876FD">
      <w:pPr>
        <w:pStyle w:val="Tekstpodstawowy4"/>
        <w:numPr>
          <w:ilvl w:val="0"/>
          <w:numId w:val="10"/>
        </w:numPr>
        <w:spacing w:before="120" w:after="120" w:line="300" w:lineRule="exact"/>
        <w:ind w:left="470" w:right="23" w:hanging="357"/>
        <w:jc w:val="both"/>
        <w:rPr>
          <w:color w:val="000000" w:themeColor="text1"/>
        </w:rPr>
      </w:pPr>
      <w:r>
        <w:rPr>
          <w:color w:val="000000" w:themeColor="text1"/>
        </w:rPr>
        <w:t>z niepodpisanym elektronicznie pismem przewodnim i załącznikami</w:t>
      </w:r>
      <w:r w:rsidR="001432D7" w:rsidRPr="006A2B92">
        <w:rPr>
          <w:color w:val="000000" w:themeColor="text1"/>
        </w:rPr>
        <w:t xml:space="preserve">; </w:t>
      </w:r>
    </w:p>
    <w:p w:rsidR="00F876FD" w:rsidRDefault="001432D7" w:rsidP="00F876FD">
      <w:pPr>
        <w:pStyle w:val="Tekstpodstawowy4"/>
        <w:numPr>
          <w:ilvl w:val="0"/>
          <w:numId w:val="10"/>
        </w:numPr>
        <w:spacing w:before="120" w:after="120" w:line="300" w:lineRule="exact"/>
        <w:ind w:left="470" w:right="23" w:hanging="357"/>
        <w:jc w:val="both"/>
        <w:rPr>
          <w:color w:val="000000" w:themeColor="text1"/>
        </w:rPr>
      </w:pPr>
      <w:r w:rsidRPr="006A2B92">
        <w:rPr>
          <w:color w:val="000000" w:themeColor="text1"/>
        </w:rPr>
        <w:t xml:space="preserve">niepoprawnie wypełnione (niezawierające wszystkich wymaganych danych, z niepoprawnie wprowadzonymi danymi). </w:t>
      </w:r>
    </w:p>
    <w:p w:rsidR="004C240B" w:rsidRDefault="004C240B" w:rsidP="004C240B">
      <w:pPr>
        <w:pStyle w:val="Tekstpodstawowy4"/>
        <w:spacing w:before="120" w:after="120" w:line="300" w:lineRule="exact"/>
        <w:ind w:right="23" w:firstLine="0"/>
        <w:jc w:val="both"/>
        <w:rPr>
          <w:color w:val="000000" w:themeColor="text1"/>
        </w:rPr>
      </w:pPr>
    </w:p>
    <w:p w:rsidR="004C240B" w:rsidRPr="00E94281" w:rsidRDefault="004C240B" w:rsidP="004C240B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  <w:rPr>
          <w:b/>
          <w:strike/>
        </w:rPr>
      </w:pPr>
      <w:r w:rsidRPr="00D90798">
        <w:rPr>
          <w:b/>
        </w:rPr>
        <w:t xml:space="preserve">Wnioskodawca składa wniosek </w:t>
      </w:r>
      <w:r w:rsidRPr="008440B3">
        <w:rPr>
          <w:b/>
        </w:rPr>
        <w:t>podpisany elektronicznie przez burmistrza/prezydenta/marszałka/starostę/wójta lub osobę upoważnioną.</w:t>
      </w:r>
      <w:r>
        <w:rPr>
          <w:b/>
        </w:rPr>
        <w:t xml:space="preserve"> </w:t>
      </w:r>
    </w:p>
    <w:p w:rsidR="004C240B" w:rsidRDefault="004C240B" w:rsidP="004C240B">
      <w:pPr>
        <w:tabs>
          <w:tab w:val="center" w:pos="6188"/>
          <w:tab w:val="right" w:pos="8511"/>
        </w:tabs>
        <w:spacing w:before="120" w:after="120" w:line="300" w:lineRule="exact"/>
        <w:ind w:left="20" w:right="20"/>
        <w:jc w:val="both"/>
        <w:rPr>
          <w:rStyle w:val="Bodytext2"/>
          <w:u w:val="single"/>
        </w:rPr>
      </w:pPr>
    </w:p>
    <w:p w:rsidR="004C240B" w:rsidRDefault="004C240B" w:rsidP="004C240B">
      <w:pPr>
        <w:tabs>
          <w:tab w:val="center" w:pos="6188"/>
          <w:tab w:val="right" w:pos="8511"/>
        </w:tabs>
        <w:spacing w:before="120" w:after="120" w:line="300" w:lineRule="exact"/>
        <w:ind w:left="20" w:right="20"/>
        <w:jc w:val="both"/>
        <w:rPr>
          <w:rStyle w:val="Bodytext2"/>
          <w:b w:val="0"/>
          <w:bCs w:val="0"/>
        </w:rPr>
      </w:pPr>
      <w:r w:rsidRPr="006A2B92">
        <w:rPr>
          <w:rStyle w:val="Bodytext2"/>
          <w:u w:val="single"/>
        </w:rPr>
        <w:t>UWAGA:</w:t>
      </w:r>
    </w:p>
    <w:p w:rsidR="004C240B" w:rsidRPr="006A2B92" w:rsidRDefault="004C240B" w:rsidP="004C240B">
      <w:pPr>
        <w:tabs>
          <w:tab w:val="center" w:pos="6188"/>
          <w:tab w:val="right" w:pos="8511"/>
        </w:tabs>
        <w:spacing w:before="120" w:after="120" w:line="300" w:lineRule="exact"/>
        <w:ind w:left="20" w:right="20"/>
        <w:jc w:val="both"/>
        <w:rPr>
          <w:rStyle w:val="Bodytext2"/>
          <w:bCs w:val="0"/>
        </w:rPr>
      </w:pPr>
      <w:r w:rsidRPr="00D90798">
        <w:rPr>
          <w:rStyle w:val="Bodytext2"/>
        </w:rPr>
        <w:t>Dokument xml podpisany przez b</w:t>
      </w:r>
      <w:r>
        <w:rPr>
          <w:rStyle w:val="Bodytext2"/>
        </w:rPr>
        <w:t>urmistrza/</w:t>
      </w:r>
      <w:r w:rsidRPr="008440B3">
        <w:rPr>
          <w:rStyle w:val="Bodytext2"/>
        </w:rPr>
        <w:t>prezydenta/marszałka/starostę/wójta lub osobę upoważnioną wraz załącznikami</w:t>
      </w:r>
      <w:r>
        <w:rPr>
          <w:rStyle w:val="Bodytext2"/>
        </w:rPr>
        <w:t>,</w:t>
      </w:r>
      <w:r w:rsidRPr="008440B3">
        <w:rPr>
          <w:rStyle w:val="Bodytext2"/>
        </w:rPr>
        <w:t xml:space="preserve"> tj. podpisanymi</w:t>
      </w:r>
      <w:r w:rsidRPr="008440B3">
        <w:t xml:space="preserve"> </w:t>
      </w:r>
      <w:r w:rsidRPr="008440B3">
        <w:rPr>
          <w:rStyle w:val="Bodytext2"/>
        </w:rPr>
        <w:t>elektroni</w:t>
      </w:r>
      <w:r>
        <w:rPr>
          <w:rStyle w:val="Bodytext2"/>
        </w:rPr>
        <w:t>czni</w:t>
      </w:r>
      <w:r w:rsidRPr="008440B3">
        <w:rPr>
          <w:rStyle w:val="Bodytext2"/>
        </w:rPr>
        <w:t xml:space="preserve">e wnioskami </w:t>
      </w:r>
      <w:r w:rsidRPr="008440B3">
        <w:rPr>
          <w:rStyle w:val="Bodytext2"/>
          <w:strike/>
        </w:rPr>
        <w:t>(</w:t>
      </w:r>
      <w:r w:rsidRPr="008440B3">
        <w:rPr>
          <w:rStyle w:val="Bodytext2"/>
        </w:rPr>
        <w:t>należy przesyłać na skrzynkę Ministerstwa Edukacji i Nauki przez platformę e-PUAP. Adresy skrzynek podawczych MEiN: /gn9u55ai9v</w:t>
      </w:r>
      <w:r w:rsidRPr="006A2B92">
        <w:rPr>
          <w:rStyle w:val="Bodytext2"/>
        </w:rPr>
        <w:t xml:space="preserve">/SkrytkaESP lub /gn9u55ai9v/skrytka.  </w:t>
      </w:r>
    </w:p>
    <w:p w:rsidR="004C240B" w:rsidRPr="006A2B92" w:rsidRDefault="004C240B" w:rsidP="004C240B">
      <w:pPr>
        <w:tabs>
          <w:tab w:val="center" w:pos="6188"/>
          <w:tab w:val="right" w:pos="8511"/>
        </w:tabs>
        <w:spacing w:before="120" w:after="120" w:line="300" w:lineRule="exact"/>
        <w:ind w:left="20" w:right="20"/>
        <w:rPr>
          <w:rStyle w:val="Bodytext2"/>
          <w:b w:val="0"/>
          <w:bCs w:val="0"/>
        </w:rPr>
      </w:pPr>
    </w:p>
    <w:p w:rsidR="004C240B" w:rsidRDefault="004C240B" w:rsidP="004C240B">
      <w:pPr>
        <w:tabs>
          <w:tab w:val="center" w:pos="6188"/>
          <w:tab w:val="right" w:pos="8511"/>
        </w:tabs>
        <w:spacing w:before="120" w:after="120" w:line="300" w:lineRule="exact"/>
        <w:ind w:left="20" w:right="20"/>
        <w:rPr>
          <w:rStyle w:val="Hipercze"/>
          <w:rFonts w:ascii="Arial Unicode MS" w:eastAsia="Arial Unicode MS" w:hAnsi="Arial Unicode MS" w:cs="Arial Unicode MS"/>
        </w:rPr>
      </w:pPr>
      <w:r w:rsidRPr="006A2B92">
        <w:rPr>
          <w:rStyle w:val="Bodytext2"/>
        </w:rPr>
        <w:t>W przypadkach awarii systemu ePuap możliwe jest dostarczenie wniosku na adres email:</w:t>
      </w:r>
      <w:hyperlink r:id="rId8" w:history="1">
        <w:r w:rsidRPr="00CC78AB">
          <w:rPr>
            <w:rStyle w:val="Hipercze"/>
            <w:rFonts w:ascii="Arial Unicode MS" w:eastAsia="Arial Unicode MS" w:hAnsi="Arial Unicode MS" w:cs="Arial Unicode MS"/>
          </w:rPr>
          <w:t xml:space="preserve"> Sekretariat.DWST@mein.gov.pl</w:t>
        </w:r>
      </w:hyperlink>
    </w:p>
    <w:p w:rsidR="004C240B" w:rsidRPr="004C240B" w:rsidRDefault="004C240B" w:rsidP="004C240B">
      <w:pPr>
        <w:tabs>
          <w:tab w:val="center" w:pos="6188"/>
          <w:tab w:val="right" w:pos="8511"/>
        </w:tabs>
        <w:spacing w:before="120" w:after="120" w:line="300" w:lineRule="exact"/>
        <w:ind w:left="20" w:right="20"/>
        <w:rPr>
          <w:rFonts w:ascii="Arial Unicode MS" w:eastAsia="Arial Unicode MS" w:hAnsi="Arial Unicode MS" w:cs="Arial Unicode MS"/>
        </w:rPr>
      </w:pPr>
    </w:p>
    <w:p w:rsidR="003D520F" w:rsidRDefault="001432D7" w:rsidP="004C240B">
      <w:pPr>
        <w:pStyle w:val="Tekstpodstawowy4"/>
        <w:spacing w:before="120" w:after="120" w:line="300" w:lineRule="exact"/>
        <w:ind w:left="23" w:right="23" w:hanging="20"/>
        <w:jc w:val="both"/>
      </w:pPr>
      <w:r w:rsidRPr="006A2B92">
        <w:t>O środki z rezerwy części oświatowej subwencji ogólnej mogą ubiegać się wyłącznie jednostki samorządu terytorialnego. Wszelkie informacje dotyczące procesu ich realizacji udzielane są wyłącznie wnioskodawcom.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3" w:right="23" w:firstLine="0"/>
        <w:jc w:val="both"/>
      </w:pPr>
      <w:r w:rsidRPr="006A2B92">
        <w:lastRenderedPageBreak/>
        <w:t>Proponowane kwoty dofinansowania z tytułu poszczególnych kryteriów zostaną ustalone po dokonaniu weryfikacji wniosków (złożonych zgodnie z wymogami określonymi w kryteriach) w porozumieniu z Zespołem ds. Edukacji, Kultury i Sportu Komisji Wspólnej Rządu i Samorządu Terytorialnego.</w:t>
      </w:r>
    </w:p>
    <w:p w:rsidR="00F876FD" w:rsidRPr="006A2B92" w:rsidRDefault="001432D7" w:rsidP="004C240B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Należy podkreślić, że w odniesieniu</w:t>
      </w:r>
      <w:r w:rsidR="0051652F">
        <w:t xml:space="preserve"> do kryterium I, IV, V, VI, IX</w:t>
      </w:r>
      <w:r w:rsidRPr="006A2B92">
        <w:t xml:space="preserve"> dofinansowanie z  rezerwy będzie przysługiwało tylko tym jednostkom samorządu terytorialnego, w budżetach których w roku 20</w:t>
      </w:r>
      <w:r w:rsidR="000A08FD">
        <w:t>20</w:t>
      </w:r>
      <w:r w:rsidRPr="006A2B92">
        <w:t xml:space="preserve"> wykonanie wydatków bieżących na zadania oświatowe (wydatki bieżące klasyfikowane w działach 801 i 854 z wyłączeniem rozdziałów 80103, 80104, 80106, 80113) było nie niższe, niż przekazana w 20</w:t>
      </w:r>
      <w:r w:rsidR="000A08FD">
        <w:t>20</w:t>
      </w:r>
      <w:r>
        <w:t xml:space="preserve"> r. z </w:t>
      </w:r>
      <w:r w:rsidRPr="006A2B92">
        <w:t>budżetu państwa dla danej JST kwota części oświatowej subwencji ogólnej (pomniejszona o kwoty subwencji skalkulowanej z uwzględnieniem wag: P</w:t>
      </w:r>
      <w:r w:rsidR="008E4316">
        <w:rPr>
          <w:vertAlign w:val="subscript"/>
        </w:rPr>
        <w:t>51</w:t>
      </w:r>
      <w:r w:rsidRPr="006A2B92">
        <w:t>, P</w:t>
      </w:r>
      <w:r w:rsidR="008E4316">
        <w:rPr>
          <w:vertAlign w:val="subscript"/>
        </w:rPr>
        <w:t>52</w:t>
      </w:r>
      <w:r w:rsidRPr="006A2B92">
        <w:t>, P</w:t>
      </w:r>
      <w:r w:rsidRPr="006A2B92">
        <w:rPr>
          <w:vertAlign w:val="subscript"/>
        </w:rPr>
        <w:t>5</w:t>
      </w:r>
      <w:r w:rsidR="008E4316">
        <w:rPr>
          <w:vertAlign w:val="subscript"/>
        </w:rPr>
        <w:t>3</w:t>
      </w:r>
      <w:r w:rsidRPr="006A2B92">
        <w:t>, P</w:t>
      </w:r>
      <w:r>
        <w:rPr>
          <w:vertAlign w:val="subscript"/>
        </w:rPr>
        <w:t>6</w:t>
      </w:r>
      <w:r w:rsidR="008E4316">
        <w:rPr>
          <w:vertAlign w:val="subscript"/>
        </w:rPr>
        <w:t>6</w:t>
      </w:r>
      <w:r w:rsidRPr="006A2B92">
        <w:t>) i dotacji na zadania bieżące z zakresu oświaty i wychowania oraz edukacyjnej opieki wychowawczej (z wyłącz</w:t>
      </w:r>
      <w:r w:rsidR="008E4316">
        <w:t>eniem dotacji klasyfikowanych w </w:t>
      </w:r>
      <w:r w:rsidRPr="006A2B92">
        <w:t>rozd</w:t>
      </w:r>
      <w:r w:rsidR="008E4316">
        <w:t>z. </w:t>
      </w:r>
      <w:r w:rsidRPr="006A2B92">
        <w:t>80103, 80104, 80106, 80113). Przy wyliczaniu stopnia wykorzystania dochodów z tytułu części oświatowej subwencji ogólnej i dotacji na zada</w:t>
      </w:r>
      <w:r>
        <w:t>nia bieżące z zakresu oświaty i </w:t>
      </w:r>
      <w:r w:rsidRPr="006A2B92">
        <w:t>wychowania oraz edukacyjnej opieki wychowawczej za rok poprzedni nie będą uwzględniane otrzymane dotacje i wykonane wydatki przeznaczone na realizację projektów unijnych, tj. środki ujęte w paragrafach dochodów i wydatków klasyfikacji budżetowej z czwartą cyfrą „1”, „7” i „8”.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Zgodnie z art. 28 ust. 4 ww. ustawy o dochodach jednostek samorządu terytorialnego podział rezerwy części oświatowej subwencji ogólnej następuje nie później niż do dnia 30 listopada każdego roku.</w:t>
      </w:r>
    </w:p>
    <w:p w:rsidR="00F876FD" w:rsidRPr="006A2B92" w:rsidRDefault="001432D7" w:rsidP="00F876FD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6A2B92">
        <w:t>Środki z rezerwy części oświatowej subwencji ogólnej przekazuje jednostkom samorządu terytorialnego minister właściwy do spraw finansów publicznych.</w:t>
      </w:r>
    </w:p>
    <w:p w:rsidR="00F876FD" w:rsidRPr="00944A1B" w:rsidRDefault="00944A1B" w:rsidP="00944A1B">
      <w:pPr>
        <w:pStyle w:val="Tekstpodstawowy4"/>
        <w:shd w:val="clear" w:color="auto" w:fill="auto"/>
        <w:spacing w:before="120" w:after="120" w:line="300" w:lineRule="exact"/>
        <w:ind w:left="20" w:right="20" w:firstLine="0"/>
        <w:jc w:val="both"/>
      </w:pPr>
      <w:r w:rsidRPr="00944A1B">
        <w:t>W związku z powyższym w trakcie roku budżetowego minister właściwy do spraw oświaty i wychowania przekazuje sukcesywnie ministrowi właściwemu do spraw finansów publicznych wnioski (wraz z wymaganymi załącznikami) z propozycjami przyznania poszczególnym jednostkom samorządu terytorialnego kwot ze środków rezerwy części oświatowej subwencji ogólnej, jednak nie później niż do 16 listopada 2021 roku, z wyjątkiem szczególnie uzasadnionych przypadków.</w:t>
      </w:r>
    </w:p>
    <w:sectPr w:rsidR="00F876FD" w:rsidRPr="00944A1B" w:rsidSect="001C2408">
      <w:footerReference w:type="defaul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05D" w:rsidRDefault="003D205D">
      <w:r>
        <w:separator/>
      </w:r>
    </w:p>
  </w:endnote>
  <w:endnote w:type="continuationSeparator" w:id="0">
    <w:p w:rsidR="003D205D" w:rsidRDefault="003D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11D05614-135F-4EFB-807B-4F2DAD424CFD}"/>
    <w:embedBold r:id="rId2" w:subsetted="1" w:fontKey="{18D49B99-68EA-4E11-BC6B-398B61CA673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A902CA74-D8AB-40A2-BEFF-8693F9912F1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14F803CF-CF2A-4BF8-BC00-C974CEF6229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C8073221-B1A7-4858-A75C-C2F24943DBC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2F30D45A-7020-4B51-A308-171629DE7E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sz w:val="20"/>
        <w:szCs w:val="20"/>
      </w:rPr>
      <w:id w:val="1479729042"/>
      <w:docPartObj>
        <w:docPartGallery w:val="Page Numbers (Bottom of Page)"/>
        <w:docPartUnique/>
      </w:docPartObj>
    </w:sdtPr>
    <w:sdtEndPr/>
    <w:sdtContent>
      <w:p w:rsidR="00F876FD" w:rsidRPr="00937FD8" w:rsidRDefault="001432D7">
        <w:pPr>
          <w:pStyle w:val="Stopka"/>
          <w:jc w:val="right"/>
          <w:rPr>
            <w:rFonts w:eastAsiaTheme="majorEastAsia"/>
            <w:sz w:val="20"/>
            <w:szCs w:val="20"/>
          </w:rPr>
        </w:pPr>
        <w:r w:rsidRPr="00937FD8">
          <w:rPr>
            <w:rFonts w:eastAsiaTheme="majorEastAsia"/>
            <w:sz w:val="20"/>
            <w:szCs w:val="20"/>
          </w:rPr>
          <w:t xml:space="preserve">str. </w:t>
        </w:r>
        <w:r w:rsidRPr="00937FD8">
          <w:rPr>
            <w:rFonts w:eastAsiaTheme="minorEastAsia"/>
            <w:sz w:val="20"/>
            <w:szCs w:val="20"/>
          </w:rPr>
          <w:fldChar w:fldCharType="begin"/>
        </w:r>
        <w:r w:rsidRPr="00937FD8">
          <w:rPr>
            <w:sz w:val="20"/>
            <w:szCs w:val="20"/>
          </w:rPr>
          <w:instrText>PAGE    \* MERGEFORMAT</w:instrText>
        </w:r>
        <w:r w:rsidRPr="00937FD8">
          <w:rPr>
            <w:rFonts w:eastAsiaTheme="minorEastAsia"/>
            <w:sz w:val="20"/>
            <w:szCs w:val="20"/>
          </w:rPr>
          <w:fldChar w:fldCharType="separate"/>
        </w:r>
        <w:r w:rsidR="006D71CB" w:rsidRPr="006D71CB">
          <w:rPr>
            <w:rFonts w:eastAsiaTheme="majorEastAsia"/>
            <w:noProof/>
            <w:sz w:val="20"/>
            <w:szCs w:val="20"/>
          </w:rPr>
          <w:t>2</w:t>
        </w:r>
        <w:r w:rsidRPr="00937FD8">
          <w:rPr>
            <w:rFonts w:eastAsiaTheme="majorEastAsia"/>
            <w:sz w:val="20"/>
            <w:szCs w:val="20"/>
          </w:rPr>
          <w:fldChar w:fldCharType="end"/>
        </w:r>
      </w:p>
    </w:sdtContent>
  </w:sdt>
  <w:p w:rsidR="00DF28D0" w:rsidRDefault="006D71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1432D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05D" w:rsidRDefault="003D205D">
      <w:r>
        <w:separator/>
      </w:r>
    </w:p>
  </w:footnote>
  <w:footnote w:type="continuationSeparator" w:id="0">
    <w:p w:rsidR="003D205D" w:rsidRDefault="003D205D">
      <w:r>
        <w:continuationSeparator/>
      </w:r>
    </w:p>
  </w:footnote>
  <w:footnote w:id="1">
    <w:p w:rsidR="00F876FD" w:rsidRPr="00566372" w:rsidRDefault="001432D7" w:rsidP="00F876FD">
      <w:pPr>
        <w:pStyle w:val="Tekstprzypisudolneg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566372">
        <w:rPr>
          <w:rStyle w:val="Odwoanieprzypisudolnego"/>
          <w:rFonts w:ascii="Arial Unicode MS" w:eastAsia="Arial Unicode MS" w:hAnsi="Arial Unicode MS" w:cs="Arial Unicode MS"/>
          <w:sz w:val="18"/>
          <w:szCs w:val="18"/>
        </w:rPr>
        <w:footnoteRef/>
      </w:r>
      <w:r w:rsidRPr="00566372">
        <w:rPr>
          <w:rFonts w:ascii="Arial Unicode MS" w:eastAsia="Arial Unicode MS" w:hAnsi="Arial Unicode MS" w:cs="Arial Unicode MS"/>
          <w:sz w:val="18"/>
          <w:szCs w:val="18"/>
        </w:rPr>
        <w:t xml:space="preserve"> Nie należy uwzględniać w tym kryterium obiektów przedszkoli ogólnodostępnych, oddziałów przedszkolnych w ogólnodostępnych szkołach podstawowych oraz innych form wychowania przedszkolnego.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B4E"/>
    <w:multiLevelType w:val="hybridMultilevel"/>
    <w:tmpl w:val="1CA07E84"/>
    <w:lvl w:ilvl="0" w:tplc="8E2236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CA9F20" w:tentative="1">
      <w:start w:val="1"/>
      <w:numFmt w:val="lowerLetter"/>
      <w:lvlText w:val="%2."/>
      <w:lvlJc w:val="left"/>
      <w:pPr>
        <w:ind w:left="1440" w:hanging="360"/>
      </w:pPr>
    </w:lvl>
    <w:lvl w:ilvl="2" w:tplc="F4C4C8B0" w:tentative="1">
      <w:start w:val="1"/>
      <w:numFmt w:val="lowerRoman"/>
      <w:lvlText w:val="%3."/>
      <w:lvlJc w:val="right"/>
      <w:pPr>
        <w:ind w:left="2160" w:hanging="180"/>
      </w:pPr>
    </w:lvl>
    <w:lvl w:ilvl="3" w:tplc="8A265D0A" w:tentative="1">
      <w:start w:val="1"/>
      <w:numFmt w:val="decimal"/>
      <w:lvlText w:val="%4."/>
      <w:lvlJc w:val="left"/>
      <w:pPr>
        <w:ind w:left="2880" w:hanging="360"/>
      </w:pPr>
    </w:lvl>
    <w:lvl w:ilvl="4" w:tplc="AC7A6542" w:tentative="1">
      <w:start w:val="1"/>
      <w:numFmt w:val="lowerLetter"/>
      <w:lvlText w:val="%5."/>
      <w:lvlJc w:val="left"/>
      <w:pPr>
        <w:ind w:left="3600" w:hanging="360"/>
      </w:pPr>
    </w:lvl>
    <w:lvl w:ilvl="5" w:tplc="0526C7E8" w:tentative="1">
      <w:start w:val="1"/>
      <w:numFmt w:val="lowerRoman"/>
      <w:lvlText w:val="%6."/>
      <w:lvlJc w:val="right"/>
      <w:pPr>
        <w:ind w:left="4320" w:hanging="180"/>
      </w:pPr>
    </w:lvl>
    <w:lvl w:ilvl="6" w:tplc="8E6E7C80" w:tentative="1">
      <w:start w:val="1"/>
      <w:numFmt w:val="decimal"/>
      <w:lvlText w:val="%7."/>
      <w:lvlJc w:val="left"/>
      <w:pPr>
        <w:ind w:left="5040" w:hanging="360"/>
      </w:pPr>
    </w:lvl>
    <w:lvl w:ilvl="7" w:tplc="CDF2703E" w:tentative="1">
      <w:start w:val="1"/>
      <w:numFmt w:val="lowerLetter"/>
      <w:lvlText w:val="%8."/>
      <w:lvlJc w:val="left"/>
      <w:pPr>
        <w:ind w:left="5760" w:hanging="360"/>
      </w:pPr>
    </w:lvl>
    <w:lvl w:ilvl="8" w:tplc="8EE20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458F"/>
    <w:multiLevelType w:val="hybridMultilevel"/>
    <w:tmpl w:val="B5B8D358"/>
    <w:lvl w:ilvl="0" w:tplc="7996CCC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BDB69340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A4EEBA8C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1F2E8A6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C744F956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A360B96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E5B02884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BFDAA982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704A3248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DE669CB"/>
    <w:multiLevelType w:val="hybridMultilevel"/>
    <w:tmpl w:val="A6860000"/>
    <w:lvl w:ilvl="0" w:tplc="E8DAAF90">
      <w:start w:val="1"/>
      <w:numFmt w:val="bullet"/>
      <w:lvlText w:val=""/>
      <w:lvlJc w:val="left"/>
      <w:pPr>
        <w:ind w:left="383" w:hanging="360"/>
      </w:pPr>
      <w:rPr>
        <w:rFonts w:ascii="Symbol" w:hAnsi="Symbol" w:hint="default"/>
      </w:rPr>
    </w:lvl>
    <w:lvl w:ilvl="1" w:tplc="A1DCE408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A74A3238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19D0B9A8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D826F20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B6A2DFEE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6ACC845C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3C82C170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653C3058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3" w15:restartNumberingAfterBreak="0">
    <w:nsid w:val="19FE4C69"/>
    <w:multiLevelType w:val="multilevel"/>
    <w:tmpl w:val="33F49B7E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07241D"/>
    <w:multiLevelType w:val="hybridMultilevel"/>
    <w:tmpl w:val="2AA8DE00"/>
    <w:lvl w:ilvl="0" w:tplc="C3EE1A8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3EA0DD4A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FB020744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2B895F4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538EC86E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9CAAA3AA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215AE380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52563444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70701AB6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3F282980"/>
    <w:multiLevelType w:val="multilevel"/>
    <w:tmpl w:val="35F4463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3E5CE6"/>
    <w:multiLevelType w:val="hybridMultilevel"/>
    <w:tmpl w:val="4978CD9C"/>
    <w:lvl w:ilvl="0" w:tplc="00B8F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50C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E8E7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2B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88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26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D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EB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054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07293"/>
    <w:multiLevelType w:val="multilevel"/>
    <w:tmpl w:val="6714C92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E36DAC"/>
    <w:multiLevelType w:val="hybridMultilevel"/>
    <w:tmpl w:val="54E656B4"/>
    <w:lvl w:ilvl="0" w:tplc="B380C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80D90"/>
    <w:multiLevelType w:val="hybridMultilevel"/>
    <w:tmpl w:val="F4E0CD60"/>
    <w:lvl w:ilvl="0" w:tplc="AD481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3487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C6F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2B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EF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E9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20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EA0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54A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25A3A"/>
    <w:multiLevelType w:val="hybridMultilevel"/>
    <w:tmpl w:val="4EA2ED42"/>
    <w:lvl w:ilvl="0" w:tplc="DABE3B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442D7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46A68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BE233F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30C5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89AFAD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4CE8D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AC46E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BFAF17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136686"/>
    <w:multiLevelType w:val="hybridMultilevel"/>
    <w:tmpl w:val="FC7246EA"/>
    <w:lvl w:ilvl="0" w:tplc="CF78D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04F6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AC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E6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00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E8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62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05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2C1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226F7"/>
    <w:multiLevelType w:val="hybridMultilevel"/>
    <w:tmpl w:val="054ED980"/>
    <w:lvl w:ilvl="0" w:tplc="B380C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01226"/>
    <w:multiLevelType w:val="hybridMultilevel"/>
    <w:tmpl w:val="316A185E"/>
    <w:lvl w:ilvl="0" w:tplc="23AE26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3B052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74EE0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00232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DCD7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B1647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40C6D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B5C8E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816D1B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10"/>
  </w:num>
  <w:num w:numId="7">
    <w:abstractNumId w:val="13"/>
  </w:num>
  <w:num w:numId="8">
    <w:abstractNumId w:val="11"/>
  </w:num>
  <w:num w:numId="9">
    <w:abstractNumId w:val="6"/>
  </w:num>
  <w:num w:numId="10">
    <w:abstractNumId w:val="9"/>
  </w:num>
  <w:num w:numId="11">
    <w:abstractNumId w:val="2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91"/>
    <w:rsid w:val="00023AD1"/>
    <w:rsid w:val="000426D9"/>
    <w:rsid w:val="00076B19"/>
    <w:rsid w:val="0009070C"/>
    <w:rsid w:val="000A08FD"/>
    <w:rsid w:val="000C7736"/>
    <w:rsid w:val="000D148D"/>
    <w:rsid w:val="000E3AEB"/>
    <w:rsid w:val="000F4B9E"/>
    <w:rsid w:val="00135117"/>
    <w:rsid w:val="001432D7"/>
    <w:rsid w:val="00165FC4"/>
    <w:rsid w:val="00235EF3"/>
    <w:rsid w:val="00282423"/>
    <w:rsid w:val="00284541"/>
    <w:rsid w:val="002969D0"/>
    <w:rsid w:val="002A412E"/>
    <w:rsid w:val="002B437A"/>
    <w:rsid w:val="002C2551"/>
    <w:rsid w:val="00311E07"/>
    <w:rsid w:val="00362EE8"/>
    <w:rsid w:val="00370C61"/>
    <w:rsid w:val="00396F16"/>
    <w:rsid w:val="003D205D"/>
    <w:rsid w:val="00414799"/>
    <w:rsid w:val="00462BA7"/>
    <w:rsid w:val="004969B5"/>
    <w:rsid w:val="004C240B"/>
    <w:rsid w:val="004F249C"/>
    <w:rsid w:val="0051652F"/>
    <w:rsid w:val="00530CF4"/>
    <w:rsid w:val="005402FC"/>
    <w:rsid w:val="00564B6F"/>
    <w:rsid w:val="00566372"/>
    <w:rsid w:val="005E133F"/>
    <w:rsid w:val="005F6B8D"/>
    <w:rsid w:val="00642B6D"/>
    <w:rsid w:val="00643053"/>
    <w:rsid w:val="00660CB2"/>
    <w:rsid w:val="006836CC"/>
    <w:rsid w:val="006D71CB"/>
    <w:rsid w:val="00714F55"/>
    <w:rsid w:val="007218C3"/>
    <w:rsid w:val="007664A7"/>
    <w:rsid w:val="00770536"/>
    <w:rsid w:val="00782D5D"/>
    <w:rsid w:val="008440B3"/>
    <w:rsid w:val="00873FD7"/>
    <w:rsid w:val="00880A81"/>
    <w:rsid w:val="00881AA0"/>
    <w:rsid w:val="008B5A58"/>
    <w:rsid w:val="008E3544"/>
    <w:rsid w:val="008E4316"/>
    <w:rsid w:val="00923DFF"/>
    <w:rsid w:val="00935FE8"/>
    <w:rsid w:val="00937FD8"/>
    <w:rsid w:val="00944A1B"/>
    <w:rsid w:val="009506B4"/>
    <w:rsid w:val="009618E9"/>
    <w:rsid w:val="00981369"/>
    <w:rsid w:val="009B1A91"/>
    <w:rsid w:val="00AB29E8"/>
    <w:rsid w:val="00AE6549"/>
    <w:rsid w:val="00B07857"/>
    <w:rsid w:val="00B26760"/>
    <w:rsid w:val="00B27266"/>
    <w:rsid w:val="00BC2320"/>
    <w:rsid w:val="00BC63E7"/>
    <w:rsid w:val="00C75578"/>
    <w:rsid w:val="00C844F4"/>
    <w:rsid w:val="00CA725B"/>
    <w:rsid w:val="00D80DB3"/>
    <w:rsid w:val="00D84F51"/>
    <w:rsid w:val="00DA79D1"/>
    <w:rsid w:val="00E94281"/>
    <w:rsid w:val="00F03E88"/>
    <w:rsid w:val="00F07F27"/>
    <w:rsid w:val="00F30EBD"/>
    <w:rsid w:val="00F941E7"/>
    <w:rsid w:val="00FC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CC70E5-82F2-4FAF-8350-07603154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rsid w:val="00F876FD"/>
    <w:rPr>
      <w:color w:val="0066CC"/>
      <w:u w:val="single"/>
    </w:rPr>
  </w:style>
  <w:style w:type="character" w:customStyle="1" w:styleId="Bodytext">
    <w:name w:val="Body text_"/>
    <w:basedOn w:val="Domylnaczcionkaakapitu"/>
    <w:link w:val="Tekstpodstawowy4"/>
    <w:rsid w:val="00F876FD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Tekstpodstawowy1">
    <w:name w:val="Tekst podstawowy1"/>
    <w:basedOn w:val="Bodytext"/>
    <w:rsid w:val="00F876FD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Tekstpodstawowy2">
    <w:name w:val="Tekst podstawowy2"/>
    <w:basedOn w:val="Bodytext"/>
    <w:rsid w:val="00F876FD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Tekstpodstawowy3">
    <w:name w:val="Tekst podstawowy3"/>
    <w:basedOn w:val="Bodytext"/>
    <w:rsid w:val="00F876FD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 w:bidi="pl-PL"/>
    </w:rPr>
  </w:style>
  <w:style w:type="character" w:customStyle="1" w:styleId="BodytextBold">
    <w:name w:val="Body text + Bold"/>
    <w:basedOn w:val="Bodytext"/>
    <w:rsid w:val="00F876FD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Bodytext2">
    <w:name w:val="Body text (2)"/>
    <w:basedOn w:val="Domylnaczcionkaakapitu"/>
    <w:rsid w:val="00F876FD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paragraph" w:customStyle="1" w:styleId="Tekstpodstawowy4">
    <w:name w:val="Tekst podstawowy4"/>
    <w:basedOn w:val="Normalny"/>
    <w:link w:val="Bodytext"/>
    <w:rsid w:val="00F876FD"/>
    <w:pPr>
      <w:widowControl w:val="0"/>
      <w:shd w:val="clear" w:color="auto" w:fill="FFFFFF"/>
      <w:spacing w:before="360" w:after="60" w:line="0" w:lineRule="atLeast"/>
      <w:ind w:hanging="820"/>
      <w:jc w:val="right"/>
    </w:pPr>
    <w:rPr>
      <w:rFonts w:ascii="Arial Unicode MS" w:eastAsia="Arial Unicode MS" w:hAnsi="Arial Unicode MS" w:cs="Arial Unicode MS"/>
      <w:sz w:val="23"/>
      <w:szCs w:val="23"/>
    </w:rPr>
  </w:style>
  <w:style w:type="paragraph" w:styleId="Akapitzlist">
    <w:name w:val="List Paragraph"/>
    <w:basedOn w:val="Normalny"/>
    <w:uiPriority w:val="34"/>
    <w:qFormat/>
    <w:rsid w:val="00F876FD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76FD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76FD"/>
    <w:rPr>
      <w:rFonts w:ascii="Courier New" w:eastAsia="Courier New" w:hAnsi="Courier New" w:cs="Courier New"/>
      <w:color w:val="000000"/>
      <w:lang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76FD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AB29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B2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B078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078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07857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078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07857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ekretariat.DWST@mei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refa.ksdo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2630</Words>
  <Characters>17610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Kulawiec Beata</cp:lastModifiedBy>
  <cp:revision>22</cp:revision>
  <cp:lastPrinted>2021-02-08T10:00:00Z</cp:lastPrinted>
  <dcterms:created xsi:type="dcterms:W3CDTF">2021-03-02T10:13:00Z</dcterms:created>
  <dcterms:modified xsi:type="dcterms:W3CDTF">2021-03-23T12:31:00Z</dcterms:modified>
</cp:coreProperties>
</file>