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712A90" w:rsidRDefault="00A911FC" w:rsidP="00712A9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B031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r w:rsidR="006824BD">
        <w:rPr>
          <w:rFonts w:ascii="Arial" w:hAnsi="Arial" w:cs="Arial"/>
          <w:sz w:val="20"/>
          <w:szCs w:val="20"/>
        </w:rPr>
        <w:t>DLI-II.7621.31.2020</w:t>
      </w:r>
      <w:r w:rsidR="00153D4F">
        <w:rPr>
          <w:rFonts w:ascii="Arial" w:hAnsi="Arial" w:cs="Arial"/>
          <w:sz w:val="20"/>
          <w:szCs w:val="20"/>
        </w:rPr>
        <w:t>.ML</w:t>
      </w:r>
      <w:r w:rsidR="00712A90" w:rsidRPr="002423D4">
        <w:rPr>
          <w:rFonts w:ascii="Arial" w:hAnsi="Arial" w:cs="Arial"/>
          <w:sz w:val="20"/>
          <w:szCs w:val="20"/>
        </w:rPr>
        <w:t>.</w:t>
      </w:r>
      <w:r w:rsidR="006824BD">
        <w:rPr>
          <w:rFonts w:ascii="Arial" w:hAnsi="Arial" w:cs="Arial"/>
          <w:sz w:val="20"/>
          <w:szCs w:val="20"/>
        </w:rPr>
        <w:t>12</w:t>
      </w:r>
    </w:p>
    <w:p w:rsidR="00B713D7" w:rsidRDefault="00B713D7" w:rsidP="00712A9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6824BD">
        <w:rPr>
          <w:rFonts w:ascii="Arial" w:hAnsi="Arial" w:cs="Arial"/>
          <w:sz w:val="20"/>
          <w:szCs w:val="20"/>
        </w:rPr>
        <w:t xml:space="preserve">        </w:t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8F38B0" w:rsidP="009E7C9F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11f ust. 3 i 6</w:t>
      </w:r>
      <w:r w:rsidR="009E7C9F" w:rsidRPr="007C1557">
        <w:rPr>
          <w:rFonts w:ascii="Arial" w:hAnsi="Arial" w:cs="Arial"/>
          <w:spacing w:val="4"/>
          <w:sz w:val="20"/>
        </w:rPr>
        <w:t xml:space="preserve"> </w:t>
      </w:r>
      <w:r w:rsidR="00B713D7" w:rsidRPr="003907B0">
        <w:rPr>
          <w:rFonts w:ascii="Arial" w:hAnsi="Arial" w:cs="Arial"/>
          <w:spacing w:val="4"/>
          <w:sz w:val="20"/>
          <w:szCs w:val="20"/>
        </w:rPr>
        <w:t>ustawy z dnia 10 kwietnia 2003 r. o szczególnych zasadach przygot</w:t>
      </w:r>
      <w:r w:rsidR="00B713D7">
        <w:rPr>
          <w:rFonts w:ascii="Arial" w:hAnsi="Arial" w:cs="Arial"/>
          <w:spacing w:val="4"/>
          <w:sz w:val="20"/>
          <w:szCs w:val="20"/>
        </w:rPr>
        <w:t xml:space="preserve">owania i realizacji inwestycji </w:t>
      </w:r>
      <w:r w:rsidR="00B713D7" w:rsidRPr="003907B0">
        <w:rPr>
          <w:rFonts w:ascii="Arial" w:hAnsi="Arial" w:cs="Arial"/>
          <w:spacing w:val="4"/>
          <w:sz w:val="20"/>
          <w:szCs w:val="20"/>
        </w:rPr>
        <w:t>w zakresie dróg publicznych (</w:t>
      </w:r>
      <w:r w:rsidR="00B713D7" w:rsidRPr="00070D6D">
        <w:rPr>
          <w:rFonts w:ascii="Arial" w:hAnsi="Arial" w:cs="Arial"/>
          <w:bCs/>
          <w:iCs/>
          <w:spacing w:val="4"/>
          <w:sz w:val="20"/>
          <w:szCs w:val="20"/>
        </w:rPr>
        <w:t xml:space="preserve">Dz. U. z 2020 r. poz. 1363, z </w:t>
      </w:r>
      <w:proofErr w:type="spellStart"/>
      <w:r w:rsidR="00B713D7" w:rsidRPr="00070D6D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B713D7" w:rsidRPr="00070D6D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="00B713D7" w:rsidRPr="003907B0">
        <w:rPr>
          <w:rFonts w:ascii="Arial" w:hAnsi="Arial" w:cs="Arial"/>
          <w:spacing w:val="4"/>
          <w:sz w:val="20"/>
          <w:szCs w:val="20"/>
        </w:rPr>
        <w:t>)</w:t>
      </w:r>
      <w:r w:rsidR="00B713D7">
        <w:rPr>
          <w:rFonts w:ascii="Arial" w:hAnsi="Arial" w:cs="Arial"/>
          <w:spacing w:val="4"/>
          <w:sz w:val="20"/>
        </w:rPr>
        <w:t xml:space="preserve"> </w:t>
      </w:r>
      <w:r w:rsidR="009E7C9F" w:rsidRPr="007C1557">
        <w:rPr>
          <w:rFonts w:ascii="Arial" w:hAnsi="Arial" w:cs="Arial"/>
          <w:spacing w:val="4"/>
          <w:sz w:val="20"/>
        </w:rPr>
        <w:t xml:space="preserve">oraz na podstawie art. 49 ustawy z dnia 14 czerwca 1960 r. – Kodeks postępowania administracyjnego </w:t>
      </w:r>
      <w:r w:rsidR="009E7C9F" w:rsidRPr="00131336">
        <w:rPr>
          <w:rFonts w:ascii="Arial" w:hAnsi="Arial" w:cs="Arial"/>
          <w:iCs/>
          <w:spacing w:val="4"/>
          <w:sz w:val="20"/>
          <w:szCs w:val="20"/>
        </w:rPr>
        <w:t>(</w:t>
      </w:r>
      <w:proofErr w:type="spellStart"/>
      <w:r w:rsidR="009E7C9F">
        <w:rPr>
          <w:rFonts w:ascii="Arial" w:hAnsi="Arial" w:cs="Arial"/>
          <w:iCs/>
          <w:spacing w:val="4"/>
          <w:sz w:val="20"/>
          <w:szCs w:val="20"/>
        </w:rPr>
        <w:t>t.j</w:t>
      </w:r>
      <w:proofErr w:type="spellEnd"/>
      <w:r w:rsidR="009E7C9F">
        <w:rPr>
          <w:rFonts w:ascii="Arial" w:hAnsi="Arial" w:cs="Arial"/>
          <w:iCs/>
          <w:spacing w:val="4"/>
          <w:sz w:val="20"/>
          <w:szCs w:val="20"/>
        </w:rPr>
        <w:t xml:space="preserve">. </w:t>
      </w:r>
      <w:r w:rsidR="009E7C9F"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="009E7C9F"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="009E7C9F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  <w:r w:rsidR="00644631" w:rsidRPr="001445F5">
        <w:rPr>
          <w:rFonts w:ascii="Arial" w:hAnsi="Arial" w:cs="Arial"/>
          <w:spacing w:val="4"/>
          <w:sz w:val="20"/>
        </w:rPr>
        <w:t xml:space="preserve"> 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B713D7" w:rsidRPr="006824BD" w:rsidRDefault="00A911FC" w:rsidP="00B713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jc w:val="both"/>
        <w:outlineLvl w:val="0"/>
        <w:rPr>
          <w:rFonts w:ascii="Arial" w:eastAsia="Arial" w:hAnsi="Arial" w:cs="Arial"/>
          <w:color w:val="000000" w:themeColor="text1"/>
          <w:spacing w:val="4"/>
          <w:sz w:val="20"/>
          <w:szCs w:val="20"/>
        </w:rPr>
      </w:pPr>
      <w:r w:rsidRPr="00B713D7">
        <w:rPr>
          <w:rFonts w:ascii="Arial" w:hAnsi="Arial" w:cs="Arial"/>
          <w:spacing w:val="4"/>
          <w:sz w:val="20"/>
        </w:rPr>
        <w:t xml:space="preserve">zawiadamia, że wydał decyzję </w:t>
      </w:r>
      <w:r w:rsidR="00193C11" w:rsidRPr="00B713D7">
        <w:rPr>
          <w:rFonts w:ascii="Arial" w:hAnsi="Arial" w:cs="Arial"/>
          <w:spacing w:val="4"/>
          <w:sz w:val="20"/>
        </w:rPr>
        <w:t xml:space="preserve">z dnia </w:t>
      </w:r>
      <w:r w:rsidR="006824BD">
        <w:rPr>
          <w:rFonts w:ascii="Arial" w:hAnsi="Arial" w:cs="Arial"/>
          <w:spacing w:val="4"/>
          <w:sz w:val="20"/>
        </w:rPr>
        <w:t>16</w:t>
      </w:r>
      <w:r w:rsidR="008F38B0">
        <w:rPr>
          <w:rFonts w:ascii="Arial" w:hAnsi="Arial" w:cs="Arial"/>
          <w:spacing w:val="4"/>
          <w:sz w:val="20"/>
        </w:rPr>
        <w:t xml:space="preserve"> czerwca 2021 r., </w:t>
      </w:r>
      <w:r w:rsidR="00E73831">
        <w:rPr>
          <w:rFonts w:ascii="Arial" w:hAnsi="Arial" w:cs="Arial"/>
          <w:spacing w:val="4"/>
          <w:sz w:val="20"/>
        </w:rPr>
        <w:t xml:space="preserve">znak: </w:t>
      </w:r>
      <w:r w:rsidR="006824BD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DLI-II.7621.31.2020</w:t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.ML.1</w:t>
      </w:r>
      <w:r w:rsidR="006824BD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1</w:t>
      </w:r>
      <w:r w:rsidR="009E7C9F" w:rsidRPr="00B713D7">
        <w:rPr>
          <w:rFonts w:ascii="Arial" w:hAnsi="Arial" w:cs="Arial"/>
          <w:spacing w:val="4"/>
          <w:sz w:val="20"/>
        </w:rPr>
        <w:t xml:space="preserve">, </w:t>
      </w:r>
      <w:r w:rsidR="006824BD"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</w:t>
      </w:r>
      <w:r w:rsidR="006824BD">
        <w:rPr>
          <w:rFonts w:ascii="Arial" w:hAnsi="Arial" w:cs="Arial"/>
          <w:bCs/>
          <w:spacing w:val="4"/>
          <w:sz w:val="20"/>
          <w:szCs w:val="20"/>
        </w:rPr>
        <w:br/>
      </w:r>
      <w:r w:rsidR="006824BD" w:rsidRPr="00FB449A">
        <w:rPr>
          <w:rFonts w:ascii="Arial" w:hAnsi="Arial" w:cs="Arial"/>
          <w:bCs/>
          <w:spacing w:val="4"/>
          <w:sz w:val="20"/>
          <w:szCs w:val="20"/>
        </w:rPr>
        <w:t xml:space="preserve">w części i orzekającą w tym zakresie co do istoty sprawy, a w pozostałej części utrzymującą w mocy </w:t>
      </w:r>
      <w:r w:rsidR="006824BD">
        <w:rPr>
          <w:rFonts w:ascii="Arial" w:hAnsi="Arial" w:cs="Arial"/>
          <w:spacing w:val="4"/>
          <w:sz w:val="20"/>
          <w:szCs w:val="20"/>
        </w:rPr>
        <w:t>decyzję</w:t>
      </w:r>
      <w:r w:rsidR="006824BD">
        <w:rPr>
          <w:rFonts w:ascii="Arial" w:hAnsi="Arial" w:cs="Arial"/>
          <w:spacing w:val="4"/>
          <w:sz w:val="20"/>
        </w:rPr>
        <w:t xml:space="preserve"> </w:t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Wojewody </w:t>
      </w:r>
      <w:r w:rsidR="006824BD" w:rsidRPr="007F1EC6">
        <w:rPr>
          <w:rFonts w:ascii="Arial" w:hAnsi="Arial" w:cs="Arial"/>
          <w:spacing w:val="4"/>
          <w:sz w:val="20"/>
          <w:szCs w:val="20"/>
        </w:rPr>
        <w:t xml:space="preserve">Małopolskiego Nr 20/2020 z dnia 7 maja 2020 r., znak: WI-XI.7820.1.66.2019.JG, </w:t>
      </w:r>
      <w:r w:rsidR="006824BD">
        <w:rPr>
          <w:rFonts w:ascii="Arial" w:hAnsi="Arial" w:cs="Arial"/>
          <w:spacing w:val="4"/>
          <w:sz w:val="20"/>
          <w:szCs w:val="20"/>
        </w:rPr>
        <w:br/>
      </w:r>
      <w:r w:rsidR="006824BD" w:rsidRPr="007F1EC6">
        <w:rPr>
          <w:rFonts w:ascii="Arial" w:hAnsi="Arial" w:cs="Arial"/>
          <w:spacing w:val="4"/>
          <w:sz w:val="20"/>
          <w:szCs w:val="20"/>
        </w:rPr>
        <w:t>o zezwoleniu na realizację inwestycji drogowej pn.: „Rozbudowa drogi krajowej n</w:t>
      </w:r>
      <w:r w:rsidR="008F38B0">
        <w:rPr>
          <w:rFonts w:ascii="Arial" w:hAnsi="Arial" w:cs="Arial"/>
          <w:spacing w:val="4"/>
          <w:sz w:val="20"/>
          <w:szCs w:val="20"/>
        </w:rPr>
        <w:t xml:space="preserve">r 44 na odcinku od km 95+110,35 </w:t>
      </w:r>
      <w:r w:rsidR="006824BD" w:rsidRPr="007F1EC6">
        <w:rPr>
          <w:rFonts w:ascii="Arial" w:hAnsi="Arial" w:cs="Arial"/>
          <w:spacing w:val="4"/>
          <w:sz w:val="20"/>
          <w:szCs w:val="20"/>
        </w:rPr>
        <w:t xml:space="preserve">do km 96+270,95 w zakresie budowy chodnika, kanału technologicznego, zatok autobusowych, ściany oporowej, oświetlenia przejść dla pieszych i dojść do przystanków komunikacji zbiorowej, odwodnienia drogi, przebudowy sieci wodociągowej, przebudowy sieci elektroenergetycznej </w:t>
      </w:r>
      <w:proofErr w:type="spellStart"/>
      <w:r w:rsidR="006824BD" w:rsidRPr="007F1EC6">
        <w:rPr>
          <w:rFonts w:ascii="Arial" w:hAnsi="Arial" w:cs="Arial"/>
          <w:spacing w:val="4"/>
          <w:sz w:val="20"/>
          <w:szCs w:val="20"/>
        </w:rPr>
        <w:t>nN</w:t>
      </w:r>
      <w:proofErr w:type="spellEnd"/>
      <w:r w:rsidR="006824BD" w:rsidRPr="007F1EC6">
        <w:rPr>
          <w:rFonts w:ascii="Arial" w:hAnsi="Arial" w:cs="Arial"/>
          <w:spacing w:val="4"/>
          <w:sz w:val="20"/>
          <w:szCs w:val="20"/>
        </w:rPr>
        <w:t>, budowy i rozbudowy zjazdów, rozbudowy dojść do furtek w miejscowościach: Wielkie Drogi, Facimiech (gm. Skawina, powiat krakowski) i w miejscowości Sosnowice (gm. Brzeźnica, powiat wadowicki)”</w:t>
      </w:r>
      <w:r w:rsidR="00B713D7" w:rsidRPr="00B713D7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.</w:t>
      </w:r>
    </w:p>
    <w:p w:rsidR="004F09B2" w:rsidRPr="00B713D7" w:rsidRDefault="004F09B2" w:rsidP="00B713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jc w:val="both"/>
        <w:outlineLvl w:val="0"/>
        <w:rPr>
          <w:rFonts w:ascii="Arial" w:eastAsia="Arial" w:hAnsi="Arial" w:cs="Arial"/>
          <w:color w:val="000000"/>
          <w:sz w:val="20"/>
          <w:szCs w:val="20"/>
        </w:rPr>
      </w:pPr>
    </w:p>
    <w:p w:rsidR="0095210B" w:rsidRDefault="0095210B" w:rsidP="0095210B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</w:t>
      </w:r>
      <w:r w:rsidR="006824BD">
        <w:rPr>
          <w:rFonts w:ascii="Arial" w:hAnsi="Arial" w:cs="Arial"/>
          <w:spacing w:val="4"/>
          <w:sz w:val="20"/>
        </w:rPr>
        <w:t>16</w:t>
      </w:r>
      <w:r w:rsidR="004F09B2">
        <w:rPr>
          <w:rFonts w:ascii="Arial" w:hAnsi="Arial" w:cs="Arial"/>
          <w:spacing w:val="4"/>
          <w:sz w:val="20"/>
        </w:rPr>
        <w:t xml:space="preserve"> czerwca</w:t>
      </w:r>
      <w:r>
        <w:rPr>
          <w:rFonts w:ascii="Arial" w:hAnsi="Arial" w:cs="Arial"/>
          <w:spacing w:val="4"/>
          <w:sz w:val="20"/>
        </w:rPr>
        <w:t xml:space="preserve"> 2021 r.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8F38B0">
        <w:rPr>
          <w:rFonts w:ascii="Arial" w:hAnsi="Arial" w:cs="Arial"/>
          <w:bCs/>
          <w:spacing w:val="4"/>
          <w:sz w:val="20"/>
        </w:rPr>
        <w:t xml:space="preserve"> (bez załączników)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 w:rsidR="006824BD">
        <w:rPr>
          <w:rFonts w:ascii="Arial" w:hAnsi="Arial" w:cs="Arial"/>
          <w:bCs/>
          <w:iCs/>
          <w:spacing w:val="4"/>
          <w:sz w:val="20"/>
        </w:rPr>
        <w:t>w urzędach</w:t>
      </w:r>
      <w:r w:rsidR="004F09B2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 w:rsidR="006824BD">
        <w:rPr>
          <w:rFonts w:ascii="Arial" w:hAnsi="Arial" w:cs="Arial"/>
          <w:bCs/>
          <w:iCs/>
          <w:spacing w:val="4"/>
          <w:sz w:val="20"/>
        </w:rPr>
        <w:t>y właściwych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</w:t>
      </w:r>
      <w:r w:rsidR="008F38B0">
        <w:rPr>
          <w:rFonts w:ascii="Arial" w:hAnsi="Arial" w:cs="Arial"/>
          <w:bCs/>
          <w:iCs/>
          <w:spacing w:val="4"/>
          <w:sz w:val="20"/>
        </w:rPr>
        <w:br/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ze względu na </w:t>
      </w:r>
      <w:r w:rsidR="00B713D7">
        <w:rPr>
          <w:rFonts w:ascii="Arial" w:hAnsi="Arial" w:cs="Arial"/>
          <w:spacing w:val="4"/>
          <w:sz w:val="20"/>
          <w:szCs w:val="20"/>
          <w:shd w:val="clear" w:color="auto" w:fill="FFFFFF"/>
        </w:rPr>
        <w:t>przebieg drogi</w:t>
      </w:r>
      <w:r w:rsidRPr="000D38ED">
        <w:rPr>
          <w:rFonts w:ascii="Open Sans" w:hAnsi="Open Sans"/>
          <w:shd w:val="clear" w:color="auto" w:fill="FFFFFF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tj.</w:t>
      </w:r>
      <w:r w:rsidR="006824BD">
        <w:rPr>
          <w:rFonts w:ascii="Arial" w:hAnsi="Arial" w:cs="Arial"/>
          <w:bCs/>
          <w:spacing w:val="4"/>
          <w:sz w:val="20"/>
        </w:rPr>
        <w:t xml:space="preserve"> w Urzędzie Gminy Brzeźnica oraz Urzędzie Miasta i Gminy Skawina</w:t>
      </w:r>
      <w:r>
        <w:rPr>
          <w:rFonts w:ascii="Arial" w:hAnsi="Arial" w:cs="Arial"/>
          <w:bCs/>
          <w:spacing w:val="4"/>
          <w:sz w:val="20"/>
        </w:rPr>
        <w:t>.</w:t>
      </w:r>
    </w:p>
    <w:p w:rsidR="0095210B" w:rsidRPr="00CF5463" w:rsidRDefault="0095210B" w:rsidP="0095210B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4F09B2">
        <w:rPr>
          <w:rFonts w:ascii="Arial" w:hAnsi="Arial" w:cs="Arial"/>
          <w:spacing w:val="4"/>
          <w:sz w:val="20"/>
          <w:u w:val="single"/>
        </w:rPr>
        <w:t xml:space="preserve"> 28 czerwca</w:t>
      </w:r>
      <w:r>
        <w:rPr>
          <w:rFonts w:ascii="Arial" w:hAnsi="Arial" w:cs="Arial"/>
          <w:spacing w:val="4"/>
          <w:sz w:val="20"/>
          <w:u w:val="single"/>
        </w:rPr>
        <w:t xml:space="preserve"> 2021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95210B" w:rsidRPr="0040364B" w:rsidRDefault="0095210B" w:rsidP="0095210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  <w:bookmarkStart w:id="0" w:name="_GoBack"/>
      <w:bookmarkEnd w:id="0"/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6824BD" w:rsidRDefault="006824BD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5210B" w:rsidRDefault="0095210B" w:rsidP="0095210B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BE5345" w:rsidRPr="007163C8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0260" w:rsidRDefault="00520260" w:rsidP="00B713D7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6824BD" w:rsidRDefault="006824BD" w:rsidP="00B713D7">
      <w:pPr>
        <w:rPr>
          <w:rFonts w:ascii="Arial" w:hAnsi="Arial" w:cs="Arial"/>
          <w:sz w:val="20"/>
          <w:szCs w:val="20"/>
        </w:rPr>
      </w:pPr>
    </w:p>
    <w:p w:rsidR="008F38B0" w:rsidRDefault="00520260" w:rsidP="00E73831">
      <w:pPr>
        <w:ind w:left="4963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 xml:space="preserve">  </w:t>
      </w:r>
    </w:p>
    <w:p w:rsidR="008F38B0" w:rsidRDefault="008F38B0" w:rsidP="00E73831">
      <w:pPr>
        <w:ind w:left="4963"/>
        <w:rPr>
          <w:rFonts w:ascii="Arial" w:hAnsi="Arial" w:cs="Arial"/>
          <w:spacing w:val="4"/>
          <w:sz w:val="20"/>
          <w:szCs w:val="20"/>
        </w:rPr>
      </w:pPr>
    </w:p>
    <w:p w:rsidR="008F38B0" w:rsidRDefault="008F38B0" w:rsidP="00E73831">
      <w:pPr>
        <w:ind w:left="4963"/>
        <w:rPr>
          <w:rFonts w:ascii="Arial" w:hAnsi="Arial" w:cs="Arial"/>
          <w:spacing w:val="4"/>
          <w:sz w:val="20"/>
          <w:szCs w:val="20"/>
        </w:rPr>
      </w:pPr>
    </w:p>
    <w:p w:rsidR="00BE5345" w:rsidRPr="00E73831" w:rsidRDefault="00520260" w:rsidP="00E73831">
      <w:pPr>
        <w:ind w:left="4963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lastRenderedPageBreak/>
        <w:t xml:space="preserve"> </w:t>
      </w:r>
      <w:r w:rsidR="008F38B0">
        <w:rPr>
          <w:rFonts w:ascii="Arial" w:hAnsi="Arial" w:cs="Arial"/>
          <w:spacing w:val="4"/>
          <w:sz w:val="20"/>
          <w:szCs w:val="20"/>
        </w:rPr>
        <w:t xml:space="preserve">  </w:t>
      </w:r>
      <w:r w:rsidR="00BE5345" w:rsidRPr="00E73831">
        <w:rPr>
          <w:rFonts w:ascii="Arial" w:hAnsi="Arial" w:cs="Arial"/>
          <w:spacing w:val="4"/>
          <w:sz w:val="20"/>
          <w:szCs w:val="20"/>
        </w:rPr>
        <w:t xml:space="preserve">Załącznik do obwieszczenia </w:t>
      </w:r>
    </w:p>
    <w:p w:rsidR="00BE5345" w:rsidRPr="00E73831" w:rsidRDefault="00BE5345" w:rsidP="00E73831">
      <w:pPr>
        <w:ind w:left="3544" w:firstLine="709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 xml:space="preserve">               Ministra Rozwoju</w:t>
      </w:r>
      <w:r w:rsidRPr="00E73831">
        <w:rPr>
          <w:rFonts w:ascii="Arial" w:hAnsi="Arial" w:cs="Arial"/>
          <w:bCs/>
          <w:spacing w:val="4"/>
          <w:sz w:val="20"/>
          <w:szCs w:val="20"/>
        </w:rPr>
        <w:t>, Pracy i Technologii</w:t>
      </w:r>
    </w:p>
    <w:p w:rsidR="007C5253" w:rsidRPr="00E73831" w:rsidRDefault="007F2E57" w:rsidP="00E73831">
      <w:pPr>
        <w:ind w:left="4962" w:right="-285"/>
        <w:outlineLvl w:val="0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ab/>
        <w:t xml:space="preserve">   </w:t>
      </w:r>
      <w:r w:rsidR="00BE5345" w:rsidRPr="00E73831">
        <w:rPr>
          <w:rFonts w:ascii="Arial" w:hAnsi="Arial" w:cs="Arial"/>
          <w:spacing w:val="4"/>
          <w:sz w:val="20"/>
          <w:szCs w:val="20"/>
        </w:rPr>
        <w:t xml:space="preserve">znak: </w:t>
      </w:r>
      <w:r w:rsidR="006824BD">
        <w:rPr>
          <w:rFonts w:ascii="Arial" w:hAnsi="Arial" w:cs="Arial"/>
          <w:spacing w:val="4"/>
          <w:sz w:val="20"/>
          <w:szCs w:val="20"/>
        </w:rPr>
        <w:t>DLI-II.7621.31.2020.ML.12</w:t>
      </w:r>
    </w:p>
    <w:p w:rsidR="007C5253" w:rsidRPr="00E73831" w:rsidRDefault="007C5253" w:rsidP="00E73831">
      <w:pPr>
        <w:ind w:left="4962" w:right="-285"/>
        <w:outlineLvl w:val="0"/>
        <w:rPr>
          <w:rFonts w:ascii="Arial" w:hAnsi="Arial" w:cs="Arial"/>
          <w:spacing w:val="4"/>
          <w:sz w:val="20"/>
          <w:szCs w:val="20"/>
        </w:rPr>
      </w:pPr>
      <w:r w:rsidRPr="00E73831">
        <w:rPr>
          <w:rFonts w:ascii="Arial" w:hAnsi="Arial" w:cs="Arial"/>
          <w:spacing w:val="4"/>
          <w:sz w:val="20"/>
          <w:szCs w:val="20"/>
        </w:rPr>
        <w:t xml:space="preserve">            </w:t>
      </w:r>
    </w:p>
    <w:p w:rsidR="00BE5345" w:rsidRPr="00520260" w:rsidRDefault="007F2E57" w:rsidP="0052026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94D5F" w:rsidRPr="00060533" w:rsidRDefault="00E94D5F" w:rsidP="00E94D5F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60533">
        <w:rPr>
          <w:rFonts w:ascii="Arial" w:hAnsi="Arial" w:cs="Arial"/>
          <w:spacing w:val="4"/>
          <w:sz w:val="20"/>
          <w:szCs w:val="20"/>
        </w:rPr>
        <w:t>Administratorem Pani/Pana danych osobowych jest Minister Rozwoju, P</w:t>
      </w:r>
      <w:r>
        <w:rPr>
          <w:rFonts w:ascii="Arial" w:hAnsi="Arial" w:cs="Arial"/>
          <w:spacing w:val="4"/>
          <w:sz w:val="20"/>
          <w:szCs w:val="20"/>
        </w:rPr>
        <w:t xml:space="preserve">racy i Technologii, </w:t>
      </w:r>
      <w:r w:rsidR="00C50588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z siedzibą </w:t>
      </w:r>
      <w:r w:rsidRPr="00060533">
        <w:rPr>
          <w:rFonts w:ascii="Arial" w:hAnsi="Arial" w:cs="Arial"/>
          <w:spacing w:val="4"/>
          <w:sz w:val="20"/>
          <w:szCs w:val="20"/>
        </w:rPr>
        <w:t xml:space="preserve">w Warszawie, Plac Trzech Krzyży 3/5, </w:t>
      </w:r>
      <w:hyperlink r:id="rId9" w:history="1">
        <w:r w:rsidRPr="00060533">
          <w:rPr>
            <w:rFonts w:ascii="Arial" w:hAnsi="Arial" w:cs="Arial"/>
            <w:spacing w:val="4"/>
            <w:sz w:val="20"/>
            <w:szCs w:val="20"/>
          </w:rPr>
          <w:t>kancelaria@mr.gov.pl</w:t>
        </w:r>
      </w:hyperlink>
      <w:r w:rsidRPr="00060533">
        <w:rPr>
          <w:rFonts w:ascii="Arial" w:hAnsi="Arial" w:cs="Arial"/>
          <w:spacing w:val="4"/>
          <w:sz w:val="20"/>
          <w:szCs w:val="20"/>
        </w:rPr>
        <w:t xml:space="preserve">, tel.: </w:t>
      </w:r>
      <w:r w:rsidRPr="00060533">
        <w:rPr>
          <w:rFonts w:ascii="Arial" w:hAnsi="Arial" w:cs="Arial"/>
          <w:bCs/>
          <w:spacing w:val="4"/>
          <w:sz w:val="20"/>
          <w:szCs w:val="20"/>
        </w:rPr>
        <w:t>+48 411 500 123</w:t>
      </w:r>
      <w:r w:rsidRPr="00060533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B713D7" w:rsidRDefault="001C3364" w:rsidP="00B713D7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administracyjnego </w:t>
      </w:r>
      <w:r w:rsidR="00B90D17" w:rsidRPr="00131336">
        <w:rPr>
          <w:rFonts w:ascii="Arial" w:hAnsi="Arial" w:cs="Arial"/>
          <w:iCs/>
          <w:spacing w:val="4"/>
          <w:sz w:val="20"/>
          <w:szCs w:val="20"/>
        </w:rPr>
        <w:t>(</w:t>
      </w:r>
      <w:proofErr w:type="spellStart"/>
      <w:r w:rsidR="00B90D17">
        <w:rPr>
          <w:rFonts w:ascii="Arial" w:hAnsi="Arial" w:cs="Arial"/>
          <w:iCs/>
          <w:spacing w:val="4"/>
          <w:sz w:val="20"/>
          <w:szCs w:val="20"/>
        </w:rPr>
        <w:t>t.j</w:t>
      </w:r>
      <w:proofErr w:type="spellEnd"/>
      <w:r w:rsidR="00B90D17">
        <w:rPr>
          <w:rFonts w:ascii="Arial" w:hAnsi="Arial" w:cs="Arial"/>
          <w:iCs/>
          <w:spacing w:val="4"/>
          <w:sz w:val="20"/>
          <w:szCs w:val="20"/>
        </w:rPr>
        <w:t xml:space="preserve">. </w:t>
      </w:r>
      <w:r w:rsidR="00B90D17"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="00B90D17"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oraz w związku </w:t>
      </w:r>
      <w:r w:rsidR="00B90D1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172925">
        <w:rPr>
          <w:rFonts w:ascii="Arial" w:hAnsi="Arial" w:cs="Arial"/>
          <w:spacing w:val="4"/>
          <w:sz w:val="20"/>
        </w:rPr>
        <w:t xml:space="preserve">ustawą </w:t>
      </w:r>
      <w:r w:rsidR="00B713D7" w:rsidRPr="00B713D7">
        <w:rPr>
          <w:rFonts w:ascii="Arial" w:hAnsi="Arial" w:cs="Arial"/>
          <w:spacing w:val="4"/>
          <w:sz w:val="20"/>
          <w:szCs w:val="20"/>
        </w:rPr>
        <w:t xml:space="preserve">z dnia 10 kwietnia 2003 r. o szczególnych zasadach przygotowania i realizacji inwestycji </w:t>
      </w:r>
      <w:r w:rsidR="00B713D7" w:rsidRPr="00B713D7">
        <w:rPr>
          <w:rFonts w:ascii="Arial" w:hAnsi="Arial" w:cs="Arial"/>
          <w:spacing w:val="4"/>
          <w:sz w:val="20"/>
          <w:szCs w:val="20"/>
        </w:rPr>
        <w:br/>
        <w:t>w zakresie dróg publicznych (</w:t>
      </w:r>
      <w:r w:rsidR="00B713D7" w:rsidRPr="00B713D7">
        <w:rPr>
          <w:rFonts w:ascii="Arial" w:hAnsi="Arial" w:cs="Arial"/>
          <w:bCs/>
          <w:iCs/>
          <w:spacing w:val="4"/>
          <w:sz w:val="20"/>
          <w:szCs w:val="20"/>
        </w:rPr>
        <w:t xml:space="preserve">Dz. U. z 2020 r. poz. 1363, z </w:t>
      </w:r>
      <w:proofErr w:type="spellStart"/>
      <w:r w:rsidR="00B713D7" w:rsidRPr="00B713D7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B713D7" w:rsidRPr="00B713D7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="00B713D7" w:rsidRPr="00B713D7">
        <w:rPr>
          <w:rFonts w:ascii="Arial" w:hAnsi="Arial" w:cs="Arial"/>
          <w:spacing w:val="4"/>
          <w:sz w:val="20"/>
          <w:szCs w:val="20"/>
        </w:rPr>
        <w:t>)</w:t>
      </w:r>
      <w:r w:rsidR="00CC7293" w:rsidRPr="00B713D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E94D5F" w:rsidRDefault="001C3364" w:rsidP="00E94D5F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E94D5F" w:rsidSect="00AA4C7E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9E" w:rsidRDefault="00DE4B9E">
      <w:r>
        <w:separator/>
      </w:r>
    </w:p>
  </w:endnote>
  <w:endnote w:type="continuationSeparator" w:id="0">
    <w:p w:rsidR="00DE4B9E" w:rsidRDefault="00DE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9E" w:rsidRDefault="00DE4B9E">
      <w:r>
        <w:separator/>
      </w:r>
    </w:p>
  </w:footnote>
  <w:footnote w:type="continuationSeparator" w:id="0">
    <w:p w:rsidR="00DE4B9E" w:rsidRDefault="00DE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90E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3D4F"/>
    <w:rsid w:val="00155A9B"/>
    <w:rsid w:val="001569A5"/>
    <w:rsid w:val="0016035B"/>
    <w:rsid w:val="00172925"/>
    <w:rsid w:val="00185867"/>
    <w:rsid w:val="00193C11"/>
    <w:rsid w:val="001A4A38"/>
    <w:rsid w:val="001A5DC6"/>
    <w:rsid w:val="001B0317"/>
    <w:rsid w:val="001B3FB8"/>
    <w:rsid w:val="001B4BF2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E2A30"/>
    <w:rsid w:val="002F1BE4"/>
    <w:rsid w:val="002F2581"/>
    <w:rsid w:val="002F3581"/>
    <w:rsid w:val="002F3737"/>
    <w:rsid w:val="00300D11"/>
    <w:rsid w:val="00310F43"/>
    <w:rsid w:val="0031458C"/>
    <w:rsid w:val="00314686"/>
    <w:rsid w:val="00317B2E"/>
    <w:rsid w:val="003307FC"/>
    <w:rsid w:val="003330A1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3532"/>
    <w:rsid w:val="003D5350"/>
    <w:rsid w:val="003E3272"/>
    <w:rsid w:val="003E3F4D"/>
    <w:rsid w:val="003E449E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F09B2"/>
    <w:rsid w:val="004F4957"/>
    <w:rsid w:val="00500387"/>
    <w:rsid w:val="00501C25"/>
    <w:rsid w:val="005020D6"/>
    <w:rsid w:val="00507257"/>
    <w:rsid w:val="00520260"/>
    <w:rsid w:val="00530ACD"/>
    <w:rsid w:val="005427AD"/>
    <w:rsid w:val="00543BDC"/>
    <w:rsid w:val="005745E6"/>
    <w:rsid w:val="00576F53"/>
    <w:rsid w:val="005775A0"/>
    <w:rsid w:val="005852E5"/>
    <w:rsid w:val="00590FA6"/>
    <w:rsid w:val="00594E7C"/>
    <w:rsid w:val="00594E9E"/>
    <w:rsid w:val="005A4945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4631"/>
    <w:rsid w:val="00645A06"/>
    <w:rsid w:val="0064706F"/>
    <w:rsid w:val="00652F3E"/>
    <w:rsid w:val="00663FAB"/>
    <w:rsid w:val="00665D47"/>
    <w:rsid w:val="00670BE1"/>
    <w:rsid w:val="006824BD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E30A3"/>
    <w:rsid w:val="006F21EE"/>
    <w:rsid w:val="006F366A"/>
    <w:rsid w:val="007114D5"/>
    <w:rsid w:val="007125F6"/>
    <w:rsid w:val="00712A68"/>
    <w:rsid w:val="00712A90"/>
    <w:rsid w:val="0071658E"/>
    <w:rsid w:val="00727578"/>
    <w:rsid w:val="0073196C"/>
    <w:rsid w:val="00741C92"/>
    <w:rsid w:val="00743D47"/>
    <w:rsid w:val="0074539B"/>
    <w:rsid w:val="007564B1"/>
    <w:rsid w:val="00764649"/>
    <w:rsid w:val="0077037E"/>
    <w:rsid w:val="00772FDA"/>
    <w:rsid w:val="007767C9"/>
    <w:rsid w:val="00776A61"/>
    <w:rsid w:val="00776C8E"/>
    <w:rsid w:val="007810E4"/>
    <w:rsid w:val="00781E31"/>
    <w:rsid w:val="0078418F"/>
    <w:rsid w:val="00792A83"/>
    <w:rsid w:val="00795765"/>
    <w:rsid w:val="007A4479"/>
    <w:rsid w:val="007B617A"/>
    <w:rsid w:val="007C3989"/>
    <w:rsid w:val="007C5253"/>
    <w:rsid w:val="007C6FBF"/>
    <w:rsid w:val="007D07E4"/>
    <w:rsid w:val="007D3311"/>
    <w:rsid w:val="007D46AF"/>
    <w:rsid w:val="007F2E57"/>
    <w:rsid w:val="007F5B8C"/>
    <w:rsid w:val="008143FD"/>
    <w:rsid w:val="0082432D"/>
    <w:rsid w:val="00826848"/>
    <w:rsid w:val="00837DDC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8563F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8F38B0"/>
    <w:rsid w:val="009043F9"/>
    <w:rsid w:val="00906928"/>
    <w:rsid w:val="00926A2A"/>
    <w:rsid w:val="00927798"/>
    <w:rsid w:val="00944684"/>
    <w:rsid w:val="00944A66"/>
    <w:rsid w:val="009510A3"/>
    <w:rsid w:val="0095210B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7C9F"/>
    <w:rsid w:val="009F0289"/>
    <w:rsid w:val="009F7376"/>
    <w:rsid w:val="00A0499B"/>
    <w:rsid w:val="00A0522E"/>
    <w:rsid w:val="00A0661A"/>
    <w:rsid w:val="00A11B97"/>
    <w:rsid w:val="00A12ABB"/>
    <w:rsid w:val="00A12EC6"/>
    <w:rsid w:val="00A13CA2"/>
    <w:rsid w:val="00A17C97"/>
    <w:rsid w:val="00A47345"/>
    <w:rsid w:val="00A55124"/>
    <w:rsid w:val="00A562A5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C4B74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0576"/>
    <w:rsid w:val="00B41838"/>
    <w:rsid w:val="00B41F27"/>
    <w:rsid w:val="00B4409B"/>
    <w:rsid w:val="00B4539D"/>
    <w:rsid w:val="00B6026A"/>
    <w:rsid w:val="00B669E9"/>
    <w:rsid w:val="00B713D7"/>
    <w:rsid w:val="00B81649"/>
    <w:rsid w:val="00B82E79"/>
    <w:rsid w:val="00B850FF"/>
    <w:rsid w:val="00B85B3F"/>
    <w:rsid w:val="00B90D17"/>
    <w:rsid w:val="00B97270"/>
    <w:rsid w:val="00BA0025"/>
    <w:rsid w:val="00BA0723"/>
    <w:rsid w:val="00BA1876"/>
    <w:rsid w:val="00BC76CA"/>
    <w:rsid w:val="00BC79E3"/>
    <w:rsid w:val="00BD6A47"/>
    <w:rsid w:val="00BE5345"/>
    <w:rsid w:val="00BF2700"/>
    <w:rsid w:val="00C21254"/>
    <w:rsid w:val="00C346EC"/>
    <w:rsid w:val="00C34F1D"/>
    <w:rsid w:val="00C35365"/>
    <w:rsid w:val="00C40B67"/>
    <w:rsid w:val="00C41B2F"/>
    <w:rsid w:val="00C50588"/>
    <w:rsid w:val="00C60CCE"/>
    <w:rsid w:val="00C62816"/>
    <w:rsid w:val="00C64A59"/>
    <w:rsid w:val="00C64D60"/>
    <w:rsid w:val="00C672B8"/>
    <w:rsid w:val="00C7716A"/>
    <w:rsid w:val="00C82F50"/>
    <w:rsid w:val="00CA32BA"/>
    <w:rsid w:val="00CA475C"/>
    <w:rsid w:val="00CA65C7"/>
    <w:rsid w:val="00CC19CC"/>
    <w:rsid w:val="00CC5511"/>
    <w:rsid w:val="00CC5D3A"/>
    <w:rsid w:val="00CC7293"/>
    <w:rsid w:val="00CD08DD"/>
    <w:rsid w:val="00CD2591"/>
    <w:rsid w:val="00CD2910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89D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D0557"/>
    <w:rsid w:val="00DE0439"/>
    <w:rsid w:val="00DE4B9E"/>
    <w:rsid w:val="00DF1AA1"/>
    <w:rsid w:val="00DF39B9"/>
    <w:rsid w:val="00DF47BB"/>
    <w:rsid w:val="00DF4AE4"/>
    <w:rsid w:val="00E02594"/>
    <w:rsid w:val="00E11A2D"/>
    <w:rsid w:val="00E15816"/>
    <w:rsid w:val="00E22F95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831"/>
    <w:rsid w:val="00E83BD9"/>
    <w:rsid w:val="00E941A9"/>
    <w:rsid w:val="00E94D5F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0675F"/>
    <w:rsid w:val="00F1017A"/>
    <w:rsid w:val="00F12B00"/>
    <w:rsid w:val="00F21EC6"/>
    <w:rsid w:val="00F33C28"/>
    <w:rsid w:val="00F40665"/>
    <w:rsid w:val="00F44123"/>
    <w:rsid w:val="00F448BB"/>
    <w:rsid w:val="00F45FBE"/>
    <w:rsid w:val="00F47B57"/>
    <w:rsid w:val="00F60B89"/>
    <w:rsid w:val="00F63723"/>
    <w:rsid w:val="00F7271E"/>
    <w:rsid w:val="00F72B32"/>
    <w:rsid w:val="00F7577F"/>
    <w:rsid w:val="00F9046D"/>
    <w:rsid w:val="00F9076B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DF7C-A53C-4863-85CA-0D37E06F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3</cp:revision>
  <cp:lastPrinted>2021-06-21T14:22:00Z</cp:lastPrinted>
  <dcterms:created xsi:type="dcterms:W3CDTF">2021-06-21T14:18:00Z</dcterms:created>
  <dcterms:modified xsi:type="dcterms:W3CDTF">2021-06-21T14:51:00Z</dcterms:modified>
</cp:coreProperties>
</file>