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15B" w:rsidRDefault="0029015B" w:rsidP="00B5377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3C7A22" w:rsidRDefault="003C7A22" w:rsidP="00B5377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B5377D" w:rsidRPr="00B5377D" w:rsidRDefault="00B5377D" w:rsidP="00B5377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B5377D">
        <w:rPr>
          <w:rFonts w:ascii="Arial" w:eastAsia="Times New Roman" w:hAnsi="Arial" w:cs="Arial"/>
          <w:b/>
          <w:sz w:val="28"/>
          <w:szCs w:val="28"/>
          <w:lang w:eastAsia="pl-PL"/>
        </w:rPr>
        <w:t>Komunikat</w:t>
      </w:r>
    </w:p>
    <w:p w:rsidR="00B5377D" w:rsidRPr="00B5377D" w:rsidRDefault="00B5377D" w:rsidP="00B5377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B5377D" w:rsidRDefault="00B5377D" w:rsidP="00B5377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proofErr w:type="gramStart"/>
      <w:r w:rsidRPr="00B537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</w:t>
      </w:r>
      <w:proofErr w:type="gramEnd"/>
      <w:r w:rsidRPr="00B537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sprawie zorganizowanych przez Głównego Inspektora Sanitarnego </w:t>
      </w:r>
      <w:r w:rsidR="004C4F8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19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szkoleń on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line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na temat zagadnień </w:t>
      </w:r>
      <w:r w:rsidRPr="00B537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związanych z narażeniem na radon w budynkach, lokalach,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pomieszczeniach, przeznaczonych </w:t>
      </w:r>
      <w:r w:rsidRPr="00B537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 pobyt ludzi</w:t>
      </w:r>
      <w:r w:rsidR="004C4F8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 w terminie do dnia 15 grudnia 2021 r.</w:t>
      </w:r>
    </w:p>
    <w:p w:rsidR="00B5377D" w:rsidRDefault="00B5377D" w:rsidP="00B5377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B5377D" w:rsidRDefault="00B5377D" w:rsidP="00B5377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B5377D" w:rsidRPr="00CA130E" w:rsidRDefault="00B5377D" w:rsidP="00CA130E">
      <w:pPr>
        <w:spacing w:after="0" w:line="240" w:lineRule="auto"/>
        <w:ind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130E">
        <w:rPr>
          <w:rFonts w:ascii="Arial" w:eastAsia="Times New Roman" w:hAnsi="Arial" w:cs="Arial"/>
          <w:i/>
          <w:sz w:val="20"/>
          <w:szCs w:val="20"/>
          <w:lang w:eastAsia="pl-PL"/>
        </w:rPr>
        <w:t>Zgodnie z art. 23e ust. 3 ustawy z dnia 29 listopada 2000 r. – Prawo atomowe</w:t>
      </w:r>
      <w:r w:rsidRPr="00CA130E">
        <w:rPr>
          <w:rStyle w:val="Odwoanieprzypisudolnego"/>
          <w:rFonts w:ascii="Arial" w:eastAsia="Times New Roman" w:hAnsi="Arial" w:cs="Arial"/>
          <w:i/>
          <w:sz w:val="20"/>
          <w:szCs w:val="20"/>
          <w:lang w:eastAsia="pl-PL"/>
        </w:rPr>
        <w:footnoteReference w:id="1"/>
      </w:r>
      <w:r w:rsidRPr="00CA130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Państwowa Inspekcja Sanitarna udziela porad i informacji w zakresie narażenia na radon w </w:t>
      </w:r>
      <w:r w:rsidR="00CA130E">
        <w:rPr>
          <w:rFonts w:ascii="Arial" w:eastAsia="Times New Roman" w:hAnsi="Arial" w:cs="Arial"/>
          <w:i/>
          <w:sz w:val="20"/>
          <w:szCs w:val="20"/>
          <w:lang w:eastAsia="pl-PL"/>
        </w:rPr>
        <w:t>pomieszczeniach oraz związanych</w:t>
      </w:r>
      <w:r w:rsidR="00CA130E"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Pr="00CA130E">
        <w:rPr>
          <w:rFonts w:ascii="Arial" w:eastAsia="Times New Roman" w:hAnsi="Arial" w:cs="Arial"/>
          <w:i/>
          <w:sz w:val="20"/>
          <w:szCs w:val="20"/>
          <w:lang w:eastAsia="pl-PL"/>
        </w:rPr>
        <w:t>z narażeniem na radon zagrożeń dla zdrowia, na temat znaczenia przeprowadzania pomiarów radonu oraz na temat dostępnych środków technicznych służących ograniczeniu występujących stężeń radonu.</w:t>
      </w:r>
    </w:p>
    <w:p w:rsidR="00CA130E" w:rsidRDefault="00CA130E" w:rsidP="00B5377D">
      <w:pPr>
        <w:spacing w:after="0" w:line="336" w:lineRule="auto"/>
        <w:ind w:firstLine="708"/>
        <w:jc w:val="both"/>
        <w:rPr>
          <w:rFonts w:ascii="Arial" w:eastAsia="Times New Roman" w:hAnsi="Arial" w:cs="Arial"/>
          <w:lang w:eastAsia="pl-PL"/>
        </w:rPr>
      </w:pPr>
    </w:p>
    <w:p w:rsidR="00CA130E" w:rsidRPr="00CA130E" w:rsidRDefault="00CA130E" w:rsidP="00CA130E">
      <w:pPr>
        <w:spacing w:after="0" w:line="336" w:lineRule="auto"/>
        <w:ind w:firstLine="708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ramach przeprowadzonego postępowania </w:t>
      </w:r>
      <w:r w:rsidRPr="00CA130E">
        <w:rPr>
          <w:rFonts w:ascii="Arial" w:eastAsia="Times New Roman" w:hAnsi="Arial" w:cs="Arial"/>
          <w:lang w:eastAsia="pl-PL"/>
        </w:rPr>
        <w:t xml:space="preserve">przetargowego w dniu 15 września 2021 r., został wyłoniony </w:t>
      </w:r>
      <w:r w:rsidRPr="00CA130E">
        <w:rPr>
          <w:rFonts w:ascii="Arial" w:eastAsia="Times New Roman" w:hAnsi="Arial" w:cs="Arial"/>
          <w:b/>
          <w:lang w:eastAsia="pl-PL"/>
        </w:rPr>
        <w:t xml:space="preserve">Instytut Medycyny Pracy im. prof. dra. </w:t>
      </w:r>
      <w:proofErr w:type="gramStart"/>
      <w:r w:rsidRPr="00CA130E">
        <w:rPr>
          <w:rFonts w:ascii="Arial" w:eastAsia="Times New Roman" w:hAnsi="Arial" w:cs="Arial"/>
          <w:b/>
          <w:lang w:eastAsia="pl-PL"/>
        </w:rPr>
        <w:t>med</w:t>
      </w:r>
      <w:proofErr w:type="gramEnd"/>
      <w:r w:rsidRPr="00CA130E">
        <w:rPr>
          <w:rFonts w:ascii="Arial" w:eastAsia="Times New Roman" w:hAnsi="Arial" w:cs="Arial"/>
          <w:b/>
          <w:lang w:eastAsia="pl-PL"/>
        </w:rPr>
        <w:t xml:space="preserve">. J. </w:t>
      </w:r>
      <w:proofErr w:type="spellStart"/>
      <w:r w:rsidRPr="00CA130E">
        <w:rPr>
          <w:rFonts w:ascii="Arial" w:eastAsia="Times New Roman" w:hAnsi="Arial" w:cs="Arial"/>
          <w:b/>
          <w:lang w:eastAsia="pl-PL"/>
        </w:rPr>
        <w:t>Nofera</w:t>
      </w:r>
      <w:proofErr w:type="spellEnd"/>
      <w:r w:rsidRPr="00CA130E">
        <w:rPr>
          <w:rFonts w:ascii="Arial" w:eastAsia="Times New Roman" w:hAnsi="Arial" w:cs="Arial"/>
          <w:lang w:eastAsia="pl-PL"/>
        </w:rPr>
        <w:t xml:space="preserve"> z siedzibą w Łodzi przy ul. Św</w:t>
      </w:r>
      <w:r>
        <w:rPr>
          <w:rFonts w:ascii="Arial" w:eastAsia="Times New Roman" w:hAnsi="Arial" w:cs="Arial"/>
          <w:lang w:eastAsia="pl-PL"/>
        </w:rPr>
        <w:t>. Teresy od Dzieciątka Jezus 8</w:t>
      </w:r>
      <w:r w:rsidRPr="00CA130E">
        <w:rPr>
          <w:rFonts w:ascii="Arial" w:eastAsia="Times New Roman" w:hAnsi="Arial" w:cs="Arial"/>
          <w:lang w:eastAsia="pl-PL"/>
        </w:rPr>
        <w:t xml:space="preserve">, jako podmiot, który przeprowadzi szkolenia on </w:t>
      </w:r>
      <w:proofErr w:type="spellStart"/>
      <w:r w:rsidRPr="00CA130E">
        <w:rPr>
          <w:rFonts w:ascii="Arial" w:eastAsia="Times New Roman" w:hAnsi="Arial" w:cs="Arial"/>
          <w:lang w:eastAsia="pl-PL"/>
        </w:rPr>
        <w:t>line</w:t>
      </w:r>
      <w:proofErr w:type="spellEnd"/>
      <w:r w:rsidRPr="00CA130E">
        <w:rPr>
          <w:rFonts w:ascii="Arial" w:eastAsia="Times New Roman" w:hAnsi="Arial" w:cs="Arial"/>
          <w:lang w:eastAsia="pl-PL"/>
        </w:rPr>
        <w:t xml:space="preserve"> na temat zagadnień związanych z narażeniem na radon w budynkach, lokalach i pomieszczeniach przeznaczonych na pobyt ludzi.</w:t>
      </w:r>
    </w:p>
    <w:p w:rsidR="00CA130E" w:rsidRPr="00CA130E" w:rsidRDefault="00CA130E" w:rsidP="00CA130E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eastAsia="+mn-ea" w:hAnsi="Arial" w:cs="+mn-cs"/>
          <w:b/>
          <w:color w:val="000000"/>
          <w:kern w:val="24"/>
          <w:sz w:val="22"/>
          <w:szCs w:val="22"/>
        </w:rPr>
      </w:pPr>
      <w:r w:rsidRPr="00CA130E">
        <w:rPr>
          <w:rFonts w:ascii="Arial" w:hAnsi="Arial" w:cs="Arial"/>
          <w:sz w:val="22"/>
          <w:szCs w:val="22"/>
        </w:rPr>
        <w:t xml:space="preserve">Zgodnie z umową, Wykonawca przeprowadzi </w:t>
      </w:r>
      <w:r w:rsidRPr="00CA130E">
        <w:rPr>
          <w:rFonts w:ascii="Arial" w:hAnsi="Arial" w:cs="Arial"/>
          <w:b/>
          <w:sz w:val="22"/>
          <w:szCs w:val="22"/>
        </w:rPr>
        <w:t xml:space="preserve">19 szkoleń on </w:t>
      </w:r>
      <w:proofErr w:type="spellStart"/>
      <w:proofErr w:type="gramStart"/>
      <w:r w:rsidRPr="00CA130E">
        <w:rPr>
          <w:rFonts w:ascii="Arial" w:hAnsi="Arial" w:cs="Arial"/>
          <w:b/>
          <w:sz w:val="22"/>
          <w:szCs w:val="22"/>
        </w:rPr>
        <w:t>line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CA130E">
        <w:rPr>
          <w:rFonts w:ascii="Arial" w:eastAsia="+mn-ea" w:hAnsi="Arial" w:cs="+mn-cs"/>
          <w:color w:val="000000"/>
          <w:kern w:val="24"/>
          <w:sz w:val="22"/>
          <w:szCs w:val="22"/>
        </w:rPr>
        <w:t>dla co</w:t>
      </w:r>
      <w:proofErr w:type="gramEnd"/>
      <w:r w:rsidRPr="00CA130E">
        <w:rPr>
          <w:rFonts w:ascii="Arial" w:eastAsia="+mn-ea" w:hAnsi="Arial" w:cs="+mn-cs"/>
          <w:color w:val="000000"/>
          <w:kern w:val="24"/>
          <w:sz w:val="22"/>
          <w:szCs w:val="22"/>
        </w:rPr>
        <w:t xml:space="preserve"> najmniej 1000 osób - </w:t>
      </w:r>
      <w:r>
        <w:rPr>
          <w:rFonts w:ascii="Arial" w:eastAsia="+mn-ea" w:hAnsi="Arial" w:cs="+mn-cs"/>
          <w:color w:val="000000"/>
          <w:kern w:val="24"/>
          <w:sz w:val="22"/>
          <w:szCs w:val="22"/>
        </w:rPr>
        <w:br/>
      </w:r>
      <w:r w:rsidRPr="00CA130E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>w terminie do 15 grudnia 2021 r.</w:t>
      </w:r>
      <w:r w:rsidR="00563CAA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 xml:space="preserve"> </w:t>
      </w:r>
      <w:r w:rsidR="00563CAA" w:rsidRPr="00563CAA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 xml:space="preserve">Zapisy na szkolenia </w:t>
      </w:r>
      <w:r w:rsidR="005410F7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 xml:space="preserve">będą możliwe </w:t>
      </w:r>
      <w:r w:rsidR="00563CAA" w:rsidRPr="00563CAA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 xml:space="preserve">od </w:t>
      </w:r>
      <w:r w:rsidR="00563CAA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 xml:space="preserve">4 października 2021 r. </w:t>
      </w:r>
    </w:p>
    <w:p w:rsidR="00B5377D" w:rsidRDefault="00B5377D" w:rsidP="00B5377D">
      <w:pPr>
        <w:spacing w:after="0" w:line="336" w:lineRule="auto"/>
        <w:ind w:firstLine="708"/>
        <w:jc w:val="both"/>
        <w:rPr>
          <w:rFonts w:ascii="Arial" w:eastAsia="Times New Roman" w:hAnsi="Arial" w:cs="Arial"/>
          <w:lang w:eastAsia="pl-PL"/>
        </w:rPr>
      </w:pPr>
    </w:p>
    <w:p w:rsidR="00B5377D" w:rsidRPr="00CA130E" w:rsidRDefault="00B5377D" w:rsidP="00B5377D">
      <w:pPr>
        <w:spacing w:after="0" w:line="336" w:lineRule="auto"/>
        <w:ind w:firstLine="708"/>
        <w:jc w:val="both"/>
        <w:rPr>
          <w:rFonts w:ascii="Arial" w:eastAsia="Times New Roman" w:hAnsi="Arial" w:cs="Arial"/>
          <w:u w:val="single"/>
          <w:lang w:eastAsia="pl-PL"/>
        </w:rPr>
      </w:pPr>
      <w:r w:rsidRPr="00CA130E">
        <w:rPr>
          <w:rFonts w:ascii="Arial" w:eastAsia="Times New Roman" w:hAnsi="Arial" w:cs="Arial"/>
          <w:u w:val="single"/>
          <w:lang w:eastAsia="pl-PL"/>
        </w:rPr>
        <w:t xml:space="preserve">Szkolenia on </w:t>
      </w:r>
      <w:proofErr w:type="spellStart"/>
      <w:r w:rsidRPr="00CA130E">
        <w:rPr>
          <w:rFonts w:ascii="Arial" w:eastAsia="Times New Roman" w:hAnsi="Arial" w:cs="Arial"/>
          <w:u w:val="single"/>
          <w:lang w:eastAsia="pl-PL"/>
        </w:rPr>
        <w:t>line</w:t>
      </w:r>
      <w:proofErr w:type="spellEnd"/>
      <w:r w:rsidRPr="00CA130E">
        <w:rPr>
          <w:rFonts w:ascii="Arial" w:eastAsia="Times New Roman" w:hAnsi="Arial" w:cs="Arial"/>
          <w:u w:val="single"/>
          <w:lang w:eastAsia="pl-PL"/>
        </w:rPr>
        <w:t xml:space="preserve"> kierowane są do przedstawicieli:</w:t>
      </w:r>
    </w:p>
    <w:p w:rsidR="00B5377D" w:rsidRPr="0029015B" w:rsidRDefault="00B5377D" w:rsidP="00B5377D">
      <w:pPr>
        <w:pStyle w:val="Akapitzlist"/>
        <w:numPr>
          <w:ilvl w:val="0"/>
          <w:numId w:val="1"/>
        </w:numPr>
        <w:spacing w:after="0" w:line="336" w:lineRule="auto"/>
        <w:jc w:val="both"/>
        <w:rPr>
          <w:rFonts w:ascii="Arial" w:eastAsia="Times New Roman" w:hAnsi="Arial" w:cs="Arial"/>
          <w:lang w:eastAsia="pl-PL"/>
        </w:rPr>
      </w:pPr>
      <w:proofErr w:type="gramStart"/>
      <w:r w:rsidRPr="0029015B">
        <w:rPr>
          <w:rFonts w:ascii="Arial" w:eastAsia="Times New Roman" w:hAnsi="Arial" w:cs="Arial"/>
          <w:lang w:eastAsia="pl-PL"/>
        </w:rPr>
        <w:t>podmiotów</w:t>
      </w:r>
      <w:proofErr w:type="gramEnd"/>
      <w:r w:rsidRPr="0029015B">
        <w:rPr>
          <w:rFonts w:ascii="Arial" w:eastAsia="Times New Roman" w:hAnsi="Arial" w:cs="Arial"/>
          <w:lang w:eastAsia="pl-PL"/>
        </w:rPr>
        <w:t>, u których w wyniku przeprowadzonych pomiarów średniorocz</w:t>
      </w:r>
      <w:r w:rsidR="0029015B" w:rsidRPr="0029015B">
        <w:rPr>
          <w:rFonts w:ascii="Arial" w:eastAsia="Times New Roman" w:hAnsi="Arial" w:cs="Arial"/>
          <w:lang w:eastAsia="pl-PL"/>
        </w:rPr>
        <w:t>nego stężenia radonu</w:t>
      </w:r>
      <w:r w:rsidR="0029015B" w:rsidRPr="0029015B">
        <w:rPr>
          <w:rFonts w:ascii="Arial" w:eastAsia="Times New Roman" w:hAnsi="Arial" w:cs="Arial"/>
          <w:lang w:eastAsia="pl-PL"/>
        </w:rPr>
        <w:br/>
        <w:t xml:space="preserve">w budynku, </w:t>
      </w:r>
      <w:r w:rsidRPr="0029015B">
        <w:rPr>
          <w:rFonts w:ascii="Arial" w:eastAsia="Times New Roman" w:hAnsi="Arial" w:cs="Arial"/>
          <w:lang w:eastAsia="pl-PL"/>
        </w:rPr>
        <w:t xml:space="preserve">stwierdzono przekroczenie poziomu odniesienia tj. 300 </w:t>
      </w:r>
      <w:proofErr w:type="spellStart"/>
      <w:r w:rsidRPr="0029015B">
        <w:rPr>
          <w:rFonts w:ascii="Arial" w:eastAsia="Times New Roman" w:hAnsi="Arial" w:cs="Arial"/>
          <w:lang w:eastAsia="pl-PL"/>
        </w:rPr>
        <w:t>Bq</w:t>
      </w:r>
      <w:proofErr w:type="spellEnd"/>
      <w:r w:rsidRPr="0029015B">
        <w:rPr>
          <w:rFonts w:ascii="Arial" w:eastAsia="Times New Roman" w:hAnsi="Arial" w:cs="Arial"/>
          <w:lang w:eastAsia="pl-PL"/>
        </w:rPr>
        <w:t>/m</w:t>
      </w:r>
      <w:r w:rsidRPr="0029015B">
        <w:rPr>
          <w:rFonts w:ascii="Arial" w:eastAsia="Times New Roman" w:hAnsi="Arial" w:cs="Arial"/>
          <w:vertAlign w:val="superscript"/>
          <w:lang w:eastAsia="pl-PL"/>
        </w:rPr>
        <w:t>3</w:t>
      </w:r>
      <w:r w:rsidR="0029015B" w:rsidRPr="0029015B">
        <w:rPr>
          <w:rFonts w:ascii="Arial" w:eastAsia="Times New Roman" w:hAnsi="Arial" w:cs="Arial"/>
          <w:lang w:eastAsia="pl-PL"/>
        </w:rPr>
        <w:t xml:space="preserve"> </w:t>
      </w:r>
      <w:r w:rsidRPr="0029015B">
        <w:rPr>
          <w:rFonts w:ascii="Arial" w:eastAsia="Times New Roman" w:hAnsi="Arial" w:cs="Arial"/>
          <w:lang w:eastAsia="pl-PL"/>
        </w:rPr>
        <w:t xml:space="preserve">- </w:t>
      </w:r>
      <w:r w:rsidRPr="0029015B">
        <w:rPr>
          <w:rFonts w:ascii="Arial" w:eastAsia="Times New Roman" w:hAnsi="Arial" w:cs="Arial"/>
          <w:b/>
          <w:lang w:eastAsia="pl-PL"/>
        </w:rPr>
        <w:t>343 podmioty</w:t>
      </w:r>
      <w:r w:rsidRPr="0029015B">
        <w:rPr>
          <w:rFonts w:ascii="Arial" w:eastAsia="Times New Roman" w:hAnsi="Arial" w:cs="Arial"/>
          <w:lang w:eastAsia="pl-PL"/>
        </w:rPr>
        <w:t xml:space="preserve"> </w:t>
      </w:r>
      <w:r w:rsidRPr="0029015B">
        <w:rPr>
          <w:rFonts w:ascii="Arial" w:eastAsia="Times New Roman" w:hAnsi="Arial" w:cs="Arial"/>
          <w:i/>
          <w:lang w:eastAsia="pl-PL"/>
        </w:rPr>
        <w:t>(woj. dolnośląskie, podkarpackie, śląskie, świętokrzyskie, lubelskie, opolskie)</w:t>
      </w:r>
      <w:r w:rsidRPr="0029015B">
        <w:rPr>
          <w:rFonts w:ascii="Arial" w:eastAsia="Times New Roman" w:hAnsi="Arial" w:cs="Arial"/>
          <w:lang w:eastAsia="pl-PL"/>
        </w:rPr>
        <w:t>;</w:t>
      </w:r>
    </w:p>
    <w:p w:rsidR="00B5377D" w:rsidRPr="0029015B" w:rsidRDefault="00B5377D" w:rsidP="00B5377D">
      <w:pPr>
        <w:pStyle w:val="Akapitzlist"/>
        <w:numPr>
          <w:ilvl w:val="0"/>
          <w:numId w:val="1"/>
        </w:numPr>
        <w:spacing w:after="0" w:line="336" w:lineRule="auto"/>
        <w:jc w:val="both"/>
        <w:rPr>
          <w:rFonts w:ascii="Arial" w:eastAsia="Times New Roman" w:hAnsi="Arial" w:cs="Arial"/>
          <w:lang w:eastAsia="pl-PL"/>
        </w:rPr>
      </w:pPr>
      <w:proofErr w:type="gramStart"/>
      <w:r w:rsidRPr="0029015B">
        <w:rPr>
          <w:rFonts w:ascii="Arial" w:eastAsia="Times New Roman" w:hAnsi="Arial" w:cs="Arial"/>
          <w:lang w:eastAsia="pl-PL"/>
        </w:rPr>
        <w:t>podmiotów</w:t>
      </w:r>
      <w:proofErr w:type="gramEnd"/>
      <w:r w:rsidRPr="0029015B">
        <w:rPr>
          <w:rFonts w:ascii="Arial" w:eastAsia="Times New Roman" w:hAnsi="Arial" w:cs="Arial"/>
          <w:lang w:eastAsia="pl-PL"/>
        </w:rPr>
        <w:t xml:space="preserve"> znajdujących się na terenach wskazanych w rozporządzeniu Ministra Zdrowia z dnia 18 czerwca 2020 r. w sprawie terenów, na których średnioroczne stężenie promieniotwórcze radonu w powietrzu wewnątrz pomieszczeń w znacznej liczbie budynków może przekraczać poziom odniesienia (Dz. U. </w:t>
      </w:r>
      <w:proofErr w:type="gramStart"/>
      <w:r w:rsidRPr="0029015B">
        <w:rPr>
          <w:rFonts w:ascii="Arial" w:eastAsia="Times New Roman" w:hAnsi="Arial" w:cs="Arial"/>
          <w:lang w:eastAsia="pl-PL"/>
        </w:rPr>
        <w:t>poz</w:t>
      </w:r>
      <w:proofErr w:type="gramEnd"/>
      <w:r w:rsidRPr="0029015B">
        <w:rPr>
          <w:rFonts w:ascii="Arial" w:eastAsia="Times New Roman" w:hAnsi="Arial" w:cs="Arial"/>
          <w:lang w:eastAsia="pl-PL"/>
        </w:rPr>
        <w:t>. 1139);</w:t>
      </w:r>
    </w:p>
    <w:p w:rsidR="00B5377D" w:rsidRPr="0029015B" w:rsidRDefault="00B5377D" w:rsidP="00B5377D">
      <w:pPr>
        <w:pStyle w:val="Akapitzlist"/>
        <w:numPr>
          <w:ilvl w:val="0"/>
          <w:numId w:val="1"/>
        </w:numPr>
        <w:spacing w:after="0" w:line="336" w:lineRule="auto"/>
        <w:jc w:val="both"/>
        <w:rPr>
          <w:rFonts w:ascii="Arial" w:eastAsia="Times New Roman" w:hAnsi="Arial" w:cs="Arial"/>
          <w:lang w:eastAsia="pl-PL"/>
        </w:rPr>
      </w:pPr>
      <w:proofErr w:type="gramStart"/>
      <w:r w:rsidRPr="0029015B">
        <w:rPr>
          <w:rFonts w:ascii="Arial" w:eastAsia="Times New Roman" w:hAnsi="Arial" w:cs="Arial"/>
          <w:lang w:eastAsia="pl-PL"/>
        </w:rPr>
        <w:t>stacji</w:t>
      </w:r>
      <w:proofErr w:type="gramEnd"/>
      <w:r w:rsidRPr="0029015B">
        <w:rPr>
          <w:rFonts w:ascii="Arial" w:eastAsia="Times New Roman" w:hAnsi="Arial" w:cs="Arial"/>
          <w:lang w:eastAsia="pl-PL"/>
        </w:rPr>
        <w:t xml:space="preserve"> sanitarno-epidemiologicznych;</w:t>
      </w:r>
    </w:p>
    <w:p w:rsidR="00B5377D" w:rsidRDefault="00B5377D" w:rsidP="00B5377D">
      <w:pPr>
        <w:pStyle w:val="Akapitzlist"/>
        <w:numPr>
          <w:ilvl w:val="0"/>
          <w:numId w:val="1"/>
        </w:numPr>
        <w:spacing w:after="0" w:line="336" w:lineRule="auto"/>
        <w:jc w:val="both"/>
        <w:rPr>
          <w:rFonts w:ascii="Arial" w:eastAsia="Times New Roman" w:hAnsi="Arial" w:cs="Arial"/>
          <w:lang w:eastAsia="pl-PL"/>
        </w:rPr>
      </w:pPr>
      <w:proofErr w:type="gramStart"/>
      <w:r w:rsidRPr="0029015B">
        <w:rPr>
          <w:rFonts w:ascii="Arial" w:eastAsia="Times New Roman" w:hAnsi="Arial" w:cs="Arial"/>
          <w:lang w:eastAsia="pl-PL"/>
        </w:rPr>
        <w:t>przedstawicieli</w:t>
      </w:r>
      <w:proofErr w:type="gramEnd"/>
      <w:r w:rsidRPr="0029015B">
        <w:rPr>
          <w:rFonts w:ascii="Arial" w:eastAsia="Times New Roman" w:hAnsi="Arial" w:cs="Arial"/>
          <w:lang w:eastAsia="pl-PL"/>
        </w:rPr>
        <w:t xml:space="preserve"> innych podmiotów, niż wymienionych w pkt 1 i 2, u których przeprowadzono pomiary średniorocznego stężenia radonu w budynku.</w:t>
      </w:r>
    </w:p>
    <w:p w:rsidR="00CA130E" w:rsidRPr="0029015B" w:rsidRDefault="00CA130E" w:rsidP="00CA130E">
      <w:pPr>
        <w:pStyle w:val="Akapitzlist"/>
        <w:spacing w:after="0" w:line="336" w:lineRule="auto"/>
        <w:ind w:left="1428"/>
        <w:jc w:val="both"/>
        <w:rPr>
          <w:rFonts w:ascii="Arial" w:eastAsia="Times New Roman" w:hAnsi="Arial" w:cs="Arial"/>
          <w:lang w:eastAsia="pl-PL"/>
        </w:rPr>
      </w:pPr>
    </w:p>
    <w:p w:rsidR="00B5377D" w:rsidRPr="00B5377D" w:rsidRDefault="00CA130E" w:rsidP="00CA130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Udział w szkoleniach jest bezpłatny.</w:t>
      </w:r>
    </w:p>
    <w:p w:rsidR="0029015B" w:rsidRDefault="004C4F89" w:rsidP="0029015B">
      <w:pPr>
        <w:pStyle w:val="NormalnyWeb"/>
        <w:spacing w:after="0"/>
        <w:jc w:val="center"/>
        <w:rPr>
          <w:rFonts w:ascii="Arial" w:eastAsia="+mn-ea" w:hAnsi="Arial" w:cs="+mn-cs"/>
          <w:b/>
          <w:color w:val="000000"/>
          <w:kern w:val="24"/>
          <w:sz w:val="22"/>
          <w:szCs w:val="22"/>
        </w:rPr>
      </w:pP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>Jednodniowe szko</w:t>
      </w:r>
      <w:r>
        <w:rPr>
          <w:rFonts w:ascii="Arial" w:eastAsia="+mn-ea" w:hAnsi="Arial" w:cs="+mn-cs"/>
          <w:b/>
          <w:color w:val="000000"/>
          <w:kern w:val="24"/>
          <w:sz w:val="22"/>
          <w:szCs w:val="22"/>
        </w:rPr>
        <w:t xml:space="preserve">lenie on </w:t>
      </w:r>
      <w:proofErr w:type="spellStart"/>
      <w:r>
        <w:rPr>
          <w:rFonts w:ascii="Arial" w:eastAsia="+mn-ea" w:hAnsi="Arial" w:cs="+mn-cs"/>
          <w:b/>
          <w:color w:val="000000"/>
          <w:kern w:val="24"/>
          <w:sz w:val="22"/>
          <w:szCs w:val="22"/>
        </w:rPr>
        <w:t>line</w:t>
      </w:r>
      <w:proofErr w:type="spellEnd"/>
      <w:r>
        <w:rPr>
          <w:rFonts w:ascii="Arial" w:eastAsia="+mn-ea" w:hAnsi="Arial" w:cs="+mn-cs"/>
          <w:b/>
          <w:color w:val="000000"/>
          <w:kern w:val="24"/>
          <w:sz w:val="22"/>
          <w:szCs w:val="22"/>
        </w:rPr>
        <w:t xml:space="preserve"> obejmuje </w:t>
      </w:r>
      <w:proofErr w:type="gramStart"/>
      <w:r>
        <w:rPr>
          <w:rFonts w:ascii="Arial" w:eastAsia="+mn-ea" w:hAnsi="Arial" w:cs="+mn-cs"/>
          <w:b/>
          <w:color w:val="000000"/>
          <w:kern w:val="24"/>
          <w:sz w:val="22"/>
          <w:szCs w:val="22"/>
        </w:rPr>
        <w:t xml:space="preserve">wykłady- </w:t>
      </w: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>co</w:t>
      </w:r>
      <w:proofErr w:type="gramEnd"/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 xml:space="preserve"> najmniej 2 godziny (45 minut</w:t>
      </w: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br/>
        <w:t>1 godzina) oraz panel dysk</w:t>
      </w:r>
      <w:r>
        <w:rPr>
          <w:rFonts w:ascii="Arial" w:eastAsia="+mn-ea" w:hAnsi="Arial" w:cs="+mn-cs"/>
          <w:b/>
          <w:color w:val="000000"/>
          <w:kern w:val="24"/>
          <w:sz w:val="22"/>
          <w:szCs w:val="22"/>
        </w:rPr>
        <w:t xml:space="preserve">usyjny - co najmniej 1 godzina </w:t>
      </w: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>(60 minut), z możliwością przedłużenia szkolenia o 1 godzinę (60 minut), w razie pytań uczestników lub potrzeby wyjaśnienia dodatkowych zagadnień;</w:t>
      </w:r>
    </w:p>
    <w:p w:rsidR="0029015B" w:rsidRPr="0029015B" w:rsidRDefault="0029015B" w:rsidP="0029015B">
      <w:pPr>
        <w:pStyle w:val="NormalnyWeb"/>
        <w:spacing w:after="0" w:line="360" w:lineRule="auto"/>
        <w:jc w:val="both"/>
        <w:rPr>
          <w:rFonts w:ascii="Arial" w:eastAsia="+mn-ea" w:hAnsi="Arial" w:cs="+mn-cs"/>
          <w:b/>
          <w:color w:val="000000"/>
          <w:kern w:val="24"/>
          <w:sz w:val="22"/>
          <w:szCs w:val="22"/>
        </w:rPr>
      </w:pPr>
      <w:r w:rsidRPr="0029015B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 xml:space="preserve">Zagadnienia omawiane podczas szkoleń on </w:t>
      </w:r>
      <w:proofErr w:type="spellStart"/>
      <w:r w:rsidRPr="0029015B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>line</w:t>
      </w:r>
      <w:proofErr w:type="spellEnd"/>
      <w:r w:rsidRPr="0029015B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>:</w:t>
      </w:r>
    </w:p>
    <w:p w:rsidR="0029015B" w:rsidRPr="0029015B" w:rsidRDefault="0029015B" w:rsidP="009F0740">
      <w:pPr>
        <w:pStyle w:val="NormalnyWeb"/>
        <w:jc w:val="both"/>
        <w:rPr>
          <w:rFonts w:ascii="Arial" w:eastAsia="+mn-ea" w:hAnsi="Arial" w:cs="+mn-cs"/>
          <w:color w:val="000000"/>
          <w:kern w:val="24"/>
          <w:sz w:val="22"/>
          <w:szCs w:val="22"/>
        </w:rPr>
      </w:pPr>
      <w:r w:rsidRPr="0029015B">
        <w:rPr>
          <w:rFonts w:ascii="Arial" w:eastAsia="+mn-ea" w:hAnsi="Arial" w:cs="+mn-cs"/>
          <w:color w:val="000000"/>
          <w:kern w:val="24"/>
          <w:sz w:val="22"/>
          <w:szCs w:val="22"/>
        </w:rPr>
        <w:t>1) obowiązujące regulacje prawne dotycząc</w:t>
      </w:r>
      <w:r>
        <w:rPr>
          <w:rFonts w:ascii="Arial" w:eastAsia="+mn-ea" w:hAnsi="Arial" w:cs="+mn-cs"/>
          <w:color w:val="000000"/>
          <w:kern w:val="24"/>
          <w:sz w:val="22"/>
          <w:szCs w:val="22"/>
        </w:rPr>
        <w:t>e aspektów związanych z radonem;</w:t>
      </w:r>
    </w:p>
    <w:p w:rsidR="0029015B" w:rsidRPr="0029015B" w:rsidRDefault="0029015B" w:rsidP="009F0740">
      <w:pPr>
        <w:pStyle w:val="NormalnyWeb"/>
        <w:jc w:val="both"/>
        <w:rPr>
          <w:rFonts w:ascii="Arial" w:eastAsia="+mn-ea" w:hAnsi="Arial" w:cs="+mn-cs"/>
          <w:color w:val="000000"/>
          <w:kern w:val="24"/>
          <w:sz w:val="22"/>
          <w:szCs w:val="22"/>
        </w:rPr>
      </w:pPr>
      <w:r w:rsidRPr="0029015B">
        <w:rPr>
          <w:rFonts w:ascii="Arial" w:eastAsia="+mn-ea" w:hAnsi="Arial" w:cs="+mn-cs"/>
          <w:color w:val="000000"/>
          <w:kern w:val="24"/>
          <w:sz w:val="22"/>
          <w:szCs w:val="22"/>
        </w:rPr>
        <w:t>2) krótkie informacje dotyczące radonu - m.</w:t>
      </w:r>
      <w:proofErr w:type="gramStart"/>
      <w:r w:rsidRPr="0029015B">
        <w:rPr>
          <w:rFonts w:ascii="Arial" w:eastAsia="+mn-ea" w:hAnsi="Arial" w:cs="+mn-cs"/>
          <w:color w:val="000000"/>
          <w:kern w:val="24"/>
          <w:sz w:val="22"/>
          <w:szCs w:val="22"/>
        </w:rPr>
        <w:t>in. w jaki</w:t>
      </w:r>
      <w:proofErr w:type="gramEnd"/>
      <w:r w:rsidRPr="0029015B">
        <w:rPr>
          <w:rFonts w:ascii="Arial" w:eastAsia="+mn-ea" w:hAnsi="Arial" w:cs="+mn-cs"/>
          <w:color w:val="000000"/>
          <w:kern w:val="24"/>
          <w:sz w:val="22"/>
          <w:szCs w:val="22"/>
        </w:rPr>
        <w:t xml:space="preserve"> sposób radon może przedostawać się do budynku;</w:t>
      </w:r>
    </w:p>
    <w:p w:rsidR="003C7A22" w:rsidRDefault="003C7A22" w:rsidP="009F0740">
      <w:pPr>
        <w:pStyle w:val="NormalnyWeb"/>
        <w:jc w:val="both"/>
        <w:rPr>
          <w:rFonts w:ascii="Arial" w:eastAsia="+mn-ea" w:hAnsi="Arial" w:cs="+mn-cs"/>
          <w:color w:val="000000"/>
          <w:kern w:val="24"/>
          <w:sz w:val="22"/>
          <w:szCs w:val="22"/>
        </w:rPr>
      </w:pPr>
    </w:p>
    <w:p w:rsidR="003C7A22" w:rsidRDefault="003C7A22" w:rsidP="009F0740">
      <w:pPr>
        <w:pStyle w:val="NormalnyWeb"/>
        <w:jc w:val="both"/>
        <w:rPr>
          <w:rFonts w:ascii="Arial" w:eastAsia="+mn-ea" w:hAnsi="Arial" w:cs="+mn-cs"/>
          <w:color w:val="000000"/>
          <w:kern w:val="24"/>
          <w:sz w:val="22"/>
          <w:szCs w:val="22"/>
        </w:rPr>
      </w:pPr>
    </w:p>
    <w:p w:rsidR="0029015B" w:rsidRPr="0029015B" w:rsidRDefault="0029015B" w:rsidP="009F0740">
      <w:pPr>
        <w:pStyle w:val="NormalnyWeb"/>
        <w:jc w:val="both"/>
        <w:rPr>
          <w:rFonts w:ascii="Arial" w:eastAsia="+mn-ea" w:hAnsi="Arial" w:cs="+mn-cs"/>
          <w:color w:val="000000"/>
          <w:kern w:val="24"/>
          <w:sz w:val="22"/>
          <w:szCs w:val="22"/>
        </w:rPr>
      </w:pPr>
      <w:r w:rsidRPr="0029015B">
        <w:rPr>
          <w:rFonts w:ascii="Arial" w:eastAsia="+mn-ea" w:hAnsi="Arial" w:cs="+mn-cs"/>
          <w:color w:val="000000"/>
          <w:kern w:val="24"/>
          <w:sz w:val="22"/>
          <w:szCs w:val="22"/>
        </w:rPr>
        <w:t xml:space="preserve">3) informacje dotyczące celu i znaczenia przeprowadzania pomiarów radonu; </w:t>
      </w:r>
    </w:p>
    <w:p w:rsidR="0029015B" w:rsidRPr="0029015B" w:rsidRDefault="0029015B" w:rsidP="009F0740">
      <w:pPr>
        <w:pStyle w:val="NormalnyWeb"/>
        <w:jc w:val="both"/>
        <w:rPr>
          <w:rFonts w:ascii="Arial" w:eastAsia="+mn-ea" w:hAnsi="Arial" w:cs="+mn-cs"/>
          <w:color w:val="000000"/>
          <w:kern w:val="24"/>
          <w:sz w:val="22"/>
          <w:szCs w:val="22"/>
        </w:rPr>
      </w:pPr>
      <w:r w:rsidRPr="0029015B">
        <w:rPr>
          <w:rFonts w:ascii="Arial" w:eastAsia="+mn-ea" w:hAnsi="Arial" w:cs="+mn-cs"/>
          <w:color w:val="000000"/>
          <w:kern w:val="24"/>
          <w:sz w:val="22"/>
          <w:szCs w:val="22"/>
        </w:rPr>
        <w:t>4) rozbudowane, przystępne informacje dotyczące</w:t>
      </w:r>
      <w:r>
        <w:rPr>
          <w:rFonts w:ascii="Arial" w:eastAsia="+mn-ea" w:hAnsi="Arial" w:cs="+mn-cs"/>
          <w:color w:val="000000"/>
          <w:kern w:val="24"/>
          <w:sz w:val="22"/>
          <w:szCs w:val="22"/>
        </w:rPr>
        <w:t xml:space="preserve"> zagrożeń zdrowotnych w związku </w:t>
      </w:r>
      <w:r w:rsidRPr="0029015B">
        <w:rPr>
          <w:rFonts w:ascii="Arial" w:eastAsia="+mn-ea" w:hAnsi="Arial" w:cs="+mn-cs"/>
          <w:color w:val="000000"/>
          <w:kern w:val="24"/>
          <w:sz w:val="22"/>
          <w:szCs w:val="22"/>
        </w:rPr>
        <w:t>z występowaniem radonu, w podwyższonych wartościach, na organ</w:t>
      </w:r>
      <w:r>
        <w:rPr>
          <w:rFonts w:ascii="Arial" w:eastAsia="+mn-ea" w:hAnsi="Arial" w:cs="+mn-cs"/>
          <w:color w:val="000000"/>
          <w:kern w:val="24"/>
          <w:sz w:val="22"/>
          <w:szCs w:val="22"/>
        </w:rPr>
        <w:t xml:space="preserve">izm człowieka, w tym zagrożenia </w:t>
      </w:r>
      <w:r w:rsidRPr="0029015B">
        <w:rPr>
          <w:rFonts w:ascii="Arial" w:eastAsia="+mn-ea" w:hAnsi="Arial" w:cs="+mn-cs"/>
          <w:color w:val="000000"/>
          <w:kern w:val="24"/>
          <w:sz w:val="22"/>
          <w:szCs w:val="22"/>
        </w:rPr>
        <w:t xml:space="preserve">zdrowotne dla osób palących oraz niepalących; </w:t>
      </w:r>
    </w:p>
    <w:p w:rsidR="0029015B" w:rsidRDefault="0029015B" w:rsidP="009F0740">
      <w:pPr>
        <w:pStyle w:val="NormalnyWeb"/>
        <w:jc w:val="both"/>
        <w:rPr>
          <w:rFonts w:ascii="Arial" w:eastAsia="+mn-ea" w:hAnsi="Arial" w:cs="+mn-cs"/>
          <w:color w:val="000000"/>
          <w:kern w:val="24"/>
          <w:sz w:val="22"/>
          <w:szCs w:val="22"/>
        </w:rPr>
      </w:pPr>
      <w:r>
        <w:rPr>
          <w:rFonts w:ascii="Arial" w:eastAsia="+mn-ea" w:hAnsi="Arial" w:cs="+mn-cs"/>
          <w:color w:val="000000"/>
          <w:kern w:val="24"/>
          <w:sz w:val="22"/>
          <w:szCs w:val="22"/>
        </w:rPr>
        <w:t xml:space="preserve">5) </w:t>
      </w:r>
      <w:r w:rsidRPr="0029015B">
        <w:rPr>
          <w:rFonts w:ascii="Arial" w:eastAsia="+mn-ea" w:hAnsi="Arial" w:cs="+mn-cs"/>
          <w:color w:val="000000"/>
          <w:kern w:val="24"/>
          <w:sz w:val="22"/>
          <w:szCs w:val="22"/>
        </w:rPr>
        <w:t>informacje dotyczące minimalizacji zagrożeń w związku z podwyższonymi wartościami średniorocznego stężenia radonu w budy</w:t>
      </w:r>
      <w:r>
        <w:rPr>
          <w:rFonts w:ascii="Arial" w:eastAsia="+mn-ea" w:hAnsi="Arial" w:cs="+mn-cs"/>
          <w:color w:val="000000"/>
          <w:kern w:val="24"/>
          <w:sz w:val="22"/>
          <w:szCs w:val="22"/>
        </w:rPr>
        <w:t xml:space="preserve">nku wraz ze wskazaniem prostych </w:t>
      </w:r>
      <w:r w:rsidRPr="0029015B">
        <w:rPr>
          <w:rFonts w:ascii="Arial" w:eastAsia="+mn-ea" w:hAnsi="Arial" w:cs="+mn-cs"/>
          <w:color w:val="000000"/>
          <w:kern w:val="24"/>
          <w:sz w:val="22"/>
          <w:szCs w:val="22"/>
        </w:rPr>
        <w:t xml:space="preserve">i </w:t>
      </w:r>
      <w:proofErr w:type="spellStart"/>
      <w:r w:rsidRPr="0029015B">
        <w:rPr>
          <w:rFonts w:ascii="Arial" w:eastAsia="+mn-ea" w:hAnsi="Arial" w:cs="+mn-cs"/>
          <w:color w:val="000000"/>
          <w:kern w:val="24"/>
          <w:sz w:val="22"/>
          <w:szCs w:val="22"/>
        </w:rPr>
        <w:t>niskokosztowych</w:t>
      </w:r>
      <w:proofErr w:type="spellEnd"/>
      <w:r w:rsidRPr="0029015B">
        <w:rPr>
          <w:rFonts w:ascii="Arial" w:eastAsia="+mn-ea" w:hAnsi="Arial" w:cs="+mn-cs"/>
          <w:color w:val="000000"/>
          <w:kern w:val="24"/>
          <w:sz w:val="22"/>
          <w:szCs w:val="22"/>
        </w:rPr>
        <w:t xml:space="preserve"> metod zmniejszenia stężenia radonu w pomieszczeniach.</w:t>
      </w:r>
    </w:p>
    <w:p w:rsidR="00563CAA" w:rsidRDefault="00563CAA" w:rsidP="009F0740">
      <w:pPr>
        <w:pStyle w:val="NormalnyWeb"/>
        <w:jc w:val="both"/>
        <w:rPr>
          <w:rFonts w:ascii="Arial" w:eastAsia="+mn-ea" w:hAnsi="Arial" w:cs="+mn-cs"/>
          <w:color w:val="000000"/>
          <w:kern w:val="24"/>
          <w:sz w:val="22"/>
          <w:szCs w:val="22"/>
        </w:rPr>
      </w:pPr>
    </w:p>
    <w:p w:rsidR="0029015B" w:rsidRDefault="00563CAA" w:rsidP="0029015B">
      <w:pPr>
        <w:pStyle w:val="NormalnyWeb"/>
        <w:spacing w:line="192" w:lineRule="auto"/>
        <w:jc w:val="both"/>
        <w:rPr>
          <w:rFonts w:ascii="Arial" w:eastAsia="+mn-ea" w:hAnsi="Arial" w:cs="+mn-cs"/>
          <w:color w:val="000000"/>
          <w:kern w:val="24"/>
          <w:sz w:val="22"/>
          <w:szCs w:val="22"/>
        </w:rPr>
      </w:pPr>
      <w:r>
        <w:rPr>
          <w:rFonts w:ascii="Arial" w:eastAsia="+mn-ea" w:hAnsi="Arial" w:cs="+mn-cs"/>
          <w:color w:val="000000"/>
          <w:kern w:val="24"/>
          <w:sz w:val="22"/>
          <w:szCs w:val="22"/>
        </w:rPr>
        <w:t xml:space="preserve">Informacje dotyczące zapisów na szkolenia dostępne są na stronie internetowej pod adresem: </w:t>
      </w:r>
      <w:hyperlink r:id="rId8" w:history="1">
        <w:r w:rsidRPr="00D60B28">
          <w:rPr>
            <w:rStyle w:val="Hipercze"/>
            <w:rFonts w:ascii="Arial" w:eastAsia="+mn-ea" w:hAnsi="Arial" w:cs="+mn-cs"/>
            <w:kern w:val="24"/>
            <w:sz w:val="22"/>
            <w:szCs w:val="22"/>
          </w:rPr>
          <w:t>https://szkola.imp.lodz.pl/index.php/szkolenia-radon/</w:t>
        </w:r>
      </w:hyperlink>
      <w:r>
        <w:rPr>
          <w:rFonts w:ascii="Arial" w:eastAsia="+mn-ea" w:hAnsi="Arial" w:cs="+mn-cs"/>
          <w:color w:val="000000"/>
          <w:kern w:val="24"/>
          <w:sz w:val="22"/>
          <w:szCs w:val="22"/>
        </w:rPr>
        <w:t xml:space="preserve"> </w:t>
      </w:r>
    </w:p>
    <w:p w:rsidR="00563CAA" w:rsidRDefault="00563CAA" w:rsidP="0029015B">
      <w:pPr>
        <w:pStyle w:val="NormalnyWeb"/>
        <w:spacing w:line="192" w:lineRule="auto"/>
        <w:jc w:val="both"/>
        <w:rPr>
          <w:rFonts w:ascii="Arial" w:eastAsia="+mn-ea" w:hAnsi="Arial" w:cs="+mn-cs"/>
          <w:color w:val="000000"/>
          <w:kern w:val="24"/>
          <w:sz w:val="22"/>
          <w:szCs w:val="22"/>
        </w:rPr>
      </w:pPr>
    </w:p>
    <w:p w:rsidR="00563CAA" w:rsidRDefault="00563CAA" w:rsidP="0029015B">
      <w:pPr>
        <w:pStyle w:val="NormalnyWeb"/>
        <w:spacing w:line="192" w:lineRule="auto"/>
        <w:jc w:val="both"/>
        <w:rPr>
          <w:rFonts w:ascii="Arial" w:eastAsia="+mn-ea" w:hAnsi="Arial" w:cs="+mn-cs"/>
          <w:color w:val="000000"/>
          <w:kern w:val="24"/>
          <w:sz w:val="22"/>
          <w:szCs w:val="22"/>
        </w:rPr>
      </w:pPr>
      <w:r>
        <w:rPr>
          <w:rFonts w:ascii="Arial" w:eastAsia="+mn-ea" w:hAnsi="Arial" w:cs="+mn-cs"/>
          <w:color w:val="000000"/>
          <w:kern w:val="24"/>
          <w:sz w:val="22"/>
          <w:szCs w:val="22"/>
        </w:rPr>
        <w:t>Więcej informacji o szkoleniach można uzyskać kontaktując się z Instytutem Medycyny Pracy:</w:t>
      </w:r>
    </w:p>
    <w:p w:rsidR="00563CAA" w:rsidRPr="003C7A22" w:rsidRDefault="00563CAA" w:rsidP="00563CAA">
      <w:pPr>
        <w:pStyle w:val="NormalnyWeb"/>
        <w:jc w:val="both"/>
        <w:rPr>
          <w:rFonts w:ascii="Arial" w:eastAsia="+mn-ea" w:hAnsi="Arial" w:cs="+mn-cs"/>
          <w:color w:val="000000"/>
          <w:kern w:val="24"/>
          <w:sz w:val="22"/>
          <w:szCs w:val="22"/>
          <w:lang w:val="en-US"/>
        </w:rPr>
      </w:pPr>
      <w:r w:rsidRPr="003C7A22">
        <w:rPr>
          <w:rFonts w:ascii="Arial" w:eastAsia="+mn-ea" w:hAnsi="Arial" w:cs="+mn-cs"/>
          <w:color w:val="000000"/>
          <w:kern w:val="24"/>
          <w:sz w:val="22"/>
          <w:szCs w:val="22"/>
          <w:lang w:val="en-US"/>
        </w:rPr>
        <w:t>tel.: (42) 6314 680</w:t>
      </w:r>
    </w:p>
    <w:p w:rsidR="00563CAA" w:rsidRPr="00563CAA" w:rsidRDefault="00563CAA" w:rsidP="00563CAA">
      <w:pPr>
        <w:pStyle w:val="NormalnyWeb"/>
        <w:jc w:val="both"/>
        <w:rPr>
          <w:rFonts w:ascii="Arial" w:eastAsia="+mn-ea" w:hAnsi="Arial" w:cs="+mn-cs"/>
          <w:color w:val="000000"/>
          <w:kern w:val="24"/>
          <w:sz w:val="22"/>
          <w:szCs w:val="22"/>
          <w:lang w:val="en-US"/>
        </w:rPr>
      </w:pPr>
      <w:proofErr w:type="gramStart"/>
      <w:r w:rsidRPr="00563CAA">
        <w:rPr>
          <w:rFonts w:ascii="Arial" w:eastAsia="+mn-ea" w:hAnsi="Arial" w:cs="+mn-cs"/>
          <w:color w:val="000000"/>
          <w:kern w:val="24"/>
          <w:sz w:val="22"/>
          <w:szCs w:val="22"/>
          <w:lang w:val="en-US"/>
        </w:rPr>
        <w:t>e-mail</w:t>
      </w:r>
      <w:proofErr w:type="gramEnd"/>
      <w:r w:rsidRPr="00563CAA">
        <w:rPr>
          <w:rFonts w:ascii="Arial" w:eastAsia="+mn-ea" w:hAnsi="Arial" w:cs="+mn-cs"/>
          <w:color w:val="000000"/>
          <w:kern w:val="24"/>
          <w:sz w:val="22"/>
          <w:szCs w:val="22"/>
          <w:lang w:val="en-US"/>
        </w:rPr>
        <w:t xml:space="preserve">: </w:t>
      </w:r>
      <w:hyperlink r:id="rId9" w:history="1">
        <w:r w:rsidRPr="00D60B28">
          <w:rPr>
            <w:rStyle w:val="Hipercze"/>
            <w:rFonts w:ascii="Arial" w:eastAsia="+mn-ea" w:hAnsi="Arial" w:cs="+mn-cs"/>
            <w:kern w:val="24"/>
            <w:sz w:val="22"/>
            <w:szCs w:val="22"/>
            <w:lang w:val="en-US"/>
          </w:rPr>
          <w:t>szkolenia@imp.lodz.pl</w:t>
        </w:r>
      </w:hyperlink>
      <w:r>
        <w:rPr>
          <w:rFonts w:ascii="Arial" w:eastAsia="+mn-ea" w:hAnsi="Arial" w:cs="+mn-cs"/>
          <w:color w:val="000000"/>
          <w:kern w:val="24"/>
          <w:sz w:val="22"/>
          <w:szCs w:val="22"/>
          <w:lang w:val="en-US"/>
        </w:rPr>
        <w:t xml:space="preserve"> </w:t>
      </w:r>
    </w:p>
    <w:p w:rsidR="00CA130E" w:rsidRPr="00563CAA" w:rsidRDefault="00CA130E" w:rsidP="0029015B">
      <w:pPr>
        <w:pStyle w:val="NormalnyWeb"/>
        <w:spacing w:line="192" w:lineRule="auto"/>
        <w:jc w:val="both"/>
        <w:rPr>
          <w:rFonts w:ascii="Arial" w:eastAsia="+mn-ea" w:hAnsi="Arial" w:cs="+mn-cs"/>
          <w:color w:val="000000"/>
          <w:kern w:val="24"/>
          <w:sz w:val="22"/>
          <w:szCs w:val="22"/>
          <w:lang w:val="en-US"/>
        </w:rPr>
      </w:pPr>
    </w:p>
    <w:p w:rsidR="004C4F89" w:rsidRPr="004C4F89" w:rsidRDefault="004C4F89" w:rsidP="004C4F89">
      <w:pPr>
        <w:pStyle w:val="NormalnyWeb"/>
        <w:spacing w:after="0" w:line="360" w:lineRule="auto"/>
        <w:jc w:val="both"/>
        <w:rPr>
          <w:rFonts w:ascii="Arial" w:eastAsia="+mn-ea" w:hAnsi="Arial" w:cs="+mn-cs"/>
          <w:b/>
          <w:color w:val="000000"/>
          <w:kern w:val="24"/>
          <w:sz w:val="22"/>
          <w:szCs w:val="22"/>
          <w:u w:val="single"/>
        </w:rPr>
      </w:pP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  <w:u w:val="single"/>
        </w:rPr>
        <w:t>Harmonogram szkoleń:</w:t>
      </w:r>
    </w:p>
    <w:p w:rsidR="004C4F89" w:rsidRPr="004C4F89" w:rsidRDefault="004C4F89" w:rsidP="004C4F89">
      <w:pPr>
        <w:pStyle w:val="NormalnyWeb"/>
        <w:spacing w:after="0" w:line="360" w:lineRule="auto"/>
        <w:jc w:val="both"/>
        <w:rPr>
          <w:rFonts w:ascii="Arial" w:eastAsia="+mn-ea" w:hAnsi="Arial" w:cs="+mn-cs"/>
          <w:b/>
          <w:color w:val="000000"/>
          <w:kern w:val="24"/>
          <w:sz w:val="22"/>
          <w:szCs w:val="22"/>
          <w:u w:val="single"/>
        </w:rPr>
      </w:pPr>
      <w:r>
        <w:rPr>
          <w:rFonts w:ascii="Arial" w:eastAsia="+mn-ea" w:hAnsi="Arial" w:cs="+mn-cs"/>
          <w:b/>
          <w:color w:val="000000"/>
          <w:kern w:val="24"/>
          <w:sz w:val="22"/>
          <w:szCs w:val="22"/>
          <w:u w:val="single"/>
        </w:rPr>
        <w:t xml:space="preserve">Październik </w:t>
      </w: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  <w:u w:val="single"/>
        </w:rPr>
        <w:t>2021 r.</w:t>
      </w:r>
    </w:p>
    <w:p w:rsidR="004C4F89" w:rsidRDefault="004C4F89" w:rsidP="004C4F89">
      <w:pPr>
        <w:pStyle w:val="NormalnyWeb"/>
        <w:spacing w:before="0" w:beforeAutospacing="0" w:after="0" w:afterAutospacing="0" w:line="192" w:lineRule="auto"/>
        <w:jc w:val="both"/>
        <w:rPr>
          <w:rFonts w:ascii="Arial" w:eastAsia="+mn-ea" w:hAnsi="Arial" w:cs="+mn-cs"/>
          <w:b/>
          <w:color w:val="000000"/>
          <w:kern w:val="24"/>
          <w:sz w:val="22"/>
          <w:szCs w:val="22"/>
        </w:rPr>
      </w:pP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>26 października godz. 10.00</w:t>
      </w:r>
    </w:p>
    <w:p w:rsidR="004C4F89" w:rsidRDefault="004C4F89" w:rsidP="004C4F89">
      <w:pPr>
        <w:pStyle w:val="NormalnyWeb"/>
        <w:spacing w:after="0" w:afterAutospacing="0" w:line="192" w:lineRule="auto"/>
        <w:jc w:val="both"/>
        <w:rPr>
          <w:rFonts w:ascii="Arial" w:eastAsia="+mn-ea" w:hAnsi="Arial" w:cs="+mn-cs"/>
          <w:b/>
          <w:color w:val="000000"/>
          <w:kern w:val="24"/>
          <w:sz w:val="22"/>
          <w:szCs w:val="22"/>
        </w:rPr>
      </w:pP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>27 października godz. 10.00</w:t>
      </w: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ab/>
      </w:r>
    </w:p>
    <w:p w:rsidR="004C4F89" w:rsidRDefault="004C4F89" w:rsidP="004C4F89">
      <w:pPr>
        <w:pStyle w:val="NormalnyWeb"/>
        <w:spacing w:after="0" w:afterAutospacing="0" w:line="192" w:lineRule="auto"/>
        <w:jc w:val="both"/>
        <w:rPr>
          <w:rFonts w:ascii="Arial" w:eastAsia="+mn-ea" w:hAnsi="Arial" w:cs="+mn-cs"/>
          <w:b/>
          <w:color w:val="000000"/>
          <w:kern w:val="24"/>
          <w:sz w:val="22"/>
          <w:szCs w:val="22"/>
        </w:rPr>
      </w:pP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>29 października godz. 10.00</w:t>
      </w: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ab/>
      </w:r>
    </w:p>
    <w:p w:rsidR="004C4F89" w:rsidRPr="004C4F89" w:rsidRDefault="004C4F89" w:rsidP="004C4F89">
      <w:pPr>
        <w:pStyle w:val="NormalnyWeb"/>
        <w:spacing w:after="0" w:line="360" w:lineRule="auto"/>
        <w:jc w:val="both"/>
        <w:rPr>
          <w:rFonts w:ascii="Arial" w:eastAsia="+mn-ea" w:hAnsi="Arial" w:cs="+mn-cs"/>
          <w:b/>
          <w:color w:val="000000"/>
          <w:kern w:val="24"/>
          <w:sz w:val="22"/>
          <w:szCs w:val="22"/>
          <w:u w:val="single"/>
        </w:rPr>
      </w:pPr>
      <w:r>
        <w:rPr>
          <w:rFonts w:ascii="Arial" w:eastAsia="+mn-ea" w:hAnsi="Arial" w:cs="+mn-cs"/>
          <w:b/>
          <w:color w:val="000000"/>
          <w:kern w:val="24"/>
          <w:sz w:val="22"/>
          <w:szCs w:val="22"/>
          <w:u w:val="single"/>
        </w:rPr>
        <w:t xml:space="preserve">Listopad </w:t>
      </w: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  <w:u w:val="single"/>
        </w:rPr>
        <w:t>2021 r.</w:t>
      </w:r>
    </w:p>
    <w:p w:rsidR="004C4F89" w:rsidRPr="004C4F89" w:rsidRDefault="004C4F89" w:rsidP="004C4F89">
      <w:pPr>
        <w:pStyle w:val="NormalnyWeb"/>
        <w:spacing w:line="192" w:lineRule="auto"/>
        <w:jc w:val="both"/>
        <w:rPr>
          <w:rFonts w:ascii="Arial" w:eastAsia="+mn-ea" w:hAnsi="Arial" w:cs="+mn-cs"/>
          <w:b/>
          <w:color w:val="000000"/>
          <w:kern w:val="24"/>
          <w:sz w:val="22"/>
          <w:szCs w:val="22"/>
        </w:rPr>
      </w:pP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>3 listopada godz. 10.00</w:t>
      </w: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ab/>
      </w:r>
    </w:p>
    <w:p w:rsidR="004C4F89" w:rsidRPr="004C4F89" w:rsidRDefault="004C4F89" w:rsidP="004C4F89">
      <w:pPr>
        <w:pStyle w:val="NormalnyWeb"/>
        <w:spacing w:line="192" w:lineRule="auto"/>
        <w:jc w:val="both"/>
        <w:rPr>
          <w:rFonts w:ascii="Arial" w:eastAsia="+mn-ea" w:hAnsi="Arial" w:cs="+mn-cs"/>
          <w:b/>
          <w:color w:val="000000"/>
          <w:kern w:val="24"/>
          <w:sz w:val="22"/>
          <w:szCs w:val="22"/>
        </w:rPr>
      </w:pP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>5 listopada godz. 10.00</w:t>
      </w: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ab/>
      </w:r>
    </w:p>
    <w:p w:rsidR="004C4F89" w:rsidRPr="004C4F89" w:rsidRDefault="004C4F89" w:rsidP="004C4F89">
      <w:pPr>
        <w:pStyle w:val="NormalnyWeb"/>
        <w:spacing w:line="192" w:lineRule="auto"/>
        <w:jc w:val="both"/>
        <w:rPr>
          <w:rFonts w:ascii="Arial" w:eastAsia="+mn-ea" w:hAnsi="Arial" w:cs="+mn-cs"/>
          <w:b/>
          <w:color w:val="000000"/>
          <w:kern w:val="24"/>
          <w:sz w:val="22"/>
          <w:szCs w:val="22"/>
        </w:rPr>
      </w:pP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>8 listopada godz. 10.00</w:t>
      </w: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ab/>
      </w:r>
    </w:p>
    <w:p w:rsidR="004C4F89" w:rsidRDefault="004C4F89" w:rsidP="004C4F89">
      <w:pPr>
        <w:pStyle w:val="NormalnyWeb"/>
        <w:spacing w:line="192" w:lineRule="auto"/>
        <w:jc w:val="both"/>
        <w:rPr>
          <w:rFonts w:ascii="Arial" w:eastAsia="+mn-ea" w:hAnsi="Arial" w:cs="+mn-cs"/>
          <w:b/>
          <w:color w:val="000000"/>
          <w:kern w:val="24"/>
          <w:sz w:val="22"/>
          <w:szCs w:val="22"/>
        </w:rPr>
      </w:pP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>10 listopada godz. 10.00</w:t>
      </w: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ab/>
      </w:r>
    </w:p>
    <w:p w:rsidR="004C4F89" w:rsidRPr="004C4F89" w:rsidRDefault="004C4F89" w:rsidP="004C4F89">
      <w:pPr>
        <w:pStyle w:val="NormalnyWeb"/>
        <w:spacing w:line="192" w:lineRule="auto"/>
        <w:jc w:val="both"/>
        <w:rPr>
          <w:rFonts w:ascii="Arial" w:eastAsia="+mn-ea" w:hAnsi="Arial" w:cs="+mn-cs"/>
          <w:b/>
          <w:color w:val="000000"/>
          <w:kern w:val="24"/>
          <w:sz w:val="22"/>
          <w:szCs w:val="22"/>
        </w:rPr>
      </w:pP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>15 listopada godz. 10.00</w:t>
      </w: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ab/>
      </w:r>
    </w:p>
    <w:p w:rsidR="004C4F89" w:rsidRPr="004C4F89" w:rsidRDefault="004C4F89" w:rsidP="004C4F89">
      <w:pPr>
        <w:pStyle w:val="NormalnyWeb"/>
        <w:spacing w:line="192" w:lineRule="auto"/>
        <w:jc w:val="both"/>
        <w:rPr>
          <w:rFonts w:ascii="Arial" w:eastAsia="+mn-ea" w:hAnsi="Arial" w:cs="+mn-cs"/>
          <w:b/>
          <w:color w:val="000000"/>
          <w:kern w:val="24"/>
          <w:sz w:val="22"/>
          <w:szCs w:val="22"/>
        </w:rPr>
      </w:pP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>17 listopada godz. 10.00</w:t>
      </w: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ab/>
      </w:r>
    </w:p>
    <w:p w:rsidR="004C4F89" w:rsidRPr="004C4F89" w:rsidRDefault="004C4F89" w:rsidP="004C4F89">
      <w:pPr>
        <w:pStyle w:val="NormalnyWeb"/>
        <w:spacing w:line="192" w:lineRule="auto"/>
        <w:jc w:val="both"/>
        <w:rPr>
          <w:rFonts w:ascii="Arial" w:eastAsia="+mn-ea" w:hAnsi="Arial" w:cs="+mn-cs"/>
          <w:b/>
          <w:color w:val="000000"/>
          <w:kern w:val="24"/>
          <w:sz w:val="22"/>
          <w:szCs w:val="22"/>
        </w:rPr>
      </w:pP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>19 listopada godz. 10.00</w:t>
      </w: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ab/>
      </w:r>
    </w:p>
    <w:p w:rsidR="004C4F89" w:rsidRPr="004C4F89" w:rsidRDefault="004C4F89" w:rsidP="004C4F89">
      <w:pPr>
        <w:pStyle w:val="NormalnyWeb"/>
        <w:spacing w:line="192" w:lineRule="auto"/>
        <w:jc w:val="both"/>
        <w:rPr>
          <w:rFonts w:ascii="Arial" w:eastAsia="+mn-ea" w:hAnsi="Arial" w:cs="+mn-cs"/>
          <w:b/>
          <w:color w:val="000000"/>
          <w:kern w:val="24"/>
          <w:sz w:val="22"/>
          <w:szCs w:val="22"/>
        </w:rPr>
      </w:pP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>22 listopada godz. 10.00</w:t>
      </w: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ab/>
      </w:r>
    </w:p>
    <w:p w:rsidR="004C4F89" w:rsidRPr="004C4F89" w:rsidRDefault="004C4F89" w:rsidP="004C4F89">
      <w:pPr>
        <w:pStyle w:val="NormalnyWeb"/>
        <w:spacing w:line="192" w:lineRule="auto"/>
        <w:jc w:val="both"/>
        <w:rPr>
          <w:rFonts w:ascii="Arial" w:eastAsia="+mn-ea" w:hAnsi="Arial" w:cs="+mn-cs"/>
          <w:b/>
          <w:color w:val="000000"/>
          <w:kern w:val="24"/>
          <w:sz w:val="22"/>
          <w:szCs w:val="22"/>
        </w:rPr>
      </w:pP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>24 listopada godz. 10.00</w:t>
      </w: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ab/>
      </w:r>
    </w:p>
    <w:p w:rsidR="004C4F89" w:rsidRPr="004C4F89" w:rsidRDefault="004C4F89" w:rsidP="004C4F89">
      <w:pPr>
        <w:pStyle w:val="NormalnyWeb"/>
        <w:spacing w:line="192" w:lineRule="auto"/>
        <w:jc w:val="both"/>
        <w:rPr>
          <w:rFonts w:ascii="Arial" w:eastAsia="+mn-ea" w:hAnsi="Arial" w:cs="+mn-cs"/>
          <w:b/>
          <w:color w:val="000000"/>
          <w:kern w:val="24"/>
          <w:sz w:val="22"/>
          <w:szCs w:val="22"/>
        </w:rPr>
      </w:pP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>26 listopada godz. 10.00</w:t>
      </w: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ab/>
      </w:r>
    </w:p>
    <w:p w:rsidR="004C4F89" w:rsidRDefault="004C4F89" w:rsidP="004C4F89">
      <w:pPr>
        <w:pStyle w:val="NormalnyWeb"/>
        <w:spacing w:line="192" w:lineRule="auto"/>
        <w:jc w:val="both"/>
        <w:rPr>
          <w:rFonts w:ascii="Arial" w:eastAsia="+mn-ea" w:hAnsi="Arial" w:cs="+mn-cs"/>
          <w:b/>
          <w:color w:val="000000"/>
          <w:kern w:val="24"/>
          <w:sz w:val="22"/>
          <w:szCs w:val="22"/>
        </w:rPr>
      </w:pP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>29 listopada godz. 10.00</w:t>
      </w: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ab/>
      </w:r>
    </w:p>
    <w:p w:rsidR="003C7A22" w:rsidRDefault="003C7A22" w:rsidP="004C4F89">
      <w:pPr>
        <w:pStyle w:val="NormalnyWeb"/>
        <w:spacing w:line="192" w:lineRule="auto"/>
        <w:jc w:val="both"/>
        <w:rPr>
          <w:rFonts w:ascii="Arial" w:eastAsia="+mn-ea" w:hAnsi="Arial" w:cs="+mn-cs"/>
          <w:b/>
          <w:color w:val="000000"/>
          <w:kern w:val="24"/>
          <w:sz w:val="22"/>
          <w:szCs w:val="22"/>
        </w:rPr>
      </w:pPr>
      <w:bookmarkStart w:id="0" w:name="_GoBack"/>
      <w:bookmarkEnd w:id="0"/>
    </w:p>
    <w:p w:rsidR="003C7A22" w:rsidRPr="004C4F89" w:rsidRDefault="003C7A22" w:rsidP="004C4F89">
      <w:pPr>
        <w:pStyle w:val="NormalnyWeb"/>
        <w:spacing w:line="192" w:lineRule="auto"/>
        <w:jc w:val="both"/>
        <w:rPr>
          <w:rFonts w:ascii="Arial" w:eastAsia="+mn-ea" w:hAnsi="Arial" w:cs="+mn-cs"/>
          <w:b/>
          <w:color w:val="000000"/>
          <w:kern w:val="24"/>
          <w:sz w:val="22"/>
          <w:szCs w:val="22"/>
        </w:rPr>
      </w:pPr>
    </w:p>
    <w:p w:rsidR="004C4F89" w:rsidRPr="004C4F89" w:rsidRDefault="004C4F89" w:rsidP="004C4F89">
      <w:pPr>
        <w:pStyle w:val="NormalnyWeb"/>
        <w:spacing w:after="0" w:line="360" w:lineRule="auto"/>
        <w:jc w:val="both"/>
        <w:rPr>
          <w:rFonts w:ascii="Arial" w:eastAsia="+mn-ea" w:hAnsi="Arial" w:cs="+mn-cs"/>
          <w:b/>
          <w:color w:val="000000"/>
          <w:kern w:val="24"/>
          <w:sz w:val="22"/>
          <w:szCs w:val="22"/>
          <w:u w:val="single"/>
        </w:rPr>
      </w:pP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  <w:u w:val="single"/>
        </w:rPr>
        <w:t>Grudzień 2021 r.</w:t>
      </w:r>
    </w:p>
    <w:p w:rsidR="004C4F89" w:rsidRDefault="004C4F89" w:rsidP="004C4F89">
      <w:pPr>
        <w:pStyle w:val="NormalnyWeb"/>
        <w:spacing w:after="0" w:afterAutospacing="0" w:line="192" w:lineRule="auto"/>
        <w:jc w:val="both"/>
        <w:rPr>
          <w:rFonts w:ascii="Arial" w:eastAsia="+mn-ea" w:hAnsi="Arial" w:cs="+mn-cs"/>
          <w:b/>
          <w:color w:val="000000"/>
          <w:kern w:val="24"/>
          <w:sz w:val="22"/>
          <w:szCs w:val="22"/>
        </w:rPr>
      </w:pP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>1 grudnia godz. 10.00</w:t>
      </w: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ab/>
      </w:r>
    </w:p>
    <w:p w:rsidR="004C4F89" w:rsidRDefault="004C4F89" w:rsidP="004C4F89">
      <w:pPr>
        <w:pStyle w:val="NormalnyWeb"/>
        <w:spacing w:after="0" w:afterAutospacing="0" w:line="192" w:lineRule="auto"/>
        <w:jc w:val="both"/>
        <w:rPr>
          <w:rFonts w:ascii="Arial" w:eastAsia="+mn-ea" w:hAnsi="Arial" w:cs="+mn-cs"/>
          <w:b/>
          <w:color w:val="000000"/>
          <w:kern w:val="24"/>
          <w:sz w:val="22"/>
          <w:szCs w:val="22"/>
        </w:rPr>
      </w:pP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>3 grudnia godz. 10.00</w:t>
      </w: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ab/>
      </w:r>
    </w:p>
    <w:p w:rsidR="004C4F89" w:rsidRPr="004C4F89" w:rsidRDefault="004C4F89" w:rsidP="004C4F89">
      <w:pPr>
        <w:pStyle w:val="NormalnyWeb"/>
        <w:spacing w:after="0" w:afterAutospacing="0" w:line="192" w:lineRule="auto"/>
        <w:jc w:val="both"/>
        <w:rPr>
          <w:rFonts w:ascii="Arial" w:eastAsia="+mn-ea" w:hAnsi="Arial" w:cs="+mn-cs"/>
          <w:b/>
          <w:color w:val="000000"/>
          <w:kern w:val="24"/>
          <w:sz w:val="22"/>
          <w:szCs w:val="22"/>
        </w:rPr>
      </w:pP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>6 grudnia godz. 10.00</w:t>
      </w: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ab/>
      </w:r>
    </w:p>
    <w:p w:rsidR="004C4F89" w:rsidRDefault="004C4F89" w:rsidP="004C4F89">
      <w:pPr>
        <w:pStyle w:val="NormalnyWeb"/>
        <w:spacing w:after="0" w:afterAutospacing="0" w:line="192" w:lineRule="auto"/>
        <w:jc w:val="both"/>
        <w:rPr>
          <w:rFonts w:ascii="Arial" w:eastAsia="+mn-ea" w:hAnsi="Arial" w:cs="+mn-cs"/>
          <w:b/>
          <w:color w:val="000000"/>
          <w:kern w:val="24"/>
          <w:sz w:val="22"/>
          <w:szCs w:val="22"/>
        </w:rPr>
      </w:pP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>8 grudnia godz. 10.00</w:t>
      </w:r>
    </w:p>
    <w:p w:rsidR="004C4F89" w:rsidRDefault="004C4F89" w:rsidP="004C4F89">
      <w:pPr>
        <w:pStyle w:val="NormalnyWeb"/>
        <w:spacing w:after="0" w:afterAutospacing="0" w:line="192" w:lineRule="auto"/>
        <w:jc w:val="both"/>
        <w:rPr>
          <w:rFonts w:ascii="Arial" w:eastAsia="+mn-ea" w:hAnsi="Arial" w:cs="+mn-cs"/>
          <w:b/>
          <w:color w:val="000000"/>
          <w:kern w:val="24"/>
          <w:sz w:val="22"/>
          <w:szCs w:val="22"/>
        </w:rPr>
      </w:pP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>10 grudnia godz. 10.00</w:t>
      </w:r>
    </w:p>
    <w:p w:rsidR="004C4F89" w:rsidRPr="004C4F89" w:rsidRDefault="004C4F89" w:rsidP="004C4F89">
      <w:pPr>
        <w:pStyle w:val="NormalnyWeb"/>
        <w:spacing w:after="0" w:afterAutospacing="0"/>
        <w:jc w:val="both"/>
        <w:rPr>
          <w:rFonts w:ascii="Arial" w:eastAsia="+mn-ea" w:hAnsi="Arial" w:cs="+mn-cs"/>
          <w:b/>
          <w:color w:val="000000"/>
          <w:kern w:val="24"/>
          <w:sz w:val="22"/>
          <w:szCs w:val="22"/>
        </w:rPr>
      </w:pP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ab/>
      </w:r>
    </w:p>
    <w:p w:rsidR="004C4F89" w:rsidRPr="004C4F89" w:rsidRDefault="004C4F89" w:rsidP="004C4F89">
      <w:pPr>
        <w:pStyle w:val="NormalnyWeb"/>
        <w:spacing w:before="0" w:beforeAutospacing="0" w:after="0" w:afterAutospacing="0"/>
        <w:jc w:val="both"/>
        <w:rPr>
          <w:rFonts w:ascii="Arial" w:eastAsia="+mn-ea" w:hAnsi="Arial" w:cs="+mn-cs"/>
          <w:b/>
          <w:color w:val="000000"/>
          <w:kern w:val="24"/>
          <w:sz w:val="22"/>
          <w:szCs w:val="22"/>
        </w:rPr>
      </w:pPr>
      <w:r w:rsidRPr="004C4F89">
        <w:rPr>
          <w:rFonts w:ascii="Arial" w:eastAsia="+mn-ea" w:hAnsi="Arial" w:cs="+mn-cs"/>
          <w:b/>
          <w:color w:val="000000"/>
          <w:kern w:val="24"/>
          <w:sz w:val="22"/>
          <w:szCs w:val="22"/>
        </w:rPr>
        <w:tab/>
      </w:r>
    </w:p>
    <w:p w:rsidR="004C4F89" w:rsidRDefault="004C4F89" w:rsidP="004C4F89">
      <w:pPr>
        <w:pStyle w:val="NormalnyWeb"/>
        <w:spacing w:before="0" w:beforeAutospacing="0" w:after="0" w:afterAutospacing="0" w:line="360" w:lineRule="auto"/>
        <w:jc w:val="both"/>
        <w:rPr>
          <w:rFonts w:ascii="Arial" w:eastAsia="+mn-ea" w:hAnsi="Arial" w:cs="+mn-cs"/>
          <w:color w:val="000000"/>
          <w:kern w:val="24"/>
          <w:sz w:val="22"/>
          <w:szCs w:val="22"/>
        </w:rPr>
      </w:pPr>
    </w:p>
    <w:sectPr w:rsidR="004C4F89" w:rsidSect="003C7A22">
      <w:pgSz w:w="11906" w:h="16838"/>
      <w:pgMar w:top="0" w:right="1077" w:bottom="851" w:left="746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76D" w:rsidRDefault="0029376D" w:rsidP="00B5377D">
      <w:pPr>
        <w:spacing w:after="0" w:line="240" w:lineRule="auto"/>
      </w:pPr>
      <w:r>
        <w:separator/>
      </w:r>
    </w:p>
  </w:endnote>
  <w:endnote w:type="continuationSeparator" w:id="0">
    <w:p w:rsidR="0029376D" w:rsidRDefault="0029376D" w:rsidP="00B5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76D" w:rsidRDefault="0029376D" w:rsidP="00B5377D">
      <w:pPr>
        <w:spacing w:after="0" w:line="240" w:lineRule="auto"/>
      </w:pPr>
      <w:r>
        <w:separator/>
      </w:r>
    </w:p>
  </w:footnote>
  <w:footnote w:type="continuationSeparator" w:id="0">
    <w:p w:rsidR="0029376D" w:rsidRDefault="0029376D" w:rsidP="00B5377D">
      <w:pPr>
        <w:spacing w:after="0" w:line="240" w:lineRule="auto"/>
      </w:pPr>
      <w:r>
        <w:continuationSeparator/>
      </w:r>
    </w:p>
  </w:footnote>
  <w:footnote w:id="1">
    <w:p w:rsidR="00B5377D" w:rsidRDefault="00B5377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5377D">
        <w:rPr>
          <w:rFonts w:ascii="Arial" w:hAnsi="Arial" w:cs="Arial"/>
        </w:rPr>
        <w:t xml:space="preserve">Dz.U. </w:t>
      </w:r>
      <w:proofErr w:type="gramStart"/>
      <w:r w:rsidRPr="00B5377D">
        <w:rPr>
          <w:rFonts w:ascii="Arial" w:hAnsi="Arial" w:cs="Arial"/>
        </w:rPr>
        <w:t>z</w:t>
      </w:r>
      <w:proofErr w:type="gramEnd"/>
      <w:r w:rsidRPr="00B5377D">
        <w:rPr>
          <w:rFonts w:ascii="Arial" w:hAnsi="Arial" w:cs="Arial"/>
        </w:rPr>
        <w:t xml:space="preserve"> 2021 r. poz. 623, z </w:t>
      </w:r>
      <w:proofErr w:type="spellStart"/>
      <w:r>
        <w:rPr>
          <w:rFonts w:ascii="Arial" w:hAnsi="Arial" w:cs="Arial"/>
        </w:rPr>
        <w:t>późn</w:t>
      </w:r>
      <w:proofErr w:type="spellEnd"/>
      <w:r w:rsidRPr="00B5377D">
        <w:rPr>
          <w:rFonts w:ascii="Arial" w:hAnsi="Arial" w:cs="Arial"/>
        </w:rPr>
        <w:t xml:space="preserve">. </w:t>
      </w:r>
      <w:proofErr w:type="gramStart"/>
      <w:r w:rsidRPr="00B5377D">
        <w:rPr>
          <w:rFonts w:ascii="Arial" w:hAnsi="Arial" w:cs="Arial"/>
        </w:rPr>
        <w:t>zm</w:t>
      </w:r>
      <w:proofErr w:type="gramEnd"/>
      <w:r w:rsidRPr="00B5377D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D2D55"/>
    <w:multiLevelType w:val="hybridMultilevel"/>
    <w:tmpl w:val="53484514"/>
    <w:lvl w:ilvl="0" w:tplc="F07ED6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BE2C54"/>
    <w:multiLevelType w:val="hybridMultilevel"/>
    <w:tmpl w:val="B330E86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77D"/>
    <w:rsid w:val="000D3DF1"/>
    <w:rsid w:val="0029015B"/>
    <w:rsid w:val="0029376D"/>
    <w:rsid w:val="003C7A22"/>
    <w:rsid w:val="00460577"/>
    <w:rsid w:val="004C4F89"/>
    <w:rsid w:val="005410F7"/>
    <w:rsid w:val="00563CAA"/>
    <w:rsid w:val="00575A6E"/>
    <w:rsid w:val="009D41DF"/>
    <w:rsid w:val="009F0740"/>
    <w:rsid w:val="00B5377D"/>
    <w:rsid w:val="00C140E9"/>
    <w:rsid w:val="00CA130E"/>
    <w:rsid w:val="00D7484A"/>
    <w:rsid w:val="00EB6565"/>
    <w:rsid w:val="00FD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016A9-AE24-4B46-9800-56014EDA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37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37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37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377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C4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15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63C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8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kola.imp.lodz.pl/index.php/szkolenia-rad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zkolenia@imp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96A13-A8D0-4EA4-85B6-FCAFCA0EB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578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Żesławska Katarzyna</dc:creator>
  <cp:keywords/>
  <dc:description/>
  <cp:lastModifiedBy>Żesławska Katarzyna</cp:lastModifiedBy>
  <cp:revision>7</cp:revision>
  <cp:lastPrinted>2021-09-27T11:20:00Z</cp:lastPrinted>
  <dcterms:created xsi:type="dcterms:W3CDTF">2021-09-27T10:49:00Z</dcterms:created>
  <dcterms:modified xsi:type="dcterms:W3CDTF">2021-09-27T13:31:00Z</dcterms:modified>
</cp:coreProperties>
</file>