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537B" w14:textId="5E60C7A0" w:rsidR="00214B77" w:rsidRPr="006E5316" w:rsidRDefault="006E5316">
      <w:pPr>
        <w:rPr>
          <w:rFonts w:ascii="Lato" w:hAnsi="Lato" w:cs="Arial"/>
        </w:rPr>
      </w:pPr>
      <w:r w:rsidRPr="006E5316">
        <w:rPr>
          <w:rFonts w:ascii="Lato" w:hAnsi="Lato" w:cs="Arial"/>
        </w:rPr>
        <w:t>Zał</w:t>
      </w:r>
      <w:r w:rsidR="00C045B5">
        <w:rPr>
          <w:rFonts w:ascii="Lato" w:hAnsi="Lato" w:cs="Arial"/>
        </w:rPr>
        <w:t>ącznik</w:t>
      </w:r>
      <w:r w:rsidRPr="006E5316">
        <w:rPr>
          <w:rFonts w:ascii="Lato" w:hAnsi="Lato" w:cs="Arial"/>
        </w:rPr>
        <w:t xml:space="preserve"> </w:t>
      </w:r>
      <w:r w:rsidR="00C045B5">
        <w:rPr>
          <w:rFonts w:ascii="Lato" w:hAnsi="Lato" w:cs="Arial"/>
        </w:rPr>
        <w:t>nr 1.</w:t>
      </w:r>
      <w:r w:rsidRPr="006E5316">
        <w:rPr>
          <w:rFonts w:ascii="Lato" w:hAnsi="Lato" w:cs="Arial"/>
        </w:rPr>
        <w:t xml:space="preserve"> </w:t>
      </w:r>
    </w:p>
    <w:p w14:paraId="563E6A0D" w14:textId="3D17ADBB" w:rsidR="00083EA9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Lista projektów ocenionych w </w:t>
      </w:r>
      <w:r w:rsidR="00083EA9">
        <w:rPr>
          <w:rFonts w:ascii="Lato" w:hAnsi="Lato" w:cs="Arial"/>
          <w:b/>
        </w:rPr>
        <w:t>ramach</w:t>
      </w:r>
      <w:r w:rsidRPr="006E5316">
        <w:rPr>
          <w:rFonts w:ascii="Lato" w:hAnsi="Lato" w:cs="Arial"/>
          <w:b/>
        </w:rPr>
        <w:t xml:space="preserve"> </w:t>
      </w:r>
      <w:r w:rsidR="00EA2B63">
        <w:rPr>
          <w:rFonts w:ascii="Lato" w:hAnsi="Lato" w:cs="Arial"/>
          <w:b/>
        </w:rPr>
        <w:t>I</w:t>
      </w:r>
      <w:r w:rsidR="003070CA">
        <w:rPr>
          <w:rFonts w:ascii="Lato" w:hAnsi="Lato" w:cs="Arial"/>
          <w:b/>
        </w:rPr>
        <w:t>I</w:t>
      </w:r>
      <w:r w:rsidRPr="006E5316">
        <w:rPr>
          <w:rFonts w:ascii="Lato" w:hAnsi="Lato" w:cs="Arial"/>
          <w:b/>
        </w:rPr>
        <w:t>I etapu oceny merytorycznej</w:t>
      </w:r>
    </w:p>
    <w:p w14:paraId="337762CB" w14:textId="1487A08A" w:rsidR="006E5316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projektów złożonych w </w:t>
      </w:r>
      <w:r w:rsidR="00083EA9">
        <w:rPr>
          <w:rFonts w:ascii="Lato" w:hAnsi="Lato" w:cs="Arial"/>
          <w:b/>
        </w:rPr>
        <w:t>odpowiedzi na konkurs</w:t>
      </w:r>
      <w:r w:rsidRPr="006E5316">
        <w:rPr>
          <w:rFonts w:ascii="Lato" w:hAnsi="Lato" w:cs="Arial"/>
          <w:b/>
        </w:rPr>
        <w:t xml:space="preserve"> FERS.04.</w:t>
      </w:r>
      <w:r w:rsidR="00340767">
        <w:rPr>
          <w:rFonts w:ascii="Lato" w:hAnsi="Lato" w:cs="Arial"/>
          <w:b/>
        </w:rPr>
        <w:t>12</w:t>
      </w:r>
      <w:r w:rsidRPr="006E5316">
        <w:rPr>
          <w:rFonts w:ascii="Lato" w:hAnsi="Lato" w:cs="Arial"/>
          <w:b/>
        </w:rPr>
        <w:t>-IP.04-001/2</w:t>
      </w:r>
      <w:r w:rsidR="000553DE">
        <w:rPr>
          <w:rFonts w:ascii="Lato" w:hAnsi="Lato" w:cs="Arial"/>
          <w:b/>
        </w:rPr>
        <w:t>4</w:t>
      </w:r>
    </w:p>
    <w:p w14:paraId="0615D912" w14:textId="77777777" w:rsidR="00225A85" w:rsidRPr="006E5316" w:rsidRDefault="00225A85" w:rsidP="00083EA9">
      <w:pPr>
        <w:pStyle w:val="Akapitzlist"/>
        <w:spacing w:before="120" w:after="120"/>
        <w:jc w:val="center"/>
        <w:rPr>
          <w:rFonts w:ascii="Lato" w:hAnsi="Lato" w:cs="Arial"/>
          <w:b/>
          <w:color w:val="000000"/>
        </w:rPr>
      </w:pPr>
    </w:p>
    <w:tbl>
      <w:tblPr>
        <w:tblW w:w="13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86"/>
        <w:gridCol w:w="2551"/>
        <w:gridCol w:w="2581"/>
        <w:gridCol w:w="2787"/>
        <w:gridCol w:w="850"/>
        <w:gridCol w:w="1843"/>
      </w:tblGrid>
      <w:tr w:rsidR="000553DE" w:rsidRPr="00F60F47" w14:paraId="432755F6" w14:textId="77777777" w:rsidTr="00FC6602">
        <w:trPr>
          <w:trHeight w:val="290"/>
        </w:trPr>
        <w:tc>
          <w:tcPr>
            <w:tcW w:w="416" w:type="dxa"/>
            <w:shd w:val="clear" w:color="5B9BD5" w:fill="2F75B5"/>
            <w:vAlign w:val="center"/>
          </w:tcPr>
          <w:p w14:paraId="751D3A27" w14:textId="5529C037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2486" w:type="dxa"/>
            <w:shd w:val="clear" w:color="5B9BD5" w:fill="2F75B5"/>
            <w:vAlign w:val="center"/>
            <w:hideMark/>
          </w:tcPr>
          <w:p w14:paraId="2FDF02A0" w14:textId="78DDEEC0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Nr projektu</w:t>
            </w:r>
          </w:p>
        </w:tc>
        <w:tc>
          <w:tcPr>
            <w:tcW w:w="2551" w:type="dxa"/>
            <w:shd w:val="clear" w:color="5B9BD5" w:fill="2F75B5"/>
            <w:vAlign w:val="center"/>
            <w:hideMark/>
          </w:tcPr>
          <w:p w14:paraId="197478E9" w14:textId="77777777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2581" w:type="dxa"/>
            <w:shd w:val="clear" w:color="5B9BD5" w:fill="2F75B5"/>
            <w:vAlign w:val="center"/>
            <w:hideMark/>
          </w:tcPr>
          <w:p w14:paraId="244F52BF" w14:textId="77777777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2787" w:type="dxa"/>
            <w:shd w:val="clear" w:color="5B9BD5" w:fill="2F75B5"/>
            <w:vAlign w:val="center"/>
            <w:hideMark/>
          </w:tcPr>
          <w:p w14:paraId="12262389" w14:textId="497B550E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Partner</w:t>
            </w:r>
            <w:r w:rsidR="00AB04C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zy</w:t>
            </w:r>
          </w:p>
        </w:tc>
        <w:tc>
          <w:tcPr>
            <w:tcW w:w="850" w:type="dxa"/>
            <w:shd w:val="clear" w:color="5B9BD5" w:fill="2F75B5"/>
            <w:vAlign w:val="center"/>
            <w:hideMark/>
          </w:tcPr>
          <w:p w14:paraId="5C2DF072" w14:textId="77777777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Średnia</w:t>
            </w:r>
          </w:p>
        </w:tc>
        <w:tc>
          <w:tcPr>
            <w:tcW w:w="1843" w:type="dxa"/>
            <w:shd w:val="clear" w:color="5B9BD5" w:fill="2F75B5"/>
            <w:vAlign w:val="center"/>
            <w:hideMark/>
          </w:tcPr>
          <w:p w14:paraId="696E2FA9" w14:textId="77777777" w:rsidR="000553DE" w:rsidRPr="00F60F47" w:rsidRDefault="000553DE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III etapu</w:t>
            </w:r>
          </w:p>
        </w:tc>
      </w:tr>
      <w:tr w:rsidR="006B2D6D" w:rsidRPr="00F60F47" w14:paraId="1EE3E560" w14:textId="77777777" w:rsidTr="004C3414">
        <w:trPr>
          <w:trHeight w:val="1340"/>
        </w:trPr>
        <w:tc>
          <w:tcPr>
            <w:tcW w:w="416" w:type="dxa"/>
            <w:vAlign w:val="center"/>
          </w:tcPr>
          <w:p w14:paraId="11F0B898" w14:textId="203BFA14" w:rsidR="006B2D6D" w:rsidRPr="00F60F47" w:rsidRDefault="006B2D6D" w:rsidP="006B2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AE649B4" w14:textId="483B5D1C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FERS.04.12-IP.04-0013/25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A66EDB" w14:textId="286FE62C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Koalicja – profesjonalni partnerzy na rzecz rodzinnej opieki zastępczej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EF7BA0D" w14:textId="67DDE825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Koalicja na Rzecz Rodzinnej Opieki Zastępczej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0A94D2E" w14:textId="471FBC31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Fundacja SocLab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2A9FD" w14:textId="27837B18" w:rsidR="006B2D6D" w:rsidRDefault="006B2D6D" w:rsidP="006B2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103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1340254E" w14:textId="7A1612A5" w:rsidR="006B2D6D" w:rsidRPr="00F60F47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skierowany do etapu negocjacji</w:t>
            </w:r>
          </w:p>
        </w:tc>
      </w:tr>
      <w:tr w:rsidR="000553DE" w:rsidRPr="00F60F47" w14:paraId="7A051B87" w14:textId="77777777" w:rsidTr="004C3414">
        <w:trPr>
          <w:trHeight w:val="1340"/>
        </w:trPr>
        <w:tc>
          <w:tcPr>
            <w:tcW w:w="416" w:type="dxa"/>
            <w:vAlign w:val="center"/>
          </w:tcPr>
          <w:p w14:paraId="0780B607" w14:textId="37F5A197" w:rsidR="000553DE" w:rsidRPr="00F60F47" w:rsidRDefault="006B2D6D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E9A3C47" w14:textId="2531398E" w:rsidR="000553DE" w:rsidRPr="00F60F47" w:rsidRDefault="000553DE" w:rsidP="00B1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FERS.04.12-IP.04-0007/25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073793" w14:textId="2FFAECE7" w:rsidR="000553DE" w:rsidRPr="00F60F47" w:rsidRDefault="000553DE" w:rsidP="00B1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Razem możemy więcej. Wzmocnienie organizacyjne i rzecznicze Porozumienia AUTYZM-POLSKA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5EBDCB2" w14:textId="2FDA9EA5" w:rsidR="000553DE" w:rsidRPr="00F60F47" w:rsidRDefault="000553DE" w:rsidP="00B1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POROZUMIENIE AUTYZM-POLSKA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47E476B" w14:textId="2DA5061B" w:rsidR="000553DE" w:rsidRPr="00F60F47" w:rsidRDefault="000553DE" w:rsidP="00B1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Fundacja Dialog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6BAE6" w14:textId="20005CBB" w:rsidR="000553DE" w:rsidRPr="00F60F47" w:rsidRDefault="006572DD" w:rsidP="0005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3ABCDA07" w14:textId="77777777" w:rsidR="000553DE" w:rsidRPr="00F60F47" w:rsidRDefault="000553DE" w:rsidP="00055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6B2D6D" w:rsidRPr="00F60F47" w14:paraId="272094B0" w14:textId="77777777" w:rsidTr="004C3414">
        <w:trPr>
          <w:trHeight w:val="1393"/>
        </w:trPr>
        <w:tc>
          <w:tcPr>
            <w:tcW w:w="416" w:type="dxa"/>
            <w:vAlign w:val="center"/>
          </w:tcPr>
          <w:p w14:paraId="0F46B5D4" w14:textId="6544ECE7" w:rsidR="006B2D6D" w:rsidRPr="00F60F47" w:rsidRDefault="006B2D6D" w:rsidP="006B2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6BA40D6" w14:textId="5D23995B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D9">
              <w:t>FERS.04.12-IP.04-0036/25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561BC5" w14:textId="39BF0FCD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D9">
              <w:t>Rozwój dla wspólnego dobra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C744017" w14:textId="71CDF9D8" w:rsidR="006B2D6D" w:rsidRPr="000553DE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D9">
              <w:t>Związek Centralny Dzieła Kolpinga w Polsce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2CB7EEF" w14:textId="05F6D386" w:rsidR="006B2D6D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D9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162B9" w14:textId="691D7F7D" w:rsidR="006B2D6D" w:rsidRDefault="006B2D6D" w:rsidP="006B2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D9">
              <w:t>91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42C5537C" w14:textId="2BB0C703" w:rsidR="006B2D6D" w:rsidRPr="00F60F47" w:rsidRDefault="006B2D6D" w:rsidP="006B2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D9">
              <w:t>skierowany do etapu negocjacji</w:t>
            </w:r>
          </w:p>
        </w:tc>
      </w:tr>
      <w:tr w:rsidR="007B1413" w:rsidRPr="00F60F47" w14:paraId="2DF7DE7A" w14:textId="77777777" w:rsidTr="004C3414">
        <w:trPr>
          <w:trHeight w:val="1393"/>
        </w:trPr>
        <w:tc>
          <w:tcPr>
            <w:tcW w:w="416" w:type="dxa"/>
            <w:vAlign w:val="center"/>
          </w:tcPr>
          <w:p w14:paraId="72C8972F" w14:textId="1EACE255" w:rsidR="007B1413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45CDB44" w14:textId="2ED938C8" w:rsidR="007B1413" w:rsidRPr="007B1413" w:rsidRDefault="007B1413" w:rsidP="007B1413">
            <w:pPr>
              <w:spacing w:after="0" w:line="240" w:lineRule="auto"/>
            </w:pPr>
            <w:r w:rsidRPr="007B1413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FERS.04.12-IP.04-0045/25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54767A" w14:textId="5E641B22" w:rsidR="007B1413" w:rsidRPr="007B1413" w:rsidRDefault="007B1413" w:rsidP="007B1413">
            <w:pPr>
              <w:spacing w:after="0" w:line="240" w:lineRule="auto"/>
            </w:pPr>
            <w:r w:rsidRPr="007B1413">
              <w:rPr>
                <w:rFonts w:ascii="Calibri" w:eastAsia="Times New Roman" w:hAnsi="Calibri" w:cs="Calibri"/>
                <w:color w:val="000000"/>
                <w:lang w:eastAsia="pl-PL"/>
              </w:rPr>
              <w:t>„Aktualizacja i wdrożenie strategii WRZOS”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851F7B1" w14:textId="4171D652" w:rsidR="007B1413" w:rsidRPr="007B1413" w:rsidRDefault="007B1413" w:rsidP="007B1413">
            <w:pPr>
              <w:spacing w:after="0" w:line="240" w:lineRule="auto"/>
            </w:pPr>
            <w:r w:rsidRPr="007B1413">
              <w:rPr>
                <w:rFonts w:ascii="Calibri" w:eastAsia="Times New Roman" w:hAnsi="Calibri" w:cs="Calibri"/>
                <w:color w:val="000000"/>
                <w:lang w:eastAsia="pl-PL"/>
              </w:rPr>
              <w:t>Wspólnota Robocza Związków Organizacji Społecznych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737E201" w14:textId="1286ED10" w:rsidR="007B1413" w:rsidRPr="00511F26" w:rsidRDefault="007B1413" w:rsidP="00D46B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5" w:hanging="283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1F26">
              <w:rPr>
                <w:rFonts w:ascii="Calibri" w:eastAsia="Times New Roman" w:hAnsi="Calibri" w:cs="Calibri"/>
                <w:color w:val="000000"/>
                <w:lang w:eastAsia="pl-PL"/>
              </w:rPr>
              <w:t>Federacja Mazowia</w:t>
            </w:r>
          </w:p>
          <w:p w14:paraId="45E60E83" w14:textId="77777777" w:rsidR="007B1413" w:rsidRPr="007B1413" w:rsidRDefault="007B1413" w:rsidP="00D46B58">
            <w:pPr>
              <w:spacing w:after="0" w:line="240" w:lineRule="auto"/>
              <w:ind w:left="395" w:hanging="283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B98252F" w14:textId="2DE7A858" w:rsidR="007B1413" w:rsidRPr="007B1413" w:rsidRDefault="007B1413" w:rsidP="00D46B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5" w:hanging="283"/>
            </w:pPr>
            <w:r w:rsidRPr="00511F26">
              <w:rPr>
                <w:rFonts w:ascii="Calibri" w:eastAsia="Times New Roman" w:hAnsi="Calibri" w:cs="Calibri"/>
                <w:color w:val="000000"/>
                <w:lang w:eastAsia="pl-PL"/>
              </w:rPr>
              <w:t>Dolnośląska Federacja Organizacji Pozarządowych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D7346B" w14:textId="575FCF13" w:rsidR="007B1413" w:rsidRPr="005A2DD9" w:rsidRDefault="007B1413" w:rsidP="007B1413">
            <w:pPr>
              <w:spacing w:after="0" w:line="240" w:lineRule="auto"/>
              <w:jc w:val="center"/>
            </w:pPr>
            <w:r>
              <w:t>94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6902DD7C" w14:textId="0DE17E09" w:rsidR="007B1413" w:rsidRPr="005A2DD9" w:rsidRDefault="007B1413" w:rsidP="007B1413">
            <w:pPr>
              <w:spacing w:after="0" w:line="240" w:lineRule="auto"/>
            </w:pPr>
            <w:r>
              <w:t>Skierowany do etapu negocjacji</w:t>
            </w:r>
          </w:p>
        </w:tc>
      </w:tr>
      <w:tr w:rsidR="007B1413" w:rsidRPr="00F60F47" w14:paraId="02850900" w14:textId="77777777" w:rsidTr="004C3414">
        <w:trPr>
          <w:trHeight w:val="1393"/>
        </w:trPr>
        <w:tc>
          <w:tcPr>
            <w:tcW w:w="416" w:type="dxa"/>
            <w:vAlign w:val="center"/>
          </w:tcPr>
          <w:p w14:paraId="11617AED" w14:textId="13D4111A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3B58573" w14:textId="369618E2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6827">
              <w:t>FERS.04.12-IP.04-0048/25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CD8530" w14:textId="37455711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6827">
              <w:t>OFOP - federacja w działaniu!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87B584D" w14:textId="7A29ED28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6827">
              <w:t>Ogólnopolska Federacja Organizacji Pozarządowych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EF78852" w14:textId="357C0A66" w:rsidR="007B1413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6827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357F7D" w14:textId="72A7B010" w:rsidR="007B1413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6827">
              <w:t>89,5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4468C61C" w14:textId="261A3AD1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6827">
              <w:t>skierowany do etapu negocjacji</w:t>
            </w:r>
          </w:p>
        </w:tc>
      </w:tr>
      <w:tr w:rsidR="007B1413" w:rsidRPr="00F60F47" w14:paraId="526DCDC5" w14:textId="77777777" w:rsidTr="004C3414">
        <w:trPr>
          <w:trHeight w:val="1393"/>
        </w:trPr>
        <w:tc>
          <w:tcPr>
            <w:tcW w:w="416" w:type="dxa"/>
            <w:vAlign w:val="center"/>
          </w:tcPr>
          <w:p w14:paraId="2B52D603" w14:textId="36463262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9806B3B" w14:textId="416C7FF3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FERS.04.12-IP.04-0008/25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9E6E07" w14:textId="4B7B19BF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Budowa i rozwój sieci organizacji pozarządowych zajmujących się sportem osób niewidomych i słabowidzących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EEFFA34" w14:textId="6CED1AE0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75E79E0" w14:textId="5F2CEC33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6702D" w14:textId="622F0875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88,5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10BA341C" w14:textId="77777777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7B1413" w:rsidRPr="00F60F47" w14:paraId="3405F7DA" w14:textId="77777777" w:rsidTr="004C3414">
        <w:trPr>
          <w:trHeight w:val="1010"/>
        </w:trPr>
        <w:tc>
          <w:tcPr>
            <w:tcW w:w="416" w:type="dxa"/>
            <w:vAlign w:val="center"/>
          </w:tcPr>
          <w:p w14:paraId="692FD3DC" w14:textId="4805ED06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ADF86EC" w14:textId="1FA2AB30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3EC6">
              <w:t>FERS.04.12-IP.04-0030/25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47EA12" w14:textId="3E8E05A3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3EC6">
              <w:t>Silne, odporne i przygotowane na aktualne wyzwania organizacje grantodawcze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DEB8265" w14:textId="697B16B4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3EC6">
              <w:t>Forum Darczyńców w Polsce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EF6059B" w14:textId="3222E516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3EC6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1C587" w14:textId="7FBB53D5" w:rsidR="007B1413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3EC6">
              <w:t>87,5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7943AB0D" w14:textId="508C0039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3EC6">
              <w:t>skierowany do etapu negocjacji</w:t>
            </w:r>
          </w:p>
        </w:tc>
      </w:tr>
      <w:tr w:rsidR="007B1413" w:rsidRPr="00F60F47" w14:paraId="5E86DC12" w14:textId="77777777" w:rsidTr="004C3414">
        <w:trPr>
          <w:trHeight w:val="1010"/>
        </w:trPr>
        <w:tc>
          <w:tcPr>
            <w:tcW w:w="416" w:type="dxa"/>
            <w:vAlign w:val="center"/>
          </w:tcPr>
          <w:p w14:paraId="3A8F4996" w14:textId="3B6E2C7F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7DE22E31" w14:textId="06A3C506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FERS.04.12-IP.04-0010/25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1316FE" w14:textId="54A7A66B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Sieć Kół Gospodyń Wiejskich Polski Północno-Wschodniej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C65FE98" w14:textId="1686342F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Fundacja OKNO NA WSCHÓD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FE4CB6A" w14:textId="3BCD460D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53DE">
              <w:rPr>
                <w:rFonts w:ascii="Calibri" w:eastAsia="Times New Roman" w:hAnsi="Calibri" w:cs="Calibri"/>
                <w:color w:val="000000"/>
                <w:lang w:eastAsia="pl-PL"/>
              </w:rPr>
              <w:t>Stowarzyszenie Teraz MY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C4BD7" w14:textId="40C6D528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0AD66900" w14:textId="77777777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7B1413" w:rsidRPr="00F60F47" w14:paraId="680FEBC0" w14:textId="77777777" w:rsidTr="004C3414">
        <w:trPr>
          <w:trHeight w:val="1010"/>
        </w:trPr>
        <w:tc>
          <w:tcPr>
            <w:tcW w:w="416" w:type="dxa"/>
            <w:vAlign w:val="center"/>
          </w:tcPr>
          <w:p w14:paraId="68DE859D" w14:textId="01B15975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BB8C3B5" w14:textId="602E2C21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595">
              <w:t>FERS.04.12-IP.04-0016/25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38D145" w14:textId="665FD098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595">
              <w:t>Wsparcie współpracy organizacji z Federacji IKIGAI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0C107BA" w14:textId="04D2328F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595">
              <w:t>Fundacja Terapia to Nie Wstyd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852453B" w14:textId="0EEA5B8A" w:rsidR="007B1413" w:rsidRPr="000553DE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595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36E066" w14:textId="4FC66A77" w:rsidR="007B1413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595">
              <w:t>83,5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5F4B5530" w14:textId="09EF2CF4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595">
              <w:t>skierowany do etapu negocjacji</w:t>
            </w:r>
          </w:p>
        </w:tc>
      </w:tr>
      <w:tr w:rsidR="008F5343" w:rsidRPr="00F60F47" w14:paraId="48F64A99" w14:textId="77777777" w:rsidTr="004C3414">
        <w:trPr>
          <w:trHeight w:val="1010"/>
        </w:trPr>
        <w:tc>
          <w:tcPr>
            <w:tcW w:w="416" w:type="dxa"/>
            <w:vAlign w:val="center"/>
          </w:tcPr>
          <w:p w14:paraId="1C171540" w14:textId="04E8E31C" w:rsidR="008F5343" w:rsidRDefault="008F5343" w:rsidP="008F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C96F9D0" w14:textId="700127C2" w:rsidR="008F5343" w:rsidRPr="00984595" w:rsidRDefault="008F5343" w:rsidP="008F5343">
            <w:pPr>
              <w:spacing w:after="0" w:line="240" w:lineRule="auto"/>
            </w:pPr>
            <w:r w:rsidRPr="008F5343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FERS.04.12-IP.04-0014/25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FA77EF" w14:textId="775F2A1F" w:rsidR="008F5343" w:rsidRPr="00984595" w:rsidRDefault="008F5343" w:rsidP="008F5343">
            <w:pPr>
              <w:spacing w:after="0" w:line="240" w:lineRule="auto"/>
            </w:pPr>
            <w:r w:rsidRPr="008F5343">
              <w:rPr>
                <w:rFonts w:ascii="Calibri" w:eastAsia="Times New Roman" w:hAnsi="Calibri" w:cs="Calibri"/>
                <w:color w:val="000000"/>
                <w:lang w:eastAsia="pl-PL"/>
              </w:rPr>
              <w:t>Wzmocnienie funkcjonowania Polskiej Sieci Lokalnych Grup Działania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1D7B75B" w14:textId="18DFCFCA" w:rsidR="008F5343" w:rsidRPr="00984595" w:rsidRDefault="008F5343" w:rsidP="008F5343">
            <w:pPr>
              <w:spacing w:after="0" w:line="240" w:lineRule="auto"/>
            </w:pPr>
            <w:r w:rsidRPr="008F5343">
              <w:rPr>
                <w:rFonts w:ascii="Calibri" w:eastAsia="Times New Roman" w:hAnsi="Calibri" w:cs="Calibri"/>
                <w:color w:val="000000"/>
                <w:lang w:eastAsia="pl-PL"/>
              </w:rPr>
              <w:t>Polska Sieć LGD – Federacja Regionalnych Sieci LGD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BA20C5A" w14:textId="5D333AD8" w:rsidR="008F5343" w:rsidRPr="00984595" w:rsidRDefault="008F5343" w:rsidP="008F5343">
            <w:pPr>
              <w:spacing w:after="0" w:line="240" w:lineRule="auto"/>
            </w:pPr>
            <w:r w:rsidRPr="008F5343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C0C0EB" w14:textId="11654EBB" w:rsidR="008F5343" w:rsidRPr="00984595" w:rsidRDefault="008F5343" w:rsidP="008F5343">
            <w:pPr>
              <w:spacing w:after="0" w:line="240" w:lineRule="auto"/>
              <w:jc w:val="center"/>
            </w:pPr>
            <w:r>
              <w:t>82,5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67B5EA9C" w14:textId="768A22BD" w:rsidR="008F5343" w:rsidRPr="00984595" w:rsidRDefault="008F5343" w:rsidP="008F5343">
            <w:pPr>
              <w:spacing w:after="0" w:line="240" w:lineRule="auto"/>
            </w:pPr>
            <w:r w:rsidRPr="008F5343">
              <w:t>skierowany do etapu negocjacji</w:t>
            </w:r>
          </w:p>
        </w:tc>
      </w:tr>
      <w:tr w:rsidR="007B1413" w:rsidRPr="00F60F47" w14:paraId="09BB325B" w14:textId="77777777" w:rsidTr="004C3414">
        <w:trPr>
          <w:trHeight w:val="1880"/>
        </w:trPr>
        <w:tc>
          <w:tcPr>
            <w:tcW w:w="416" w:type="dxa"/>
            <w:vAlign w:val="center"/>
          </w:tcPr>
          <w:p w14:paraId="70451E1E" w14:textId="1AF72FA0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</w:t>
            </w:r>
            <w:r w:rsidR="008F534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DC0716B" w14:textId="52EC38D5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501B">
              <w:t>FERS.04.12-IP.04-0043/25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CBCFCA" w14:textId="4B4D32B9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501B">
              <w:t>Polska Federacja Rowerowa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7EF61E3" w14:textId="6B9FB9E6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501B">
              <w:t>Wrocławska Inicjatywa Rowerowa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58AEB5B" w14:textId="69AB8C76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501B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3A3C7" w14:textId="753877E3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501B">
              <w:t>82,5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185ED918" w14:textId="125C2452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501B">
              <w:t>skierowany do etapu negocjacji</w:t>
            </w:r>
          </w:p>
        </w:tc>
      </w:tr>
      <w:tr w:rsidR="007B1413" w:rsidRPr="00F60F47" w14:paraId="6504EA62" w14:textId="77777777" w:rsidTr="004C3414">
        <w:trPr>
          <w:trHeight w:val="580"/>
        </w:trPr>
        <w:tc>
          <w:tcPr>
            <w:tcW w:w="416" w:type="dxa"/>
            <w:vAlign w:val="center"/>
          </w:tcPr>
          <w:p w14:paraId="15AE0ADB" w14:textId="244D6139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8F53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48E4019" w14:textId="00DD81FE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668">
              <w:t>FERS.04.12-IP.04-0037/25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DB029" w14:textId="4CD0A997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668">
              <w:t>Silna Sieć NGO – Profesjonalizacja i Stabilność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99BEDC3" w14:textId="7C06E829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668">
              <w:t>Spółdzielnia Socjalna Polifonia Project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DFD15A7" w14:textId="30055E30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668">
              <w:t>FUNDACJA CENTRUM WSPÓŁPRACY MIĘDZYNARODOWEJ GERMANITAS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3469E7" w14:textId="58FB237D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668">
              <w:t>77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32CFB2A3" w14:textId="358D5A43" w:rsidR="007B1413" w:rsidRPr="00F60F47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3668">
              <w:t>skierowany do etapu negocjacji</w:t>
            </w:r>
          </w:p>
        </w:tc>
      </w:tr>
      <w:tr w:rsidR="004C3414" w:rsidRPr="00F60F47" w14:paraId="6A2D202B" w14:textId="77777777" w:rsidTr="004C3414">
        <w:trPr>
          <w:trHeight w:val="580"/>
        </w:trPr>
        <w:tc>
          <w:tcPr>
            <w:tcW w:w="416" w:type="dxa"/>
            <w:vAlign w:val="center"/>
          </w:tcPr>
          <w:p w14:paraId="3606BC9C" w14:textId="4233F0BA" w:rsidR="004C3414" w:rsidRDefault="004C3414" w:rsidP="004C3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000A4">
              <w:t>1</w:t>
            </w:r>
            <w:r>
              <w:t>3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B7E8144" w14:textId="477C8C58" w:rsidR="004C3414" w:rsidRPr="007F3668" w:rsidRDefault="004C3414" w:rsidP="004C3414">
            <w:pPr>
              <w:spacing w:after="0" w:line="240" w:lineRule="auto"/>
            </w:pPr>
            <w:r w:rsidRPr="008000A4">
              <w:t>FERS.04.12-IP.04-0046/25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31EA50" w14:textId="1020DFAB" w:rsidR="004C3414" w:rsidRPr="007F3668" w:rsidRDefault="004C3414" w:rsidP="004C3414">
            <w:pPr>
              <w:spacing w:after="0" w:line="240" w:lineRule="auto"/>
            </w:pPr>
            <w:r w:rsidRPr="008000A4">
              <w:t>KOALICJA RÓWNYCH SZANS– wzmocnienie struktur oraz planowanie i realizacja międzysektorowych działań na rzecz równego traktowania ze szczególnym uwzględnieniem obszaru usług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8F6EC62" w14:textId="5831527A" w:rsidR="004C3414" w:rsidRPr="007F3668" w:rsidRDefault="004C3414" w:rsidP="004C3414">
            <w:pPr>
              <w:spacing w:after="0" w:line="240" w:lineRule="auto"/>
            </w:pPr>
            <w:r w:rsidRPr="008000A4">
              <w:t>Polskie Towarzystwo Prawa Antydyskryminacyjnego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3D7460A" w14:textId="7735E45D" w:rsidR="004C3414" w:rsidRPr="007F3668" w:rsidRDefault="004C3414" w:rsidP="004C3414">
            <w:pPr>
              <w:spacing w:after="0" w:line="240" w:lineRule="auto"/>
            </w:pPr>
            <w:r w:rsidRPr="008000A4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A6D0B1" w14:textId="49A686A1" w:rsidR="004C3414" w:rsidRPr="007F3668" w:rsidRDefault="004C3414" w:rsidP="004C3414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2EA0CEDF" w14:textId="71813995" w:rsidR="004C3414" w:rsidRPr="007F3668" w:rsidRDefault="004C3414" w:rsidP="004C3414">
            <w:pPr>
              <w:spacing w:after="0" w:line="240" w:lineRule="auto"/>
            </w:pPr>
            <w:r w:rsidRPr="008000A4">
              <w:t>skierowany do etapu negocjacji</w:t>
            </w:r>
          </w:p>
        </w:tc>
      </w:tr>
      <w:tr w:rsidR="007B1413" w:rsidRPr="00F60F47" w14:paraId="4E422BA3" w14:textId="77777777" w:rsidTr="004C3414">
        <w:trPr>
          <w:trHeight w:val="1160"/>
        </w:trPr>
        <w:tc>
          <w:tcPr>
            <w:tcW w:w="416" w:type="dxa"/>
            <w:vAlign w:val="center"/>
          </w:tcPr>
          <w:p w14:paraId="625994DE" w14:textId="66A5DAB4" w:rsidR="007B1413" w:rsidRPr="00F60F47" w:rsidRDefault="007B1413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4C341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1B0ECD4" w14:textId="22F7F604" w:rsidR="007B1413" w:rsidRPr="00FC6602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3471">
              <w:t>FERS.04.12-IP.04-0039/25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7A553D" w14:textId="1DA5BE30" w:rsidR="007B1413" w:rsidRPr="00FC6602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3471">
              <w:t>Wzmocnienie potencjału instytucjonalnego Ogólnopolskiej Sieci Uniwersytetów Ludowych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F24BEEE" w14:textId="7A7DFCE5" w:rsidR="007B1413" w:rsidRPr="00FC6602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3471">
              <w:t>Ogólnopolska Sieć Uniwersytetów Ludowych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FBD8C05" w14:textId="4E5BC5A4" w:rsidR="007B1413" w:rsidRPr="00FC6602" w:rsidRDefault="007B1413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3471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B19AAC" w14:textId="64BCA23B" w:rsidR="007B1413" w:rsidRDefault="004C3414" w:rsidP="007B1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843" w:type="dxa"/>
            <w:shd w:val="clear" w:color="auto" w:fill="C5E0B3" w:themeFill="accent6" w:themeFillTint="66"/>
            <w:noWrap/>
            <w:vAlign w:val="center"/>
          </w:tcPr>
          <w:p w14:paraId="29877FE5" w14:textId="56C0E589" w:rsidR="007B1413" w:rsidRPr="00F60F47" w:rsidRDefault="004C3414" w:rsidP="007B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F3668">
              <w:t>skierowany do etapu negocjacji</w:t>
            </w:r>
          </w:p>
        </w:tc>
      </w:tr>
      <w:tr w:rsidR="004C3414" w:rsidRPr="00F60F47" w14:paraId="3B9F284B" w14:textId="77777777" w:rsidTr="004C3414">
        <w:trPr>
          <w:trHeight w:val="2900"/>
        </w:trPr>
        <w:tc>
          <w:tcPr>
            <w:tcW w:w="416" w:type="dxa"/>
            <w:vAlign w:val="center"/>
          </w:tcPr>
          <w:p w14:paraId="72C7568E" w14:textId="1525B649" w:rsidR="004C3414" w:rsidRDefault="004C3414" w:rsidP="004C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5875">
              <w:lastRenderedPageBreak/>
              <w:t>1</w:t>
            </w:r>
            <w:r>
              <w:t>5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450778D" w14:textId="79143D16" w:rsidR="004C3414" w:rsidRPr="00FC6602" w:rsidRDefault="004C3414" w:rsidP="004C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5875">
              <w:t>FERS.04.12-IP.04-0019/25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0740B3" w14:textId="1878714D" w:rsidR="004C3414" w:rsidRPr="00FC6602" w:rsidRDefault="004C3414" w:rsidP="004C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5875">
              <w:t>Splatamy ludzi, usługi i organizacje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74A031E" w14:textId="5F9F57A2" w:rsidR="004C3414" w:rsidRPr="00FC6602" w:rsidRDefault="004C3414" w:rsidP="004C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5875">
              <w:t>Sieć Wspierania Organizacji Pozarządowych SPLOT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D668BE8" w14:textId="7EF1D8AF" w:rsidR="004C3414" w:rsidRDefault="004C3414" w:rsidP="004C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5875">
              <w:t>Ośrodek Wsparcia Organizacji Pozarządowych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1246C9" w14:textId="1F12B4ED" w:rsidR="004C3414" w:rsidRDefault="004C3414" w:rsidP="004C3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5875">
              <w:t>53</w:t>
            </w:r>
          </w:p>
        </w:tc>
        <w:tc>
          <w:tcPr>
            <w:tcW w:w="1843" w:type="dxa"/>
            <w:shd w:val="clear" w:color="auto" w:fill="F7CAAC" w:themeFill="accent2" w:themeFillTint="66"/>
            <w:noWrap/>
            <w:vAlign w:val="center"/>
          </w:tcPr>
          <w:p w14:paraId="6232381A" w14:textId="2BB3AB9C" w:rsidR="004C3414" w:rsidRPr="007F3668" w:rsidRDefault="004C3414" w:rsidP="004C3414">
            <w:pPr>
              <w:spacing w:after="0" w:line="240" w:lineRule="auto"/>
            </w:pPr>
            <w:r w:rsidRPr="00F95875">
              <w:t>oceniony negatywnie</w:t>
            </w:r>
          </w:p>
        </w:tc>
      </w:tr>
    </w:tbl>
    <w:p w14:paraId="0D7EFA06" w14:textId="77777777" w:rsidR="006E5316" w:rsidRPr="006E5316" w:rsidRDefault="006E5316">
      <w:pPr>
        <w:rPr>
          <w:rFonts w:ascii="Lato" w:hAnsi="Lato" w:cs="Arial"/>
        </w:rPr>
      </w:pPr>
    </w:p>
    <w:sectPr w:rsidR="006E5316" w:rsidRPr="006E5316" w:rsidSect="006E531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BC0A" w14:textId="77777777" w:rsidR="00D002C3" w:rsidRDefault="00D002C3" w:rsidP="00225A85">
      <w:pPr>
        <w:spacing w:after="0" w:line="240" w:lineRule="auto"/>
      </w:pPr>
      <w:r>
        <w:separator/>
      </w:r>
    </w:p>
  </w:endnote>
  <w:endnote w:type="continuationSeparator" w:id="0">
    <w:p w14:paraId="1895D81A" w14:textId="77777777" w:rsidR="00D002C3" w:rsidRDefault="00D002C3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2A51" w14:textId="076E2C7D" w:rsidR="00225A85" w:rsidRDefault="003070CA" w:rsidP="001721FB">
    <w:pPr>
      <w:pStyle w:val="Stopka"/>
      <w:tabs>
        <w:tab w:val="clear" w:pos="4536"/>
        <w:tab w:val="clear" w:pos="9072"/>
        <w:tab w:val="left" w:pos="7960"/>
      </w:tabs>
      <w:jc w:val="center"/>
    </w:pPr>
    <w:r w:rsidRPr="003D6F20">
      <w:rPr>
        <w:rFonts w:ascii="Calibri" w:eastAsia="Courier New" w:hAnsi="Calibri" w:cs="Calibri"/>
        <w:noProof/>
        <w:color w:val="000000"/>
        <w:sz w:val="24"/>
        <w:szCs w:val="24"/>
        <w:lang w:eastAsia="pl-PL"/>
      </w:rPr>
      <w:drawing>
        <wp:inline distT="0" distB="0" distL="0" distR="0" wp14:anchorId="28AD70CF" wp14:editId="2FC63689">
          <wp:extent cx="5942647" cy="771525"/>
          <wp:effectExtent l="0" t="0" r="0" b="0"/>
          <wp:docPr id="2" name="Obraz 2" descr="C:\Users\nlawrynowicz\Desktop\FERS - RP - UE\POLSKI\Poziomy - podstawowy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 - RP - UE\POLSKI\Poziomy - podstawowy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271" cy="808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023F" w14:textId="77777777" w:rsidR="00D002C3" w:rsidRDefault="00D002C3" w:rsidP="00225A85">
      <w:pPr>
        <w:spacing w:after="0" w:line="240" w:lineRule="auto"/>
      </w:pPr>
      <w:r>
        <w:separator/>
      </w:r>
    </w:p>
  </w:footnote>
  <w:footnote w:type="continuationSeparator" w:id="0">
    <w:p w14:paraId="7F473D38" w14:textId="77777777" w:rsidR="00D002C3" w:rsidRDefault="00D002C3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4024"/>
    <w:multiLevelType w:val="hybridMultilevel"/>
    <w:tmpl w:val="D594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2450">
    <w:abstractNumId w:val="0"/>
  </w:num>
  <w:num w:numId="2" w16cid:durableId="205870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201E9"/>
    <w:rsid w:val="000553DE"/>
    <w:rsid w:val="00060DA7"/>
    <w:rsid w:val="00083EA9"/>
    <w:rsid w:val="000961C4"/>
    <w:rsid w:val="0011021A"/>
    <w:rsid w:val="00166DA6"/>
    <w:rsid w:val="00170024"/>
    <w:rsid w:val="001721FB"/>
    <w:rsid w:val="001A78C4"/>
    <w:rsid w:val="001F5F1E"/>
    <w:rsid w:val="00214B77"/>
    <w:rsid w:val="00225A85"/>
    <w:rsid w:val="00244545"/>
    <w:rsid w:val="002A46E4"/>
    <w:rsid w:val="003070CA"/>
    <w:rsid w:val="00340767"/>
    <w:rsid w:val="00454945"/>
    <w:rsid w:val="004B65D9"/>
    <w:rsid w:val="004C3414"/>
    <w:rsid w:val="00511F26"/>
    <w:rsid w:val="005A1C79"/>
    <w:rsid w:val="005D6FB5"/>
    <w:rsid w:val="005E7578"/>
    <w:rsid w:val="006138C6"/>
    <w:rsid w:val="00635573"/>
    <w:rsid w:val="006572DD"/>
    <w:rsid w:val="00661CFC"/>
    <w:rsid w:val="006A76EC"/>
    <w:rsid w:val="006B2D6D"/>
    <w:rsid w:val="006E5316"/>
    <w:rsid w:val="006F2FE1"/>
    <w:rsid w:val="00712A57"/>
    <w:rsid w:val="007850B5"/>
    <w:rsid w:val="007B1413"/>
    <w:rsid w:val="007F067A"/>
    <w:rsid w:val="00831199"/>
    <w:rsid w:val="0088552F"/>
    <w:rsid w:val="008A691E"/>
    <w:rsid w:val="008F5343"/>
    <w:rsid w:val="00903C41"/>
    <w:rsid w:val="00931BFB"/>
    <w:rsid w:val="009958B4"/>
    <w:rsid w:val="009D3E74"/>
    <w:rsid w:val="009E65D1"/>
    <w:rsid w:val="009F39A6"/>
    <w:rsid w:val="00A070EE"/>
    <w:rsid w:val="00A66272"/>
    <w:rsid w:val="00A905D0"/>
    <w:rsid w:val="00AB04C1"/>
    <w:rsid w:val="00B161B8"/>
    <w:rsid w:val="00BC346F"/>
    <w:rsid w:val="00C045B5"/>
    <w:rsid w:val="00C301F6"/>
    <w:rsid w:val="00C32F35"/>
    <w:rsid w:val="00CE599E"/>
    <w:rsid w:val="00D002C3"/>
    <w:rsid w:val="00D02E73"/>
    <w:rsid w:val="00D46B58"/>
    <w:rsid w:val="00D87EDE"/>
    <w:rsid w:val="00E56A42"/>
    <w:rsid w:val="00EA2B63"/>
    <w:rsid w:val="00F30FC7"/>
    <w:rsid w:val="00F5518D"/>
    <w:rsid w:val="00F60F47"/>
    <w:rsid w:val="00F976A4"/>
    <w:rsid w:val="00FA3AC3"/>
    <w:rsid w:val="00FC6602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Ławrynowicz Natalia</cp:lastModifiedBy>
  <cp:revision>12</cp:revision>
  <cp:lastPrinted>2024-01-03T15:06:00Z</cp:lastPrinted>
  <dcterms:created xsi:type="dcterms:W3CDTF">2025-09-16T08:56:00Z</dcterms:created>
  <dcterms:modified xsi:type="dcterms:W3CDTF">2025-12-05T09:46:00Z</dcterms:modified>
</cp:coreProperties>
</file>