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EEF86" w14:textId="77777777" w:rsidR="00535CF0" w:rsidRPr="0031537A" w:rsidRDefault="00535CF0" w:rsidP="00535CF0">
      <w:pPr>
        <w:shd w:val="clear" w:color="auto" w:fill="FFFFFF"/>
        <w:spacing w:after="180" w:line="240" w:lineRule="auto"/>
        <w:jc w:val="center"/>
        <w:textAlignment w:val="baseline"/>
        <w:outlineLvl w:val="1"/>
        <w:rPr>
          <w:rFonts w:ascii="Arial" w:eastAsia="Times New Roman" w:hAnsi="Arial" w:cs="Arial"/>
          <w:b/>
          <w:bCs/>
          <w:color w:val="1B1B1B"/>
          <w:sz w:val="40"/>
          <w:szCs w:val="40"/>
          <w:lang w:val="en-US" w:eastAsia="pl-PL"/>
        </w:rPr>
      </w:pPr>
      <w:r w:rsidRPr="0031537A">
        <w:rPr>
          <w:rFonts w:ascii="Arial" w:eastAsia="Times New Roman" w:hAnsi="Arial" w:cs="Arial"/>
          <w:b/>
          <w:bCs/>
          <w:color w:val="1B1B1B"/>
          <w:sz w:val="40"/>
          <w:szCs w:val="40"/>
          <w:lang w:val="en-US" w:eastAsia="pl-PL"/>
        </w:rPr>
        <w:t>Consular fees</w:t>
      </w:r>
    </w:p>
    <w:p w14:paraId="7CF79109" w14:textId="1DA0E941" w:rsidR="00535CF0" w:rsidRPr="0031537A" w:rsidRDefault="00535CF0" w:rsidP="00535CF0">
      <w:pPr>
        <w:shd w:val="clear" w:color="auto" w:fill="FFFFFF"/>
        <w:spacing w:after="0" w:line="240" w:lineRule="auto"/>
        <w:jc w:val="center"/>
        <w:textAlignment w:val="baseline"/>
        <w:rPr>
          <w:rFonts w:ascii="Arial" w:eastAsia="Times New Roman" w:hAnsi="Arial" w:cs="Arial"/>
          <w:color w:val="1B1B1B"/>
          <w:sz w:val="20"/>
          <w:szCs w:val="20"/>
          <w:shd w:val="clear" w:color="auto" w:fill="FFFFFF"/>
          <w:lang w:val="en-US" w:eastAsia="pl-PL"/>
        </w:rPr>
      </w:pPr>
      <w:r w:rsidRPr="0031537A">
        <w:rPr>
          <w:rFonts w:ascii="Arial" w:eastAsia="Times New Roman" w:hAnsi="Arial" w:cs="Arial"/>
          <w:color w:val="1B1B1B"/>
          <w:sz w:val="20"/>
          <w:szCs w:val="20"/>
          <w:shd w:val="clear" w:color="auto" w:fill="FFFFFF"/>
          <w:lang w:val="en-US" w:eastAsia="pl-PL"/>
        </w:rPr>
        <w:t xml:space="preserve">This table is valid </w:t>
      </w:r>
      <w:r w:rsidRPr="0031537A">
        <w:rPr>
          <w:rFonts w:ascii="Arial" w:eastAsia="Times New Roman" w:hAnsi="Arial" w:cs="Arial"/>
          <w:b/>
          <w:color w:val="1B1B1B"/>
          <w:sz w:val="20"/>
          <w:szCs w:val="20"/>
          <w:shd w:val="clear" w:color="auto" w:fill="FFFFFF"/>
          <w:lang w:val="en-US" w:eastAsia="pl-PL"/>
        </w:rPr>
        <w:t xml:space="preserve">from </w:t>
      </w:r>
      <w:r w:rsidR="00960D12" w:rsidRPr="0031537A">
        <w:rPr>
          <w:rFonts w:ascii="Arial" w:eastAsia="Times New Roman" w:hAnsi="Arial" w:cs="Arial"/>
          <w:b/>
          <w:color w:val="1B1B1B"/>
          <w:sz w:val="20"/>
          <w:szCs w:val="20"/>
          <w:shd w:val="clear" w:color="auto" w:fill="FFFFFF"/>
          <w:lang w:val="en-US" w:eastAsia="pl-PL"/>
        </w:rPr>
        <w:t>J</w:t>
      </w:r>
      <w:r w:rsidR="0031537A" w:rsidRPr="0031537A">
        <w:rPr>
          <w:rFonts w:ascii="Arial" w:eastAsia="Times New Roman" w:hAnsi="Arial" w:cs="Arial"/>
          <w:b/>
          <w:color w:val="1B1B1B"/>
          <w:sz w:val="20"/>
          <w:szCs w:val="20"/>
          <w:shd w:val="clear" w:color="auto" w:fill="FFFFFF"/>
          <w:lang w:val="en-US" w:eastAsia="pl-PL"/>
        </w:rPr>
        <w:t>ULY</w:t>
      </w:r>
      <w:r w:rsidR="00BC1E27" w:rsidRPr="0031537A">
        <w:rPr>
          <w:rFonts w:ascii="Arial" w:eastAsia="Times New Roman" w:hAnsi="Arial" w:cs="Arial"/>
          <w:b/>
          <w:color w:val="1B1B1B"/>
          <w:sz w:val="20"/>
          <w:szCs w:val="20"/>
          <w:shd w:val="clear" w:color="auto" w:fill="FFFFFF"/>
          <w:lang w:val="en-US" w:eastAsia="pl-PL"/>
        </w:rPr>
        <w:t xml:space="preserve"> 1</w:t>
      </w:r>
      <w:r w:rsidR="00960D12" w:rsidRPr="0031537A">
        <w:rPr>
          <w:rFonts w:ascii="Arial" w:eastAsia="Times New Roman" w:hAnsi="Arial" w:cs="Arial"/>
          <w:b/>
          <w:color w:val="1B1B1B"/>
          <w:sz w:val="20"/>
          <w:szCs w:val="20"/>
          <w:shd w:val="clear" w:color="auto" w:fill="FFFFFF"/>
          <w:lang w:val="en-US" w:eastAsia="pl-PL"/>
        </w:rPr>
        <w:t>, 2025</w:t>
      </w:r>
    </w:p>
    <w:p w14:paraId="6B47D125" w14:textId="77777777" w:rsidR="00535CF0" w:rsidRPr="0031537A" w:rsidRDefault="00535CF0" w:rsidP="00535CF0">
      <w:pPr>
        <w:shd w:val="clear" w:color="auto" w:fill="FFFFFF"/>
        <w:spacing w:after="0" w:line="240" w:lineRule="auto"/>
        <w:jc w:val="center"/>
        <w:textAlignment w:val="baseline"/>
        <w:rPr>
          <w:rFonts w:ascii="Arial" w:eastAsia="Times New Roman" w:hAnsi="Arial" w:cs="Arial"/>
          <w:color w:val="1B1B1B"/>
          <w:sz w:val="20"/>
          <w:szCs w:val="20"/>
          <w:lang w:val="en-US" w:eastAsia="pl-PL"/>
        </w:rPr>
      </w:pPr>
    </w:p>
    <w:p w14:paraId="408410AA" w14:textId="13FB5EC3" w:rsidR="00535CF0" w:rsidRPr="0031537A" w:rsidRDefault="00960D12" w:rsidP="00535CF0">
      <w:pPr>
        <w:shd w:val="clear" w:color="auto" w:fill="FFFFFF"/>
        <w:spacing w:after="0" w:line="240" w:lineRule="auto"/>
        <w:textAlignment w:val="baseline"/>
        <w:rPr>
          <w:rFonts w:ascii="Arial" w:eastAsia="Times New Roman" w:hAnsi="Arial" w:cs="Arial"/>
          <w:color w:val="1B1B1B"/>
          <w:sz w:val="24"/>
          <w:szCs w:val="24"/>
          <w:lang w:val="en-US" w:eastAsia="pl-PL"/>
        </w:rPr>
      </w:pPr>
      <w:r w:rsidRPr="0031537A">
        <w:rPr>
          <w:rFonts w:ascii="Arial" w:eastAsia="Times New Roman" w:hAnsi="Arial" w:cs="Arial"/>
          <w:bCs/>
          <w:color w:val="1B1B1B"/>
          <w:sz w:val="24"/>
          <w:szCs w:val="24"/>
          <w:shd w:val="clear" w:color="auto" w:fill="FFFFFF"/>
          <w:lang w:val="en-US" w:eastAsia="pl-PL"/>
        </w:rPr>
        <w:t>The</w:t>
      </w:r>
      <w:r w:rsidR="00535CF0" w:rsidRPr="0031537A">
        <w:rPr>
          <w:rFonts w:ascii="Arial" w:eastAsia="Times New Roman" w:hAnsi="Arial" w:cs="Arial"/>
          <w:bCs/>
          <w:color w:val="1B1B1B"/>
          <w:sz w:val="24"/>
          <w:szCs w:val="24"/>
          <w:shd w:val="clear" w:color="auto" w:fill="FFFFFF"/>
          <w:lang w:val="en-US" w:eastAsia="pl-PL"/>
        </w:rPr>
        <w:t xml:space="preserve"> consular fees </w:t>
      </w:r>
      <w:r w:rsidR="0031537A">
        <w:rPr>
          <w:rFonts w:ascii="Arial" w:eastAsia="Times New Roman" w:hAnsi="Arial" w:cs="Arial"/>
          <w:bCs/>
          <w:color w:val="1B1B1B"/>
          <w:sz w:val="24"/>
          <w:szCs w:val="24"/>
          <w:shd w:val="clear" w:color="auto" w:fill="FFFFFF"/>
          <w:lang w:val="en-US" w:eastAsia="pl-PL"/>
        </w:rPr>
        <w:t>are</w:t>
      </w:r>
      <w:r w:rsidR="00535CF0" w:rsidRPr="0031537A">
        <w:rPr>
          <w:rFonts w:ascii="Arial" w:eastAsia="Times New Roman" w:hAnsi="Arial" w:cs="Arial"/>
          <w:b/>
          <w:bCs/>
          <w:color w:val="1B1B1B"/>
          <w:sz w:val="24"/>
          <w:szCs w:val="24"/>
          <w:shd w:val="clear" w:color="auto" w:fill="FFFFFF"/>
          <w:lang w:val="en-US" w:eastAsia="pl-PL"/>
        </w:rPr>
        <w:t xml:space="preserve"> </w:t>
      </w:r>
      <w:r w:rsidR="005C2CB2" w:rsidRPr="0031537A">
        <w:rPr>
          <w:rFonts w:ascii="Arial" w:eastAsia="Times New Roman" w:hAnsi="Arial" w:cs="Arial"/>
          <w:b/>
          <w:bCs/>
          <w:color w:val="1B1B1B"/>
          <w:sz w:val="24"/>
          <w:szCs w:val="24"/>
          <w:shd w:val="clear" w:color="auto" w:fill="FFFFFF"/>
          <w:lang w:val="en-US" w:eastAsia="pl-PL"/>
        </w:rPr>
        <w:t>PAID IN CASH ONLY AND IN</w:t>
      </w:r>
      <w:r w:rsidR="00535CF0" w:rsidRPr="0031537A">
        <w:rPr>
          <w:rFonts w:ascii="Arial" w:eastAsia="Times New Roman" w:hAnsi="Arial" w:cs="Arial"/>
          <w:b/>
          <w:bCs/>
          <w:color w:val="1B1B1B"/>
          <w:sz w:val="24"/>
          <w:szCs w:val="24"/>
          <w:shd w:val="clear" w:color="auto" w:fill="FFFFFF"/>
          <w:lang w:val="en-US" w:eastAsia="pl-PL"/>
        </w:rPr>
        <w:t xml:space="preserve"> USD </w:t>
      </w:r>
      <w:r w:rsidR="00535CF0" w:rsidRPr="0031537A">
        <w:rPr>
          <w:rFonts w:ascii="Arial" w:eastAsia="Times New Roman" w:hAnsi="Arial" w:cs="Arial"/>
          <w:bCs/>
          <w:color w:val="1B1B1B"/>
          <w:sz w:val="24"/>
          <w:szCs w:val="24"/>
          <w:shd w:val="clear" w:color="auto" w:fill="FFFFFF"/>
          <w:lang w:val="en-US" w:eastAsia="pl-PL"/>
        </w:rPr>
        <w:t xml:space="preserve">during your appointment at the Embassy. Please bring </w:t>
      </w:r>
      <w:r w:rsidR="00535CF0" w:rsidRPr="0031537A">
        <w:rPr>
          <w:rFonts w:ascii="Arial" w:eastAsia="Times New Roman" w:hAnsi="Arial" w:cs="Arial"/>
          <w:b/>
          <w:bCs/>
          <w:color w:val="1B1B1B"/>
          <w:sz w:val="24"/>
          <w:szCs w:val="24"/>
          <w:shd w:val="clear" w:color="auto" w:fill="FFFFFF"/>
          <w:lang w:val="en-US" w:eastAsia="pl-PL"/>
        </w:rPr>
        <w:t>exact amount</w:t>
      </w:r>
      <w:r w:rsidR="00535CF0" w:rsidRPr="0031537A">
        <w:rPr>
          <w:rFonts w:ascii="Arial" w:eastAsia="Times New Roman" w:hAnsi="Arial" w:cs="Arial"/>
          <w:bCs/>
          <w:color w:val="1B1B1B"/>
          <w:sz w:val="24"/>
          <w:szCs w:val="24"/>
          <w:shd w:val="clear" w:color="auto" w:fill="FFFFFF"/>
          <w:lang w:val="en-US" w:eastAsia="pl-PL"/>
        </w:rPr>
        <w:t xml:space="preserve"> necessary to cover the full cost of consular service.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
        <w:gridCol w:w="9503"/>
        <w:gridCol w:w="581"/>
      </w:tblGrid>
      <w:tr w:rsidR="00535CF0" w:rsidRPr="008A65AC" w14:paraId="3D902EE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C528FCE" w14:textId="39A63F02" w:rsidR="00535CF0" w:rsidRPr="0031537A" w:rsidRDefault="00535CF0" w:rsidP="00535CF0">
            <w:pPr>
              <w:spacing w:after="240" w:line="240" w:lineRule="auto"/>
              <w:textAlignment w:val="baseline"/>
              <w:rPr>
                <w:rFonts w:ascii="Arial" w:eastAsia="Times New Roman" w:hAnsi="Arial" w:cs="Arial"/>
                <w:sz w:val="18"/>
                <w:szCs w:val="18"/>
                <w:lang w:val="en-US" w:eastAsia="pl-PL"/>
              </w:rPr>
            </w:pPr>
            <w:r w:rsidRPr="0031537A">
              <w:rPr>
                <w:rFonts w:ascii="Arial" w:eastAsia="Times New Roman" w:hAnsi="Arial" w:cs="Arial"/>
                <w:color w:val="1B1B1B"/>
                <w:sz w:val="18"/>
                <w:szCs w:val="18"/>
                <w:lang w:val="en-US" w:eastAsia="pl-PL"/>
              </w:rPr>
              <w:t> </w:t>
            </w:r>
            <w:r w:rsidRPr="0031537A">
              <w:rPr>
                <w:rFonts w:ascii="Arial" w:eastAsia="Times New Roman" w:hAnsi="Arial" w:cs="Arial"/>
                <w:sz w:val="18"/>
                <w:szCs w:val="18"/>
                <w:lang w:val="en-US" w:eastAsia="pl-PL"/>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1663B51E"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r w:rsidRPr="008A65AC">
              <w:rPr>
                <w:rFonts w:ascii="Arial" w:eastAsia="Times New Roman" w:hAnsi="Arial" w:cs="Arial"/>
                <w:b/>
                <w:bCs/>
                <w:sz w:val="18"/>
                <w:szCs w:val="18"/>
                <w:lang w:eastAsia="pl-PL"/>
              </w:rPr>
              <w:t>Consular service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0A280D3A"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r w:rsidRPr="008A65AC">
              <w:rPr>
                <w:rFonts w:ascii="Arial" w:eastAsia="Times New Roman" w:hAnsi="Arial" w:cs="Arial"/>
                <w:b/>
                <w:bCs/>
                <w:sz w:val="18"/>
                <w:szCs w:val="18"/>
                <w:lang w:eastAsia="pl-PL"/>
              </w:rPr>
              <w:t>Fee in USD</w:t>
            </w:r>
          </w:p>
        </w:tc>
      </w:tr>
      <w:tr w:rsidR="00535CF0" w:rsidRPr="008A65AC" w14:paraId="4910126E"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F653787" w14:textId="77777777" w:rsidR="00535CF0" w:rsidRPr="008A65AC" w:rsidRDefault="00535CF0" w:rsidP="00535CF0">
            <w:pPr>
              <w:spacing w:after="0" w:line="240" w:lineRule="auto"/>
              <w:textAlignment w:val="baseline"/>
              <w:rPr>
                <w:rFonts w:ascii="Arial" w:eastAsia="Times New Roman" w:hAnsi="Arial" w:cs="Arial"/>
                <w:sz w:val="18"/>
                <w:szCs w:val="18"/>
                <w:lang w:eastAsia="pl-PL"/>
              </w:rPr>
            </w:pPr>
            <w:r w:rsidRPr="008A65AC">
              <w:rPr>
                <w:rFonts w:ascii="Arial" w:eastAsia="Times New Roman" w:hAnsi="Arial" w:cs="Arial"/>
                <w:b/>
                <w:bCs/>
                <w:sz w:val="18"/>
                <w:szCs w:val="18"/>
                <w:lang w:eastAsia="pl-PL"/>
              </w:rPr>
              <w:t>I. Passport fees</w:t>
            </w:r>
          </w:p>
        </w:tc>
      </w:tr>
      <w:tr w:rsidR="00535CF0" w:rsidRPr="008A65AC" w14:paraId="3B71CEE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89FDE6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1.01</w:t>
            </w:r>
          </w:p>
        </w:tc>
        <w:tc>
          <w:tcPr>
            <w:tcW w:w="0" w:type="auto"/>
            <w:tcBorders>
              <w:top w:val="outset" w:sz="6" w:space="0" w:color="auto"/>
              <w:left w:val="outset" w:sz="6" w:space="0" w:color="auto"/>
              <w:bottom w:val="outset" w:sz="6" w:space="0" w:color="auto"/>
              <w:right w:val="outset" w:sz="6" w:space="0" w:color="auto"/>
            </w:tcBorders>
            <w:vAlign w:val="bottom"/>
            <w:hideMark/>
          </w:tcPr>
          <w:p w14:paraId="7822EF99" w14:textId="77777777" w:rsidR="00535CF0" w:rsidRPr="008A65AC" w:rsidRDefault="00535CF0" w:rsidP="00535CF0">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Issuing a passport</w:t>
            </w:r>
          </w:p>
        </w:tc>
        <w:tc>
          <w:tcPr>
            <w:tcW w:w="0" w:type="auto"/>
            <w:tcBorders>
              <w:top w:val="outset" w:sz="6" w:space="0" w:color="auto"/>
              <w:left w:val="outset" w:sz="6" w:space="0" w:color="auto"/>
              <w:bottom w:val="outset" w:sz="6" w:space="0" w:color="auto"/>
              <w:right w:val="outset" w:sz="6" w:space="0" w:color="auto"/>
            </w:tcBorders>
            <w:vAlign w:val="bottom"/>
            <w:hideMark/>
          </w:tcPr>
          <w:p w14:paraId="6F4EC1E8" w14:textId="28E9F3A4" w:rsidR="00535CF0" w:rsidRPr="008A65AC" w:rsidRDefault="006F55F8" w:rsidP="00535CF0">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129</w:t>
            </w:r>
          </w:p>
        </w:tc>
      </w:tr>
      <w:tr w:rsidR="00535CF0" w:rsidRPr="008A65AC" w14:paraId="1F01F5A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81B43DF"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1.02</w:t>
            </w:r>
          </w:p>
        </w:tc>
        <w:tc>
          <w:tcPr>
            <w:tcW w:w="0" w:type="auto"/>
            <w:tcBorders>
              <w:top w:val="outset" w:sz="6" w:space="0" w:color="auto"/>
              <w:left w:val="outset" w:sz="6" w:space="0" w:color="auto"/>
              <w:bottom w:val="outset" w:sz="6" w:space="0" w:color="auto"/>
              <w:right w:val="outset" w:sz="6" w:space="0" w:color="auto"/>
            </w:tcBorders>
            <w:vAlign w:val="bottom"/>
            <w:hideMark/>
          </w:tcPr>
          <w:p w14:paraId="69076E38"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passport for a child under 12 years of age</w:t>
            </w:r>
          </w:p>
        </w:tc>
        <w:tc>
          <w:tcPr>
            <w:tcW w:w="0" w:type="auto"/>
            <w:tcBorders>
              <w:top w:val="outset" w:sz="6" w:space="0" w:color="auto"/>
              <w:left w:val="outset" w:sz="6" w:space="0" w:color="auto"/>
              <w:bottom w:val="outset" w:sz="6" w:space="0" w:color="auto"/>
              <w:right w:val="outset" w:sz="6" w:space="0" w:color="auto"/>
            </w:tcBorders>
            <w:vAlign w:val="bottom"/>
            <w:hideMark/>
          </w:tcPr>
          <w:p w14:paraId="5D1C3AA0" w14:textId="769A2EAF"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42</w:t>
            </w:r>
          </w:p>
        </w:tc>
      </w:tr>
      <w:tr w:rsidR="00535CF0" w:rsidRPr="008A65AC" w14:paraId="0017427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38CB6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1.03</w:t>
            </w:r>
          </w:p>
        </w:tc>
        <w:tc>
          <w:tcPr>
            <w:tcW w:w="0" w:type="auto"/>
            <w:tcBorders>
              <w:top w:val="outset" w:sz="6" w:space="0" w:color="auto"/>
              <w:left w:val="outset" w:sz="6" w:space="0" w:color="auto"/>
              <w:bottom w:val="outset" w:sz="6" w:space="0" w:color="auto"/>
              <w:right w:val="outset" w:sz="6" w:space="0" w:color="auto"/>
            </w:tcBorders>
            <w:vAlign w:val="bottom"/>
            <w:hideMark/>
          </w:tcPr>
          <w:p w14:paraId="02DEE9F6"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PASSPORT  BASED ON ART. 21. 1 POINT. 2-15 AND POINT 16.C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3CC22BCE" w14:textId="6E55D4E2"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65</w:t>
            </w:r>
          </w:p>
        </w:tc>
      </w:tr>
      <w:tr w:rsidR="00535CF0" w:rsidRPr="008A65AC" w14:paraId="3E8B773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75DF52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1.04</w:t>
            </w:r>
          </w:p>
        </w:tc>
        <w:tc>
          <w:tcPr>
            <w:tcW w:w="0" w:type="auto"/>
            <w:tcBorders>
              <w:top w:val="outset" w:sz="6" w:space="0" w:color="auto"/>
              <w:left w:val="outset" w:sz="6" w:space="0" w:color="auto"/>
              <w:bottom w:val="outset" w:sz="6" w:space="0" w:color="auto"/>
              <w:right w:val="outset" w:sz="6" w:space="0" w:color="auto"/>
            </w:tcBorders>
            <w:vAlign w:val="bottom"/>
            <w:hideMark/>
          </w:tcPr>
          <w:p w14:paraId="0A9185F3"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PASSPORT  BASED ON ART. 21. 1 POINT 16.A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0BCC7AB0" w14:textId="17E2F79A"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22</w:t>
            </w:r>
          </w:p>
        </w:tc>
      </w:tr>
      <w:tr w:rsidR="00535CF0" w:rsidRPr="008A65AC" w14:paraId="612DBE0F"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7685E80"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1.05</w:t>
            </w:r>
          </w:p>
        </w:tc>
        <w:tc>
          <w:tcPr>
            <w:tcW w:w="0" w:type="auto"/>
            <w:tcBorders>
              <w:top w:val="outset" w:sz="6" w:space="0" w:color="auto"/>
              <w:left w:val="outset" w:sz="6" w:space="0" w:color="auto"/>
              <w:bottom w:val="outset" w:sz="6" w:space="0" w:color="auto"/>
              <w:right w:val="outset" w:sz="6" w:space="0" w:color="auto"/>
            </w:tcBorders>
            <w:vAlign w:val="bottom"/>
            <w:hideMark/>
          </w:tcPr>
          <w:p w14:paraId="49FE11A4"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PASSPORT  BASED ON ART. 21. 1 POINT 16.B The Passport Documents Act of 27 January 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32F7A2CF" w14:textId="32BA85F2"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42</w:t>
            </w:r>
          </w:p>
        </w:tc>
      </w:tr>
      <w:tr w:rsidR="00535CF0" w:rsidRPr="008A65AC" w14:paraId="2E73C39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2E11DA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1.06</w:t>
            </w:r>
          </w:p>
        </w:tc>
        <w:tc>
          <w:tcPr>
            <w:tcW w:w="0" w:type="auto"/>
            <w:tcBorders>
              <w:top w:val="outset" w:sz="6" w:space="0" w:color="auto"/>
              <w:left w:val="outset" w:sz="6" w:space="0" w:color="auto"/>
              <w:bottom w:val="outset" w:sz="6" w:space="0" w:color="auto"/>
              <w:right w:val="outset" w:sz="6" w:space="0" w:color="auto"/>
            </w:tcBorders>
            <w:vAlign w:val="bottom"/>
            <w:hideMark/>
          </w:tcPr>
          <w:p w14:paraId="013AEE67" w14:textId="77777777" w:rsidR="00535CF0" w:rsidRPr="008A65AC" w:rsidRDefault="00535CF0" w:rsidP="00535CF0">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ISSUING A TEMPORARY PASSPORT</w:t>
            </w:r>
          </w:p>
        </w:tc>
        <w:tc>
          <w:tcPr>
            <w:tcW w:w="0" w:type="auto"/>
            <w:tcBorders>
              <w:top w:val="outset" w:sz="6" w:space="0" w:color="auto"/>
              <w:left w:val="outset" w:sz="6" w:space="0" w:color="auto"/>
              <w:bottom w:val="outset" w:sz="6" w:space="0" w:color="auto"/>
              <w:right w:val="outset" w:sz="6" w:space="0" w:color="auto"/>
            </w:tcBorders>
            <w:vAlign w:val="bottom"/>
            <w:hideMark/>
          </w:tcPr>
          <w:p w14:paraId="4CD8A661" w14:textId="30042AE2"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47</w:t>
            </w:r>
          </w:p>
        </w:tc>
      </w:tr>
      <w:tr w:rsidR="00535CF0" w:rsidRPr="008A65AC" w14:paraId="0352A73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A232976"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1.07</w:t>
            </w:r>
          </w:p>
        </w:tc>
        <w:tc>
          <w:tcPr>
            <w:tcW w:w="0" w:type="auto"/>
            <w:tcBorders>
              <w:top w:val="outset" w:sz="6" w:space="0" w:color="auto"/>
              <w:left w:val="outset" w:sz="6" w:space="0" w:color="auto"/>
              <w:bottom w:val="outset" w:sz="6" w:space="0" w:color="auto"/>
              <w:right w:val="outset" w:sz="6" w:space="0" w:color="auto"/>
            </w:tcBorders>
            <w:vAlign w:val="bottom"/>
            <w:hideMark/>
          </w:tcPr>
          <w:p w14:paraId="21FA50C9"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TEMPORARY PASSPORT TO A PERSON WAITING FOR A  BIOMETRIC PASSPORT</w:t>
            </w:r>
          </w:p>
        </w:tc>
        <w:tc>
          <w:tcPr>
            <w:tcW w:w="0" w:type="auto"/>
            <w:tcBorders>
              <w:top w:val="outset" w:sz="6" w:space="0" w:color="auto"/>
              <w:left w:val="outset" w:sz="6" w:space="0" w:color="auto"/>
              <w:bottom w:val="outset" w:sz="6" w:space="0" w:color="auto"/>
              <w:right w:val="outset" w:sz="6" w:space="0" w:color="auto"/>
            </w:tcBorders>
            <w:vAlign w:val="bottom"/>
            <w:hideMark/>
          </w:tcPr>
          <w:p w14:paraId="1AF9FC59" w14:textId="0C38F097"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18</w:t>
            </w:r>
          </w:p>
        </w:tc>
      </w:tr>
      <w:tr w:rsidR="00535CF0" w:rsidRPr="008A65AC" w14:paraId="1F9C8B9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4E4D9DF"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1.08</w:t>
            </w:r>
          </w:p>
        </w:tc>
        <w:tc>
          <w:tcPr>
            <w:tcW w:w="0" w:type="auto"/>
            <w:tcBorders>
              <w:top w:val="outset" w:sz="6" w:space="0" w:color="auto"/>
              <w:left w:val="outset" w:sz="6" w:space="0" w:color="auto"/>
              <w:bottom w:val="outset" w:sz="6" w:space="0" w:color="auto"/>
              <w:right w:val="outset" w:sz="6" w:space="0" w:color="auto"/>
            </w:tcBorders>
            <w:vAlign w:val="bottom"/>
            <w:hideMark/>
          </w:tcPr>
          <w:p w14:paraId="2A86F60A"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ADDITIONAL PASSPORT (ONLY WITH CONSENT FROM MINISTRY OF INTERNAL AFFAIRS)</w:t>
            </w:r>
          </w:p>
        </w:tc>
        <w:tc>
          <w:tcPr>
            <w:tcW w:w="0" w:type="auto"/>
            <w:tcBorders>
              <w:top w:val="outset" w:sz="6" w:space="0" w:color="auto"/>
              <w:left w:val="outset" w:sz="6" w:space="0" w:color="auto"/>
              <w:bottom w:val="outset" w:sz="6" w:space="0" w:color="auto"/>
              <w:right w:val="outset" w:sz="6" w:space="0" w:color="auto"/>
            </w:tcBorders>
            <w:vAlign w:val="bottom"/>
            <w:hideMark/>
          </w:tcPr>
          <w:p w14:paraId="1699A6B1" w14:textId="25312CE9"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w:t>
            </w:r>
            <w:r w:rsidR="006F55F8">
              <w:rPr>
                <w:rFonts w:ascii="Arial" w:eastAsia="Times New Roman" w:hAnsi="Arial" w:cs="Arial"/>
                <w:sz w:val="18"/>
                <w:szCs w:val="18"/>
                <w:lang w:eastAsia="pl-PL"/>
              </w:rPr>
              <w:t>58</w:t>
            </w:r>
          </w:p>
        </w:tc>
      </w:tr>
      <w:tr w:rsidR="00535CF0" w:rsidRPr="0031537A" w14:paraId="60792B8B"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3A4485E" w14:textId="77777777" w:rsidR="00535CF0" w:rsidRPr="0031537A" w:rsidRDefault="00535CF0" w:rsidP="00535CF0">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II. Fees for services concerning polish citizenship</w:t>
            </w:r>
          </w:p>
        </w:tc>
      </w:tr>
      <w:tr w:rsidR="00535CF0" w:rsidRPr="008A65AC" w14:paraId="13F3428F"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38854D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2.01</w:t>
            </w:r>
          </w:p>
        </w:tc>
        <w:tc>
          <w:tcPr>
            <w:tcW w:w="0" w:type="auto"/>
            <w:tcBorders>
              <w:top w:val="outset" w:sz="6" w:space="0" w:color="auto"/>
              <w:left w:val="outset" w:sz="6" w:space="0" w:color="auto"/>
              <w:bottom w:val="outset" w:sz="6" w:space="0" w:color="auto"/>
              <w:right w:val="outset" w:sz="6" w:space="0" w:color="auto"/>
            </w:tcBorders>
            <w:vAlign w:val="bottom"/>
            <w:hideMark/>
          </w:tcPr>
          <w:p w14:paraId="402B20FB"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granting a Polish citizenship including the delivery of a certificate of granting or denial of granting a Polish citizenship*</w:t>
            </w:r>
          </w:p>
        </w:tc>
        <w:tc>
          <w:tcPr>
            <w:tcW w:w="0" w:type="auto"/>
            <w:tcBorders>
              <w:top w:val="outset" w:sz="6" w:space="0" w:color="auto"/>
              <w:left w:val="outset" w:sz="6" w:space="0" w:color="auto"/>
              <w:bottom w:val="outset" w:sz="6" w:space="0" w:color="auto"/>
              <w:right w:val="outset" w:sz="6" w:space="0" w:color="auto"/>
            </w:tcBorders>
            <w:vAlign w:val="bottom"/>
            <w:hideMark/>
          </w:tcPr>
          <w:p w14:paraId="519D2076" w14:textId="35EE3DBB"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422</w:t>
            </w:r>
          </w:p>
        </w:tc>
      </w:tr>
      <w:tr w:rsidR="00535CF0" w:rsidRPr="008A65AC" w14:paraId="17215B84"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64D2CCE"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2.02</w:t>
            </w:r>
          </w:p>
        </w:tc>
        <w:tc>
          <w:tcPr>
            <w:tcW w:w="0" w:type="auto"/>
            <w:tcBorders>
              <w:top w:val="outset" w:sz="6" w:space="0" w:color="auto"/>
              <w:left w:val="outset" w:sz="6" w:space="0" w:color="auto"/>
              <w:bottom w:val="outset" w:sz="6" w:space="0" w:color="auto"/>
              <w:right w:val="outset" w:sz="6" w:space="0" w:color="auto"/>
            </w:tcBorders>
            <w:vAlign w:val="bottom"/>
            <w:hideMark/>
          </w:tcPr>
          <w:p w14:paraId="09BCD845"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restoration of Polish citizenship including the delivery of the decision on restoration of Polish citizenship*</w:t>
            </w:r>
          </w:p>
        </w:tc>
        <w:tc>
          <w:tcPr>
            <w:tcW w:w="0" w:type="auto"/>
            <w:tcBorders>
              <w:top w:val="outset" w:sz="6" w:space="0" w:color="auto"/>
              <w:left w:val="outset" w:sz="6" w:space="0" w:color="auto"/>
              <w:bottom w:val="outset" w:sz="6" w:space="0" w:color="auto"/>
              <w:right w:val="outset" w:sz="6" w:space="0" w:color="auto"/>
            </w:tcBorders>
            <w:vAlign w:val="bottom"/>
            <w:hideMark/>
          </w:tcPr>
          <w:p w14:paraId="2CC1853E" w14:textId="48F7DCCF"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w:t>
            </w:r>
            <w:r w:rsidR="006F55F8">
              <w:rPr>
                <w:rFonts w:ascii="Arial" w:eastAsia="Times New Roman" w:hAnsi="Arial" w:cs="Arial"/>
                <w:sz w:val="18"/>
                <w:szCs w:val="18"/>
                <w:lang w:eastAsia="pl-PL"/>
              </w:rPr>
              <w:t>7</w:t>
            </w:r>
          </w:p>
        </w:tc>
      </w:tr>
      <w:tr w:rsidR="00535CF0" w:rsidRPr="008A65AC" w14:paraId="1C3B4C6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5C08F12"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2.03</w:t>
            </w:r>
          </w:p>
        </w:tc>
        <w:tc>
          <w:tcPr>
            <w:tcW w:w="0" w:type="auto"/>
            <w:tcBorders>
              <w:top w:val="outset" w:sz="6" w:space="0" w:color="auto"/>
              <w:left w:val="outset" w:sz="6" w:space="0" w:color="auto"/>
              <w:bottom w:val="outset" w:sz="6" w:space="0" w:color="auto"/>
              <w:right w:val="outset" w:sz="6" w:space="0" w:color="auto"/>
            </w:tcBorders>
            <w:vAlign w:val="bottom"/>
            <w:hideMark/>
          </w:tcPr>
          <w:p w14:paraId="773DA79D"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confirmation of Polish citizenship including the delivery of the decision*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13541877" w14:textId="271A41F3"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94</w:t>
            </w:r>
          </w:p>
        </w:tc>
      </w:tr>
      <w:tr w:rsidR="00535CF0" w:rsidRPr="008A65AC" w14:paraId="76E0330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EE9D4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2.04</w:t>
            </w:r>
          </w:p>
        </w:tc>
        <w:tc>
          <w:tcPr>
            <w:tcW w:w="0" w:type="auto"/>
            <w:tcBorders>
              <w:top w:val="outset" w:sz="6" w:space="0" w:color="auto"/>
              <w:left w:val="outset" w:sz="6" w:space="0" w:color="auto"/>
              <w:bottom w:val="outset" w:sz="6" w:space="0" w:color="auto"/>
              <w:right w:val="outset" w:sz="6" w:space="0" w:color="auto"/>
            </w:tcBorders>
            <w:vAlign w:val="bottom"/>
            <w:hideMark/>
          </w:tcPr>
          <w:p w14:paraId="421382EE"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consent to renounce of a Polish citizenship including the delivery of the notice*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0192C6C5" w14:textId="1E297A78"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422</w:t>
            </w:r>
          </w:p>
        </w:tc>
      </w:tr>
      <w:tr w:rsidR="00535CF0" w:rsidRPr="008A65AC" w14:paraId="46CBEA0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2128DFB"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2.05</w:t>
            </w:r>
          </w:p>
        </w:tc>
        <w:tc>
          <w:tcPr>
            <w:tcW w:w="0" w:type="auto"/>
            <w:tcBorders>
              <w:top w:val="outset" w:sz="6" w:space="0" w:color="auto"/>
              <w:left w:val="outset" w:sz="6" w:space="0" w:color="auto"/>
              <w:bottom w:val="outset" w:sz="6" w:space="0" w:color="auto"/>
              <w:right w:val="outset" w:sz="6" w:space="0" w:color="auto"/>
            </w:tcBorders>
            <w:vAlign w:val="bottom"/>
            <w:hideMark/>
          </w:tcPr>
          <w:p w14:paraId="6CDD8D8E"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 declaration under Art. 9 (2) of the Polish Citizenship Act of 2 April 2009 (Journal of Laws of 2012, item 161, as amended)</w:t>
            </w:r>
          </w:p>
        </w:tc>
        <w:tc>
          <w:tcPr>
            <w:tcW w:w="0" w:type="auto"/>
            <w:tcBorders>
              <w:top w:val="outset" w:sz="6" w:space="0" w:color="auto"/>
              <w:left w:val="outset" w:sz="6" w:space="0" w:color="auto"/>
              <w:bottom w:val="outset" w:sz="6" w:space="0" w:color="auto"/>
              <w:right w:val="outset" w:sz="6" w:space="0" w:color="auto"/>
            </w:tcBorders>
            <w:vAlign w:val="bottom"/>
            <w:hideMark/>
          </w:tcPr>
          <w:p w14:paraId="0A8C6358" w14:textId="03CD5467" w:rsidR="00535CF0" w:rsidRPr="008A65AC" w:rsidRDefault="006F55F8"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36</w:t>
            </w:r>
          </w:p>
        </w:tc>
      </w:tr>
      <w:tr w:rsidR="00535CF0" w:rsidRPr="0031537A" w14:paraId="3A6D43A4"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17DDFE30" w14:textId="77777777" w:rsidR="00535CF0" w:rsidRPr="0031537A" w:rsidRDefault="00535CF0" w:rsidP="00535CF0">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III. Visa fees, fees for issuing local border traffic permits and in other cases regarding foreigners</w:t>
            </w:r>
          </w:p>
        </w:tc>
      </w:tr>
      <w:tr w:rsidR="00535CF0" w:rsidRPr="008A65AC" w14:paraId="0D4E1D8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CC8BA01"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3.01</w:t>
            </w:r>
          </w:p>
        </w:tc>
        <w:tc>
          <w:tcPr>
            <w:tcW w:w="0" w:type="auto"/>
            <w:tcBorders>
              <w:top w:val="outset" w:sz="6" w:space="0" w:color="auto"/>
              <w:left w:val="outset" w:sz="6" w:space="0" w:color="auto"/>
              <w:bottom w:val="outset" w:sz="6" w:space="0" w:color="auto"/>
              <w:right w:val="outset" w:sz="6" w:space="0" w:color="auto"/>
            </w:tcBorders>
            <w:vAlign w:val="bottom"/>
            <w:hideMark/>
          </w:tcPr>
          <w:p w14:paraId="0B948086" w14:textId="4FBC4A46" w:rsidR="00535CF0" w:rsidRPr="0031537A" w:rsidRDefault="00535CF0" w:rsidP="00BC1E27">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Administering an application for a </w:t>
            </w:r>
            <w:r w:rsidR="00BC1E27" w:rsidRPr="0031537A">
              <w:rPr>
                <w:rFonts w:ascii="Arial" w:eastAsia="Times New Roman" w:hAnsi="Arial" w:cs="Arial"/>
                <w:b/>
                <w:sz w:val="18"/>
                <w:szCs w:val="18"/>
                <w:lang w:val="en-US" w:eastAsia="pl-PL"/>
              </w:rPr>
              <w:t>NATIONAL VISA (D-type)</w:t>
            </w:r>
          </w:p>
        </w:tc>
        <w:tc>
          <w:tcPr>
            <w:tcW w:w="0" w:type="auto"/>
            <w:tcBorders>
              <w:top w:val="outset" w:sz="6" w:space="0" w:color="auto"/>
              <w:left w:val="outset" w:sz="6" w:space="0" w:color="auto"/>
              <w:bottom w:val="outset" w:sz="6" w:space="0" w:color="auto"/>
              <w:right w:val="outset" w:sz="6" w:space="0" w:color="auto"/>
            </w:tcBorders>
            <w:vAlign w:val="bottom"/>
            <w:hideMark/>
          </w:tcPr>
          <w:p w14:paraId="5B134515" w14:textId="3024881A" w:rsidR="00535CF0" w:rsidRPr="003F48C5" w:rsidRDefault="006F55F8" w:rsidP="00535CF0">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159</w:t>
            </w:r>
          </w:p>
        </w:tc>
      </w:tr>
      <w:tr w:rsidR="00535CF0" w:rsidRPr="008A65AC" w14:paraId="72026B0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8CEC6C4"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FAC0C10" w14:textId="7C1D0F23" w:rsidR="00535CF0" w:rsidRPr="0031537A" w:rsidRDefault="00535CF0" w:rsidP="00535CF0">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Reconsideration of an application for a </w:t>
            </w:r>
            <w:r w:rsidR="00BC1E27" w:rsidRPr="0031537A">
              <w:rPr>
                <w:rFonts w:ascii="Arial" w:eastAsia="Times New Roman" w:hAnsi="Arial" w:cs="Arial"/>
                <w:b/>
                <w:sz w:val="18"/>
                <w:szCs w:val="18"/>
                <w:lang w:val="en-US" w:eastAsia="pl-PL"/>
              </w:rPr>
              <w:t>NATIONAL VISA (D-type)</w:t>
            </w:r>
          </w:p>
        </w:tc>
        <w:tc>
          <w:tcPr>
            <w:tcW w:w="0" w:type="auto"/>
            <w:tcBorders>
              <w:top w:val="outset" w:sz="6" w:space="0" w:color="auto"/>
              <w:left w:val="outset" w:sz="6" w:space="0" w:color="auto"/>
              <w:bottom w:val="outset" w:sz="6" w:space="0" w:color="auto"/>
              <w:right w:val="outset" w:sz="6" w:space="0" w:color="auto"/>
            </w:tcBorders>
            <w:vAlign w:val="bottom"/>
            <w:hideMark/>
          </w:tcPr>
          <w:p w14:paraId="0657D13B" w14:textId="2DBAEAD4" w:rsidR="00535CF0" w:rsidRPr="003F48C5" w:rsidRDefault="00960D12" w:rsidP="00535CF0">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1</w:t>
            </w:r>
            <w:r w:rsidR="006F55F8">
              <w:rPr>
                <w:rFonts w:ascii="Arial" w:eastAsia="Times New Roman" w:hAnsi="Arial" w:cs="Arial"/>
                <w:b/>
                <w:sz w:val="18"/>
                <w:szCs w:val="18"/>
                <w:lang w:eastAsia="pl-PL"/>
              </w:rPr>
              <w:t>59</w:t>
            </w:r>
          </w:p>
        </w:tc>
      </w:tr>
      <w:tr w:rsidR="00535CF0" w:rsidRPr="008A65AC" w14:paraId="64B3133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1D08D8F"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8D392C6"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temporary Polish travel document to a foreigner</w:t>
            </w:r>
          </w:p>
        </w:tc>
        <w:tc>
          <w:tcPr>
            <w:tcW w:w="0" w:type="auto"/>
            <w:tcBorders>
              <w:top w:val="outset" w:sz="6" w:space="0" w:color="auto"/>
              <w:left w:val="outset" w:sz="6" w:space="0" w:color="auto"/>
              <w:bottom w:val="outset" w:sz="6" w:space="0" w:color="auto"/>
              <w:right w:val="outset" w:sz="6" w:space="0" w:color="auto"/>
            </w:tcBorders>
            <w:vAlign w:val="bottom"/>
            <w:hideMark/>
          </w:tcPr>
          <w:p w14:paraId="07B27805" w14:textId="15804D10"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535CF0" w:rsidRPr="008A65AC" w14:paraId="3584E10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4F5C036" w14:textId="77777777" w:rsidR="00535CF0" w:rsidRPr="008A65AC" w:rsidRDefault="00535CF0" w:rsidP="00535CF0">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3.06</w:t>
            </w:r>
          </w:p>
        </w:tc>
        <w:tc>
          <w:tcPr>
            <w:tcW w:w="0" w:type="auto"/>
            <w:tcBorders>
              <w:top w:val="outset" w:sz="6" w:space="0" w:color="auto"/>
              <w:left w:val="outset" w:sz="6" w:space="0" w:color="auto"/>
              <w:bottom w:val="outset" w:sz="6" w:space="0" w:color="auto"/>
              <w:right w:val="outset" w:sz="6" w:space="0" w:color="auto"/>
            </w:tcBorders>
            <w:vAlign w:val="bottom"/>
            <w:hideMark/>
          </w:tcPr>
          <w:p w14:paraId="22DBA22C" w14:textId="77777777" w:rsidR="00535CF0" w:rsidRPr="0031537A" w:rsidRDefault="00535CF0" w:rsidP="00535CF0">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an emergency travel document defined in the Council Decision 96/409/CFSP of 25 June 1996 on the establishment of an emergency travel document, (Official Journal of the European Union L 168 of 06.07.1996, p. 4)</w:t>
            </w:r>
          </w:p>
        </w:tc>
        <w:tc>
          <w:tcPr>
            <w:tcW w:w="0" w:type="auto"/>
            <w:tcBorders>
              <w:top w:val="outset" w:sz="6" w:space="0" w:color="auto"/>
              <w:left w:val="outset" w:sz="6" w:space="0" w:color="auto"/>
              <w:bottom w:val="outset" w:sz="6" w:space="0" w:color="auto"/>
              <w:right w:val="outset" w:sz="6" w:space="0" w:color="auto"/>
            </w:tcBorders>
            <w:vAlign w:val="bottom"/>
            <w:hideMark/>
          </w:tcPr>
          <w:p w14:paraId="5EE9418F" w14:textId="3BC56836" w:rsidR="00535CF0" w:rsidRPr="008A65AC" w:rsidRDefault="00960D12" w:rsidP="00535CF0">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960D12" w:rsidRPr="008A65AC" w14:paraId="1D20C75E"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6CB5641B" w14:textId="77777777" w:rsidR="00960D12" w:rsidRDefault="00960D12" w:rsidP="00147F67">
            <w:pPr>
              <w:spacing w:after="240" w:line="240" w:lineRule="auto"/>
              <w:textAlignment w:val="baseline"/>
              <w:rPr>
                <w:rFonts w:ascii="Arial" w:eastAsia="Times New Roman" w:hAnsi="Arial" w:cs="Arial"/>
                <w:sz w:val="18"/>
                <w:szCs w:val="18"/>
                <w:lang w:eastAsia="pl-PL"/>
              </w:rPr>
            </w:pPr>
          </w:p>
        </w:tc>
        <w:tc>
          <w:tcPr>
            <w:tcW w:w="0" w:type="auto"/>
            <w:tcBorders>
              <w:top w:val="outset" w:sz="6" w:space="0" w:color="auto"/>
              <w:left w:val="outset" w:sz="6" w:space="0" w:color="auto"/>
              <w:bottom w:val="outset" w:sz="6" w:space="0" w:color="auto"/>
              <w:right w:val="outset" w:sz="6" w:space="0" w:color="auto"/>
            </w:tcBorders>
            <w:vAlign w:val="bottom"/>
          </w:tcPr>
          <w:p w14:paraId="05CE40FF" w14:textId="46FD24D3" w:rsidR="00960D12" w:rsidRPr="0031537A" w:rsidRDefault="00960D12" w:rsidP="00960D12">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Administering of an application for a SCHENGEN VISA</w:t>
            </w:r>
          </w:p>
        </w:tc>
        <w:tc>
          <w:tcPr>
            <w:tcW w:w="0" w:type="auto"/>
            <w:tcBorders>
              <w:top w:val="outset" w:sz="6" w:space="0" w:color="auto"/>
              <w:left w:val="outset" w:sz="6" w:space="0" w:color="auto"/>
              <w:bottom w:val="outset" w:sz="6" w:space="0" w:color="auto"/>
              <w:right w:val="outset" w:sz="6" w:space="0" w:color="auto"/>
            </w:tcBorders>
            <w:vAlign w:val="bottom"/>
          </w:tcPr>
          <w:p w14:paraId="54A01A60" w14:textId="0F51AC92" w:rsidR="00960D12" w:rsidRPr="003F48C5" w:rsidRDefault="006F55F8" w:rsidP="00147F67">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106</w:t>
            </w:r>
          </w:p>
        </w:tc>
      </w:tr>
      <w:tr w:rsidR="00147F67" w:rsidRPr="008A65AC" w14:paraId="32F703C8" w14:textId="77777777" w:rsidTr="00535CF0">
        <w:tc>
          <w:tcPr>
            <w:tcW w:w="0" w:type="auto"/>
            <w:tcBorders>
              <w:top w:val="outset" w:sz="6" w:space="0" w:color="auto"/>
              <w:left w:val="outset" w:sz="6" w:space="0" w:color="auto"/>
              <w:bottom w:val="outset" w:sz="6" w:space="0" w:color="auto"/>
              <w:right w:val="outset" w:sz="6" w:space="0" w:color="auto"/>
            </w:tcBorders>
            <w:vAlign w:val="bottom"/>
          </w:tcPr>
          <w:p w14:paraId="4B742BBF" w14:textId="4814E5F5" w:rsidR="00147F67" w:rsidRPr="008A65AC" w:rsidRDefault="00147F67"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3.07</w:t>
            </w:r>
          </w:p>
        </w:tc>
        <w:tc>
          <w:tcPr>
            <w:tcW w:w="0" w:type="auto"/>
            <w:tcBorders>
              <w:top w:val="outset" w:sz="6" w:space="0" w:color="auto"/>
              <w:left w:val="outset" w:sz="6" w:space="0" w:color="auto"/>
              <w:bottom w:val="outset" w:sz="6" w:space="0" w:color="auto"/>
              <w:right w:val="outset" w:sz="6" w:space="0" w:color="auto"/>
            </w:tcBorders>
            <w:vAlign w:val="bottom"/>
          </w:tcPr>
          <w:p w14:paraId="42BF27BC" w14:textId="6F61E0D3" w:rsidR="00147F67" w:rsidRPr="0031537A" w:rsidRDefault="00147F67" w:rsidP="00BC1E27">
            <w:pPr>
              <w:spacing w:after="0" w:line="240" w:lineRule="auto"/>
              <w:rPr>
                <w:rFonts w:ascii="Arial" w:eastAsia="Times New Roman" w:hAnsi="Arial" w:cs="Arial"/>
                <w:b/>
                <w:sz w:val="18"/>
                <w:szCs w:val="18"/>
                <w:lang w:val="en-US" w:eastAsia="pl-PL"/>
              </w:rPr>
            </w:pPr>
            <w:r w:rsidRPr="0031537A">
              <w:rPr>
                <w:rFonts w:ascii="Arial" w:eastAsia="Times New Roman" w:hAnsi="Arial" w:cs="Arial"/>
                <w:b/>
                <w:sz w:val="18"/>
                <w:szCs w:val="18"/>
                <w:lang w:val="en-US" w:eastAsia="pl-PL"/>
              </w:rPr>
              <w:t xml:space="preserve">Administering and reconsideration of an application for a </w:t>
            </w:r>
            <w:r w:rsidR="00BC1E27" w:rsidRPr="0031537A">
              <w:rPr>
                <w:rFonts w:ascii="Arial" w:eastAsia="Times New Roman" w:hAnsi="Arial" w:cs="Arial"/>
                <w:b/>
                <w:sz w:val="18"/>
                <w:szCs w:val="18"/>
                <w:lang w:val="en-US" w:eastAsia="pl-PL"/>
              </w:rPr>
              <w:t>SCHENGEN VISA</w:t>
            </w:r>
          </w:p>
        </w:tc>
        <w:tc>
          <w:tcPr>
            <w:tcW w:w="0" w:type="auto"/>
            <w:tcBorders>
              <w:top w:val="outset" w:sz="6" w:space="0" w:color="auto"/>
              <w:left w:val="outset" w:sz="6" w:space="0" w:color="auto"/>
              <w:bottom w:val="outset" w:sz="6" w:space="0" w:color="auto"/>
              <w:right w:val="outset" w:sz="6" w:space="0" w:color="auto"/>
            </w:tcBorders>
            <w:vAlign w:val="bottom"/>
          </w:tcPr>
          <w:p w14:paraId="3A643FF9" w14:textId="402BE4F8" w:rsidR="00147F67" w:rsidRPr="003F48C5" w:rsidRDefault="006F55F8" w:rsidP="00147F67">
            <w:pPr>
              <w:spacing w:after="0" w:line="240" w:lineRule="auto"/>
              <w:rPr>
                <w:rFonts w:ascii="Arial" w:eastAsia="Times New Roman" w:hAnsi="Arial" w:cs="Arial"/>
                <w:b/>
                <w:sz w:val="18"/>
                <w:szCs w:val="18"/>
                <w:lang w:eastAsia="pl-PL"/>
              </w:rPr>
            </w:pPr>
            <w:r>
              <w:rPr>
                <w:rFonts w:ascii="Arial" w:eastAsia="Times New Roman" w:hAnsi="Arial" w:cs="Arial"/>
                <w:b/>
                <w:sz w:val="18"/>
                <w:szCs w:val="18"/>
                <w:lang w:eastAsia="pl-PL"/>
              </w:rPr>
              <w:t>9</w:t>
            </w:r>
            <w:r w:rsidR="00960D12">
              <w:rPr>
                <w:rFonts w:ascii="Arial" w:eastAsia="Times New Roman" w:hAnsi="Arial" w:cs="Arial"/>
                <w:b/>
                <w:sz w:val="18"/>
                <w:szCs w:val="18"/>
                <w:lang w:eastAsia="pl-PL"/>
              </w:rPr>
              <w:t>4</w:t>
            </w:r>
          </w:p>
        </w:tc>
      </w:tr>
      <w:tr w:rsidR="00147F67" w:rsidRPr="0031537A" w14:paraId="130AA2F2"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5BA318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IV. Fees for issuing certificates and permissions</w:t>
            </w:r>
          </w:p>
        </w:tc>
      </w:tr>
      <w:tr w:rsidR="00147F67" w:rsidRPr="008A65AC" w14:paraId="2A95F84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A19D96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4.01</w:t>
            </w:r>
          </w:p>
        </w:tc>
        <w:tc>
          <w:tcPr>
            <w:tcW w:w="0" w:type="auto"/>
            <w:tcBorders>
              <w:top w:val="outset" w:sz="6" w:space="0" w:color="auto"/>
              <w:left w:val="outset" w:sz="6" w:space="0" w:color="auto"/>
              <w:bottom w:val="outset" w:sz="6" w:space="0" w:color="auto"/>
              <w:right w:val="outset" w:sz="6" w:space="0" w:color="auto"/>
            </w:tcBorders>
            <w:vAlign w:val="bottom"/>
            <w:hideMark/>
          </w:tcPr>
          <w:p w14:paraId="6CB64D29"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weapon transportation permit or weapon transit permit through the territory of the Republic of Poland or entry into the European firearms pass in transit</w:t>
            </w:r>
          </w:p>
        </w:tc>
        <w:tc>
          <w:tcPr>
            <w:tcW w:w="0" w:type="auto"/>
            <w:tcBorders>
              <w:top w:val="outset" w:sz="6" w:space="0" w:color="auto"/>
              <w:left w:val="outset" w:sz="6" w:space="0" w:color="auto"/>
              <w:bottom w:val="outset" w:sz="6" w:space="0" w:color="auto"/>
              <w:right w:val="outset" w:sz="6" w:space="0" w:color="auto"/>
            </w:tcBorders>
            <w:vAlign w:val="bottom"/>
            <w:hideMark/>
          </w:tcPr>
          <w:p w14:paraId="28BB0AB1" w14:textId="635B2FBF" w:rsidR="00147F67" w:rsidRPr="008A65AC" w:rsidRDefault="006F55F8"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0B397D62"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66181D2"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5BE359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permission for a transport or transit through or on the territory of the Republic of Poland of human body or ashes (remains)</w:t>
            </w:r>
          </w:p>
        </w:tc>
        <w:tc>
          <w:tcPr>
            <w:tcW w:w="0" w:type="auto"/>
            <w:tcBorders>
              <w:top w:val="outset" w:sz="6" w:space="0" w:color="auto"/>
              <w:left w:val="outset" w:sz="6" w:space="0" w:color="auto"/>
              <w:bottom w:val="outset" w:sz="6" w:space="0" w:color="auto"/>
              <w:right w:val="outset" w:sz="6" w:space="0" w:color="auto"/>
            </w:tcBorders>
            <w:vAlign w:val="bottom"/>
            <w:hideMark/>
          </w:tcPr>
          <w:p w14:paraId="1D1A0B8A" w14:textId="0824EAB3"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6F55F8">
              <w:rPr>
                <w:rFonts w:ascii="Arial" w:eastAsia="Times New Roman" w:hAnsi="Arial" w:cs="Arial"/>
                <w:sz w:val="18"/>
                <w:szCs w:val="18"/>
                <w:lang w:eastAsia="pl-PL"/>
              </w:rPr>
              <w:t>9</w:t>
            </w:r>
          </w:p>
        </w:tc>
      </w:tr>
      <w:tr w:rsidR="00147F67" w:rsidRPr="008A65AC" w14:paraId="52CDFFC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78BE0AF"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4.03</w:t>
            </w:r>
          </w:p>
        </w:tc>
        <w:tc>
          <w:tcPr>
            <w:tcW w:w="0" w:type="auto"/>
            <w:tcBorders>
              <w:top w:val="outset" w:sz="6" w:space="0" w:color="auto"/>
              <w:left w:val="outset" w:sz="6" w:space="0" w:color="auto"/>
              <w:bottom w:val="outset" w:sz="6" w:space="0" w:color="auto"/>
              <w:right w:val="outset" w:sz="6" w:space="0" w:color="auto"/>
            </w:tcBorders>
            <w:vAlign w:val="bottom"/>
            <w:hideMark/>
          </w:tcPr>
          <w:p w14:paraId="0C37696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other certificates (not listed in 4.01 and 4.02)</w:t>
            </w:r>
          </w:p>
        </w:tc>
        <w:tc>
          <w:tcPr>
            <w:tcW w:w="0" w:type="auto"/>
            <w:tcBorders>
              <w:top w:val="outset" w:sz="6" w:space="0" w:color="auto"/>
              <w:left w:val="outset" w:sz="6" w:space="0" w:color="auto"/>
              <w:bottom w:val="outset" w:sz="6" w:space="0" w:color="auto"/>
              <w:right w:val="outset" w:sz="6" w:space="0" w:color="auto"/>
            </w:tcBorders>
            <w:vAlign w:val="bottom"/>
            <w:hideMark/>
          </w:tcPr>
          <w:p w14:paraId="44D24C82" w14:textId="140ED82A"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31537A" w14:paraId="031872CC"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3D95180"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 Fees for obtaining documents from Poland</w:t>
            </w:r>
          </w:p>
        </w:tc>
      </w:tr>
      <w:tr w:rsidR="00147F67" w:rsidRPr="008A65AC" w14:paraId="1EF7F98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BF8A0AC"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5.01</w:t>
            </w:r>
          </w:p>
        </w:tc>
        <w:tc>
          <w:tcPr>
            <w:tcW w:w="0" w:type="auto"/>
            <w:tcBorders>
              <w:top w:val="outset" w:sz="6" w:space="0" w:color="auto"/>
              <w:left w:val="outset" w:sz="6" w:space="0" w:color="auto"/>
              <w:bottom w:val="outset" w:sz="6" w:space="0" w:color="auto"/>
              <w:right w:val="outset" w:sz="6" w:space="0" w:color="auto"/>
            </w:tcBorders>
            <w:vAlign w:val="bottom"/>
            <w:hideMark/>
          </w:tcPr>
          <w:p w14:paraId="6C38D8E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Delivery of a document sent by national authorities upon request made by a person staying abroad</w:t>
            </w:r>
          </w:p>
        </w:tc>
        <w:tc>
          <w:tcPr>
            <w:tcW w:w="0" w:type="auto"/>
            <w:tcBorders>
              <w:top w:val="outset" w:sz="6" w:space="0" w:color="auto"/>
              <w:left w:val="outset" w:sz="6" w:space="0" w:color="auto"/>
              <w:bottom w:val="outset" w:sz="6" w:space="0" w:color="auto"/>
              <w:right w:val="outset" w:sz="6" w:space="0" w:color="auto"/>
            </w:tcBorders>
            <w:vAlign w:val="bottom"/>
            <w:hideMark/>
          </w:tcPr>
          <w:p w14:paraId="5BE5EE68" w14:textId="2235E133" w:rsidR="00147F67" w:rsidRPr="008A65AC" w:rsidRDefault="00960D12"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8A65AC" w14:paraId="749986A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A2D740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5.02</w:t>
            </w:r>
          </w:p>
        </w:tc>
        <w:tc>
          <w:tcPr>
            <w:tcW w:w="0" w:type="auto"/>
            <w:tcBorders>
              <w:top w:val="outset" w:sz="6" w:space="0" w:color="auto"/>
              <w:left w:val="outset" w:sz="6" w:space="0" w:color="auto"/>
              <w:bottom w:val="outset" w:sz="6" w:space="0" w:color="auto"/>
              <w:right w:val="outset" w:sz="6" w:space="0" w:color="auto"/>
            </w:tcBorders>
            <w:vAlign w:val="bottom"/>
            <w:hideMark/>
          </w:tcPr>
          <w:p w14:paraId="2CC940A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Obtaining a document abroad and forwarding it to Poland (except securities) along with its legalization, upon the request of a Polish national </w:t>
            </w:r>
          </w:p>
        </w:tc>
        <w:tc>
          <w:tcPr>
            <w:tcW w:w="0" w:type="auto"/>
            <w:tcBorders>
              <w:top w:val="outset" w:sz="6" w:space="0" w:color="auto"/>
              <w:left w:val="outset" w:sz="6" w:space="0" w:color="auto"/>
              <w:bottom w:val="outset" w:sz="6" w:space="0" w:color="auto"/>
              <w:right w:val="outset" w:sz="6" w:space="0" w:color="auto"/>
            </w:tcBorders>
            <w:vAlign w:val="bottom"/>
            <w:hideMark/>
          </w:tcPr>
          <w:p w14:paraId="3FC145A4" w14:textId="7D3E473E"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8A65AC" w14:paraId="777E1BC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0CFD251"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5.03</w:t>
            </w:r>
          </w:p>
        </w:tc>
        <w:tc>
          <w:tcPr>
            <w:tcW w:w="0" w:type="auto"/>
            <w:tcBorders>
              <w:top w:val="outset" w:sz="6" w:space="0" w:color="auto"/>
              <w:left w:val="outset" w:sz="6" w:space="0" w:color="auto"/>
              <w:bottom w:val="outset" w:sz="6" w:space="0" w:color="auto"/>
              <w:right w:val="outset" w:sz="6" w:space="0" w:color="auto"/>
            </w:tcBorders>
            <w:vAlign w:val="bottom"/>
            <w:hideMark/>
          </w:tcPr>
          <w:p w14:paraId="7FC44DD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and forwarding correspondence to Poland through official channels if the law stipulates that admitting the document by a consul allows to observe a time limit in proceedings</w:t>
            </w:r>
          </w:p>
        </w:tc>
        <w:tc>
          <w:tcPr>
            <w:tcW w:w="0" w:type="auto"/>
            <w:tcBorders>
              <w:top w:val="outset" w:sz="6" w:space="0" w:color="auto"/>
              <w:left w:val="outset" w:sz="6" w:space="0" w:color="auto"/>
              <w:bottom w:val="outset" w:sz="6" w:space="0" w:color="auto"/>
              <w:right w:val="outset" w:sz="6" w:space="0" w:color="auto"/>
            </w:tcBorders>
            <w:vAlign w:val="bottom"/>
            <w:hideMark/>
          </w:tcPr>
          <w:p w14:paraId="28EBC1FF" w14:textId="086F0AD7"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w:t>
            </w:r>
            <w:r w:rsidR="006F55F8">
              <w:rPr>
                <w:rFonts w:ascii="Arial" w:eastAsia="Times New Roman" w:hAnsi="Arial" w:cs="Arial"/>
                <w:sz w:val="18"/>
                <w:szCs w:val="18"/>
                <w:lang w:eastAsia="pl-PL"/>
              </w:rPr>
              <w:t>4</w:t>
            </w:r>
          </w:p>
        </w:tc>
      </w:tr>
      <w:tr w:rsidR="00147F67" w:rsidRPr="008A65AC" w14:paraId="0F29CE27"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BFD1183"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5.04</w:t>
            </w:r>
          </w:p>
        </w:tc>
        <w:tc>
          <w:tcPr>
            <w:tcW w:w="0" w:type="auto"/>
            <w:tcBorders>
              <w:top w:val="outset" w:sz="6" w:space="0" w:color="auto"/>
              <w:left w:val="outset" w:sz="6" w:space="0" w:color="auto"/>
              <w:bottom w:val="outset" w:sz="6" w:space="0" w:color="auto"/>
              <w:right w:val="outset" w:sz="6" w:space="0" w:color="auto"/>
            </w:tcBorders>
            <w:vAlign w:val="bottom"/>
            <w:hideMark/>
          </w:tcPr>
          <w:p w14:paraId="7695B59D"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Administering an application for a permission to serve in a foreign military or a foreign organization and forwarding it to the relevant Polish authority</w:t>
            </w:r>
          </w:p>
        </w:tc>
        <w:tc>
          <w:tcPr>
            <w:tcW w:w="0" w:type="auto"/>
            <w:tcBorders>
              <w:top w:val="outset" w:sz="6" w:space="0" w:color="auto"/>
              <w:left w:val="outset" w:sz="6" w:space="0" w:color="auto"/>
              <w:bottom w:val="outset" w:sz="6" w:space="0" w:color="auto"/>
              <w:right w:val="outset" w:sz="6" w:space="0" w:color="auto"/>
            </w:tcBorders>
            <w:vAlign w:val="bottom"/>
            <w:hideMark/>
          </w:tcPr>
          <w:p w14:paraId="68653EDF" w14:textId="32EA95B1"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6F55F8">
              <w:rPr>
                <w:rFonts w:ascii="Arial" w:eastAsia="Times New Roman" w:hAnsi="Arial" w:cs="Arial"/>
                <w:sz w:val="18"/>
                <w:szCs w:val="18"/>
                <w:lang w:eastAsia="pl-PL"/>
              </w:rPr>
              <w:t>9</w:t>
            </w:r>
          </w:p>
        </w:tc>
      </w:tr>
      <w:tr w:rsidR="00147F67" w:rsidRPr="008A65AC" w14:paraId="2DF5A4E9"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1D6592D"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lastRenderedPageBreak/>
              <w:t>5.05</w:t>
            </w:r>
          </w:p>
        </w:tc>
        <w:tc>
          <w:tcPr>
            <w:tcW w:w="0" w:type="auto"/>
            <w:tcBorders>
              <w:top w:val="outset" w:sz="6" w:space="0" w:color="auto"/>
              <w:left w:val="outset" w:sz="6" w:space="0" w:color="auto"/>
              <w:bottom w:val="outset" w:sz="6" w:space="0" w:color="auto"/>
              <w:right w:val="outset" w:sz="6" w:space="0" w:color="auto"/>
            </w:tcBorders>
            <w:vAlign w:val="bottom"/>
            <w:hideMark/>
          </w:tcPr>
          <w:p w14:paraId="2727F73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and delivery of a certified copy or a copy of a document from the case file</w:t>
            </w:r>
          </w:p>
        </w:tc>
        <w:tc>
          <w:tcPr>
            <w:tcW w:w="0" w:type="auto"/>
            <w:tcBorders>
              <w:top w:val="outset" w:sz="6" w:space="0" w:color="auto"/>
              <w:left w:val="outset" w:sz="6" w:space="0" w:color="auto"/>
              <w:bottom w:val="outset" w:sz="6" w:space="0" w:color="auto"/>
              <w:right w:val="outset" w:sz="6" w:space="0" w:color="auto"/>
            </w:tcBorders>
            <w:vAlign w:val="bottom"/>
            <w:hideMark/>
          </w:tcPr>
          <w:p w14:paraId="43444AC8" w14:textId="25D2F39F"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31537A" w14:paraId="5E8BFE54"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43C458B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 Fees for legalization, notarial and translation services</w:t>
            </w:r>
          </w:p>
        </w:tc>
      </w:tr>
      <w:tr w:rsidR="00147F67" w:rsidRPr="008A65AC" w14:paraId="4497B88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BA8CFE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6.01</w:t>
            </w:r>
          </w:p>
        </w:tc>
        <w:tc>
          <w:tcPr>
            <w:tcW w:w="0" w:type="auto"/>
            <w:tcBorders>
              <w:top w:val="outset" w:sz="6" w:space="0" w:color="auto"/>
              <w:left w:val="outset" w:sz="6" w:space="0" w:color="auto"/>
              <w:bottom w:val="outset" w:sz="6" w:space="0" w:color="auto"/>
              <w:right w:val="outset" w:sz="6" w:space="0" w:color="auto"/>
            </w:tcBorders>
            <w:vAlign w:val="bottom"/>
            <w:hideMark/>
          </w:tcPr>
          <w:p w14:paraId="563CC6A1" w14:textId="77777777" w:rsidR="00147F67" w:rsidRPr="008A65AC" w:rsidRDefault="00147F67" w:rsidP="00147F67">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Legalizing a document </w:t>
            </w:r>
          </w:p>
        </w:tc>
        <w:tc>
          <w:tcPr>
            <w:tcW w:w="0" w:type="auto"/>
            <w:tcBorders>
              <w:top w:val="outset" w:sz="6" w:space="0" w:color="auto"/>
              <w:left w:val="outset" w:sz="6" w:space="0" w:color="auto"/>
              <w:bottom w:val="outset" w:sz="6" w:space="0" w:color="auto"/>
              <w:right w:val="outset" w:sz="6" w:space="0" w:color="auto"/>
            </w:tcBorders>
            <w:vAlign w:val="bottom"/>
            <w:hideMark/>
          </w:tcPr>
          <w:p w14:paraId="749CF609" w14:textId="066B7C4A" w:rsidR="00147F67" w:rsidRPr="008A65AC" w:rsidRDefault="006F55F8"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36</w:t>
            </w:r>
          </w:p>
        </w:tc>
      </w:tr>
      <w:tr w:rsidR="00147F67" w:rsidRPr="008A65AC" w14:paraId="0EBADEEE"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B8EACE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B8B9A37"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certifying a duplicate, extract, excerpt or copy of the original or the authenticated duplicate of the document or preparing a duplicate, extract, excerpt of a notarial deed by a consul and safekeeping them in the consular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35A825B2" w14:textId="13F5F644" w:rsidR="00147F67" w:rsidRPr="008A65AC" w:rsidRDefault="006F55F8"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71</w:t>
            </w:r>
          </w:p>
        </w:tc>
      </w:tr>
      <w:tr w:rsidR="00147F67" w:rsidRPr="008A65AC" w14:paraId="2B1954F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2070BF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6.03</w:t>
            </w:r>
          </w:p>
        </w:tc>
        <w:tc>
          <w:tcPr>
            <w:tcW w:w="0" w:type="auto"/>
            <w:tcBorders>
              <w:top w:val="outset" w:sz="6" w:space="0" w:color="auto"/>
              <w:left w:val="outset" w:sz="6" w:space="0" w:color="auto"/>
              <w:bottom w:val="outset" w:sz="6" w:space="0" w:color="auto"/>
              <w:right w:val="outset" w:sz="6" w:space="0" w:color="auto"/>
            </w:tcBorders>
            <w:vAlign w:val="bottom"/>
            <w:hideMark/>
          </w:tcPr>
          <w:p w14:paraId="53627205"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duplicate, extract, excerpt or copy of the original or the authenticated copy of the document</w:t>
            </w:r>
          </w:p>
        </w:tc>
        <w:tc>
          <w:tcPr>
            <w:tcW w:w="0" w:type="auto"/>
            <w:tcBorders>
              <w:top w:val="outset" w:sz="6" w:space="0" w:color="auto"/>
              <w:left w:val="outset" w:sz="6" w:space="0" w:color="auto"/>
              <w:bottom w:val="outset" w:sz="6" w:space="0" w:color="auto"/>
              <w:right w:val="outset" w:sz="6" w:space="0" w:color="auto"/>
            </w:tcBorders>
            <w:vAlign w:val="bottom"/>
            <w:hideMark/>
          </w:tcPr>
          <w:p w14:paraId="02BD169E" w14:textId="068B3CA8" w:rsidR="00147F67" w:rsidRPr="008A65AC" w:rsidRDefault="006F55F8"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36</w:t>
            </w:r>
          </w:p>
        </w:tc>
      </w:tr>
      <w:tr w:rsidR="00147F67" w:rsidRPr="008A65AC" w14:paraId="24B8D34D"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5DE1A2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6.04</w:t>
            </w:r>
          </w:p>
        </w:tc>
        <w:tc>
          <w:tcPr>
            <w:tcW w:w="0" w:type="auto"/>
            <w:tcBorders>
              <w:top w:val="outset" w:sz="6" w:space="0" w:color="auto"/>
              <w:left w:val="outset" w:sz="6" w:space="0" w:color="auto"/>
              <w:bottom w:val="outset" w:sz="6" w:space="0" w:color="auto"/>
              <w:right w:val="outset" w:sz="6" w:space="0" w:color="auto"/>
            </w:tcBorders>
            <w:vAlign w:val="bottom"/>
            <w:hideMark/>
          </w:tcPr>
          <w:p w14:paraId="349CE82F"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signature or a handwritten sign</w:t>
            </w:r>
          </w:p>
        </w:tc>
        <w:tc>
          <w:tcPr>
            <w:tcW w:w="0" w:type="auto"/>
            <w:tcBorders>
              <w:top w:val="outset" w:sz="6" w:space="0" w:color="auto"/>
              <w:left w:val="outset" w:sz="6" w:space="0" w:color="auto"/>
              <w:bottom w:val="outset" w:sz="6" w:space="0" w:color="auto"/>
              <w:right w:val="outset" w:sz="6" w:space="0" w:color="auto"/>
            </w:tcBorders>
            <w:vAlign w:val="bottom"/>
            <w:hideMark/>
          </w:tcPr>
          <w:p w14:paraId="02843383" w14:textId="1CD9EC93"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8A65AC" w14:paraId="55595DD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18EF8FB"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6.05</w:t>
            </w:r>
          </w:p>
        </w:tc>
        <w:tc>
          <w:tcPr>
            <w:tcW w:w="0" w:type="auto"/>
            <w:tcBorders>
              <w:top w:val="outset" w:sz="6" w:space="0" w:color="auto"/>
              <w:left w:val="outset" w:sz="6" w:space="0" w:color="auto"/>
              <w:bottom w:val="outset" w:sz="6" w:space="0" w:color="auto"/>
              <w:right w:val="outset" w:sz="6" w:space="0" w:color="auto"/>
            </w:tcBorders>
            <w:vAlign w:val="bottom"/>
            <w:hideMark/>
          </w:tcPr>
          <w:p w14:paraId="44F29504"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Certifying a date of showing a document</w:t>
            </w:r>
          </w:p>
        </w:tc>
        <w:tc>
          <w:tcPr>
            <w:tcW w:w="0" w:type="auto"/>
            <w:tcBorders>
              <w:top w:val="outset" w:sz="6" w:space="0" w:color="auto"/>
              <w:left w:val="outset" w:sz="6" w:space="0" w:color="auto"/>
              <w:bottom w:val="outset" w:sz="6" w:space="0" w:color="auto"/>
              <w:right w:val="outset" w:sz="6" w:space="0" w:color="auto"/>
            </w:tcBorders>
            <w:vAlign w:val="bottom"/>
            <w:hideMark/>
          </w:tcPr>
          <w:p w14:paraId="294BA082" w14:textId="3FCC443C" w:rsidR="00147F67" w:rsidRPr="008A65AC" w:rsidRDefault="00960D12"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8A65AC" w14:paraId="0851EC3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6071C6F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6.06</w:t>
            </w:r>
          </w:p>
        </w:tc>
        <w:tc>
          <w:tcPr>
            <w:tcW w:w="0" w:type="auto"/>
            <w:tcBorders>
              <w:top w:val="outset" w:sz="6" w:space="0" w:color="auto"/>
              <w:left w:val="outset" w:sz="6" w:space="0" w:color="auto"/>
              <w:bottom w:val="outset" w:sz="6" w:space="0" w:color="auto"/>
              <w:right w:val="outset" w:sz="6" w:space="0" w:color="auto"/>
            </w:tcBorders>
            <w:vAlign w:val="bottom"/>
            <w:hideMark/>
          </w:tcPr>
          <w:p w14:paraId="07E9CA1F" w14:textId="77777777" w:rsidR="00147F67" w:rsidRPr="008A65AC" w:rsidRDefault="00147F67" w:rsidP="00147F67">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Preparing a notarial deed</w:t>
            </w:r>
          </w:p>
        </w:tc>
        <w:tc>
          <w:tcPr>
            <w:tcW w:w="0" w:type="auto"/>
            <w:tcBorders>
              <w:top w:val="outset" w:sz="6" w:space="0" w:color="auto"/>
              <w:left w:val="outset" w:sz="6" w:space="0" w:color="auto"/>
              <w:bottom w:val="outset" w:sz="6" w:space="0" w:color="auto"/>
              <w:right w:val="outset" w:sz="6" w:space="0" w:color="auto"/>
            </w:tcBorders>
            <w:vAlign w:val="bottom"/>
            <w:hideMark/>
          </w:tcPr>
          <w:p w14:paraId="2EFBAE13" w14:textId="09C4AEE2" w:rsidR="00147F67" w:rsidRPr="008A65AC" w:rsidRDefault="00BB0E91" w:rsidP="00BB0E91">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271</w:t>
            </w:r>
          </w:p>
        </w:tc>
      </w:tr>
      <w:tr w:rsidR="00147F67" w:rsidRPr="008A65AC" w14:paraId="577E76C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9DECCBF"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6.07</w:t>
            </w:r>
          </w:p>
        </w:tc>
        <w:tc>
          <w:tcPr>
            <w:tcW w:w="0" w:type="auto"/>
            <w:tcBorders>
              <w:top w:val="outset" w:sz="6" w:space="0" w:color="auto"/>
              <w:left w:val="outset" w:sz="6" w:space="0" w:color="auto"/>
              <w:bottom w:val="outset" w:sz="6" w:space="0" w:color="auto"/>
              <w:right w:val="outset" w:sz="6" w:space="0" w:color="auto"/>
            </w:tcBorders>
            <w:vAlign w:val="bottom"/>
            <w:hideMark/>
          </w:tcPr>
          <w:p w14:paraId="03619707" w14:textId="77777777" w:rsidR="00147F67" w:rsidRPr="008A65AC" w:rsidRDefault="00147F67" w:rsidP="00147F67">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Other notarial services</w:t>
            </w:r>
          </w:p>
        </w:tc>
        <w:tc>
          <w:tcPr>
            <w:tcW w:w="0" w:type="auto"/>
            <w:tcBorders>
              <w:top w:val="outset" w:sz="6" w:space="0" w:color="auto"/>
              <w:left w:val="outset" w:sz="6" w:space="0" w:color="auto"/>
              <w:bottom w:val="outset" w:sz="6" w:space="0" w:color="auto"/>
              <w:right w:val="outset" w:sz="6" w:space="0" w:color="auto"/>
            </w:tcBorders>
            <w:vAlign w:val="bottom"/>
            <w:hideMark/>
          </w:tcPr>
          <w:p w14:paraId="51EBA0A3" w14:textId="7B2F093E" w:rsidR="00147F67" w:rsidRPr="008A65AC" w:rsidRDefault="006F55F8"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36</w:t>
            </w:r>
          </w:p>
        </w:tc>
      </w:tr>
      <w:tr w:rsidR="00147F67" w:rsidRPr="008A65AC" w14:paraId="12ADBEC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99FFA9A"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6.08</w:t>
            </w:r>
          </w:p>
        </w:tc>
        <w:tc>
          <w:tcPr>
            <w:tcW w:w="0" w:type="auto"/>
            <w:tcBorders>
              <w:top w:val="outset" w:sz="6" w:space="0" w:color="auto"/>
              <w:left w:val="outset" w:sz="6" w:space="0" w:color="auto"/>
              <w:bottom w:val="outset" w:sz="6" w:space="0" w:color="auto"/>
              <w:right w:val="outset" w:sz="6" w:space="0" w:color="auto"/>
            </w:tcBorders>
            <w:vAlign w:val="bottom"/>
            <w:hideMark/>
          </w:tcPr>
          <w:p w14:paraId="795DA9E7"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certifying translations from Polish into an official language or other commonly used languages of the host country or from an official language or other commonly used languages of the host country into Polish (per page)** </w:t>
            </w:r>
          </w:p>
        </w:tc>
        <w:tc>
          <w:tcPr>
            <w:tcW w:w="0" w:type="auto"/>
            <w:tcBorders>
              <w:top w:val="outset" w:sz="6" w:space="0" w:color="auto"/>
              <w:left w:val="outset" w:sz="6" w:space="0" w:color="auto"/>
              <w:bottom w:val="outset" w:sz="6" w:space="0" w:color="auto"/>
              <w:right w:val="outset" w:sz="6" w:space="0" w:color="auto"/>
            </w:tcBorders>
            <w:vAlign w:val="bottom"/>
            <w:hideMark/>
          </w:tcPr>
          <w:p w14:paraId="194BF975" w14:textId="6C4C121B" w:rsidR="00147F67" w:rsidRPr="008A65AC" w:rsidRDefault="006F55F8"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106</w:t>
            </w:r>
          </w:p>
        </w:tc>
      </w:tr>
      <w:tr w:rsidR="00147F67" w:rsidRPr="008A65AC" w14:paraId="2AD19483"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E7C471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6.09</w:t>
            </w:r>
          </w:p>
        </w:tc>
        <w:tc>
          <w:tcPr>
            <w:tcW w:w="0" w:type="auto"/>
            <w:tcBorders>
              <w:top w:val="outset" w:sz="6" w:space="0" w:color="auto"/>
              <w:left w:val="outset" w:sz="6" w:space="0" w:color="auto"/>
              <w:bottom w:val="outset" w:sz="6" w:space="0" w:color="auto"/>
              <w:right w:val="outset" w:sz="6" w:space="0" w:color="auto"/>
            </w:tcBorders>
            <w:vAlign w:val="bottom"/>
            <w:hideMark/>
          </w:tcPr>
          <w:p w14:paraId="70BEECD4"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Verifying and certifying translations from Polish into an official language or other commonly used languages of the host country or from an official language or other commonly used languages of the host country to Polish (per page)**</w:t>
            </w:r>
          </w:p>
        </w:tc>
        <w:tc>
          <w:tcPr>
            <w:tcW w:w="0" w:type="auto"/>
            <w:tcBorders>
              <w:top w:val="outset" w:sz="6" w:space="0" w:color="auto"/>
              <w:left w:val="outset" w:sz="6" w:space="0" w:color="auto"/>
              <w:bottom w:val="outset" w:sz="6" w:space="0" w:color="auto"/>
              <w:right w:val="outset" w:sz="6" w:space="0" w:color="auto"/>
            </w:tcBorders>
            <w:vAlign w:val="bottom"/>
            <w:hideMark/>
          </w:tcPr>
          <w:p w14:paraId="67906DCF" w14:textId="1247F9AD"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6F55F8">
              <w:rPr>
                <w:rFonts w:ascii="Arial" w:eastAsia="Times New Roman" w:hAnsi="Arial" w:cs="Arial"/>
                <w:sz w:val="18"/>
                <w:szCs w:val="18"/>
                <w:lang w:eastAsia="pl-PL"/>
              </w:rPr>
              <w:t>6</w:t>
            </w:r>
          </w:p>
        </w:tc>
      </w:tr>
      <w:tr w:rsidR="00147F67" w:rsidRPr="008A65AC" w14:paraId="29A3051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53B382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6.10</w:t>
            </w:r>
          </w:p>
        </w:tc>
        <w:tc>
          <w:tcPr>
            <w:tcW w:w="0" w:type="auto"/>
            <w:tcBorders>
              <w:top w:val="outset" w:sz="6" w:space="0" w:color="auto"/>
              <w:left w:val="outset" w:sz="6" w:space="0" w:color="auto"/>
              <w:bottom w:val="outset" w:sz="6" w:space="0" w:color="auto"/>
              <w:right w:val="outset" w:sz="6" w:space="0" w:color="auto"/>
            </w:tcBorders>
            <w:vAlign w:val="bottom"/>
            <w:hideMark/>
          </w:tcPr>
          <w:p w14:paraId="0BE65D2E"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certifying translations of documents of repetitive content from Polish into an official language or other commonly used language in the host country or from an official language or other commonly used language in the host country into Polish </w:t>
            </w:r>
          </w:p>
        </w:tc>
        <w:tc>
          <w:tcPr>
            <w:tcW w:w="0" w:type="auto"/>
            <w:tcBorders>
              <w:top w:val="outset" w:sz="6" w:space="0" w:color="auto"/>
              <w:left w:val="outset" w:sz="6" w:space="0" w:color="auto"/>
              <w:bottom w:val="outset" w:sz="6" w:space="0" w:color="auto"/>
              <w:right w:val="outset" w:sz="6" w:space="0" w:color="auto"/>
            </w:tcBorders>
            <w:vAlign w:val="bottom"/>
            <w:hideMark/>
          </w:tcPr>
          <w:p w14:paraId="1F9170D9" w14:textId="79437B80"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31537A" w14:paraId="13CF1BEB"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6E06BEB5"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VII. Fees for civil registry services</w:t>
            </w:r>
          </w:p>
        </w:tc>
      </w:tr>
      <w:tr w:rsidR="00147F67" w:rsidRPr="008A65AC" w14:paraId="60F37379"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B6ECB1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7.01</w:t>
            </w:r>
          </w:p>
        </w:tc>
        <w:tc>
          <w:tcPr>
            <w:tcW w:w="0" w:type="auto"/>
            <w:tcBorders>
              <w:top w:val="outset" w:sz="6" w:space="0" w:color="auto"/>
              <w:left w:val="outset" w:sz="6" w:space="0" w:color="auto"/>
              <w:bottom w:val="outset" w:sz="6" w:space="0" w:color="auto"/>
              <w:right w:val="outset" w:sz="6" w:space="0" w:color="auto"/>
            </w:tcBorders>
            <w:vAlign w:val="bottom"/>
            <w:hideMark/>
          </w:tcPr>
          <w:p w14:paraId="3471ADC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documents on contracting marriage before the consul, admitting statements on entering into marriage and statements regarding the surnames of spouses and their children, drawing up a marriage protocol, forwarding the documents to the civil registry office in Poland as well as delivering a marriage certificate* ***</w:t>
            </w:r>
          </w:p>
        </w:tc>
        <w:tc>
          <w:tcPr>
            <w:tcW w:w="0" w:type="auto"/>
            <w:tcBorders>
              <w:top w:val="outset" w:sz="6" w:space="0" w:color="auto"/>
              <w:left w:val="outset" w:sz="6" w:space="0" w:color="auto"/>
              <w:bottom w:val="outset" w:sz="6" w:space="0" w:color="auto"/>
              <w:right w:val="outset" w:sz="6" w:space="0" w:color="auto"/>
            </w:tcBorders>
            <w:vAlign w:val="bottom"/>
            <w:hideMark/>
          </w:tcPr>
          <w:p w14:paraId="0823D01C" w14:textId="7555CFBD" w:rsidR="00147F67" w:rsidRPr="008A65AC" w:rsidRDefault="00BB0E91"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86</w:t>
            </w:r>
          </w:p>
        </w:tc>
      </w:tr>
      <w:tr w:rsidR="00147F67" w:rsidRPr="008A65AC" w14:paraId="12F4BF86"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6A1D6B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7.02</w:t>
            </w:r>
          </w:p>
        </w:tc>
        <w:tc>
          <w:tcPr>
            <w:tcW w:w="0" w:type="auto"/>
            <w:tcBorders>
              <w:top w:val="outset" w:sz="6" w:space="0" w:color="auto"/>
              <w:left w:val="outset" w:sz="6" w:space="0" w:color="auto"/>
              <w:bottom w:val="outset" w:sz="6" w:space="0" w:color="auto"/>
              <w:right w:val="outset" w:sz="6" w:space="0" w:color="auto"/>
            </w:tcBorders>
            <w:vAlign w:val="bottom"/>
            <w:hideMark/>
          </w:tcPr>
          <w:p w14:paraId="39B77B62"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and transferring to the Polish civil registry office statements on non-existence of circumstances that exclude marriage (no impediments)</w:t>
            </w:r>
          </w:p>
        </w:tc>
        <w:tc>
          <w:tcPr>
            <w:tcW w:w="0" w:type="auto"/>
            <w:tcBorders>
              <w:top w:val="outset" w:sz="6" w:space="0" w:color="auto"/>
              <w:left w:val="outset" w:sz="6" w:space="0" w:color="auto"/>
              <w:bottom w:val="outset" w:sz="6" w:space="0" w:color="auto"/>
              <w:right w:val="outset" w:sz="6" w:space="0" w:color="auto"/>
            </w:tcBorders>
            <w:vAlign w:val="bottom"/>
            <w:hideMark/>
          </w:tcPr>
          <w:p w14:paraId="4F0521F6" w14:textId="04339C32" w:rsidR="00147F67" w:rsidRPr="008A65AC" w:rsidRDefault="00BB0E91" w:rsidP="00147F67">
            <w:pPr>
              <w:spacing w:after="240" w:line="240" w:lineRule="auto"/>
              <w:textAlignment w:val="baseline"/>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109BC9B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264336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7.03</w:t>
            </w:r>
          </w:p>
        </w:tc>
        <w:tc>
          <w:tcPr>
            <w:tcW w:w="0" w:type="auto"/>
            <w:tcBorders>
              <w:top w:val="outset" w:sz="6" w:space="0" w:color="auto"/>
              <w:left w:val="outset" w:sz="6" w:space="0" w:color="auto"/>
              <w:bottom w:val="outset" w:sz="6" w:space="0" w:color="auto"/>
              <w:right w:val="outset" w:sz="6" w:space="0" w:color="auto"/>
            </w:tcBorders>
            <w:vAlign w:val="bottom"/>
            <w:hideMark/>
          </w:tcPr>
          <w:p w14:paraId="6914A0FA"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and delivering a certificate of legal capacity to contract marriage according to the Polish law </w:t>
            </w:r>
          </w:p>
        </w:tc>
        <w:tc>
          <w:tcPr>
            <w:tcW w:w="0" w:type="auto"/>
            <w:tcBorders>
              <w:top w:val="outset" w:sz="6" w:space="0" w:color="auto"/>
              <w:left w:val="outset" w:sz="6" w:space="0" w:color="auto"/>
              <w:bottom w:val="outset" w:sz="6" w:space="0" w:color="auto"/>
              <w:right w:val="outset" w:sz="6" w:space="0" w:color="auto"/>
            </w:tcBorders>
            <w:vAlign w:val="bottom"/>
            <w:hideMark/>
          </w:tcPr>
          <w:p w14:paraId="57707740" w14:textId="39E60019"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42355D3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3952CF2"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7.04</w:t>
            </w:r>
          </w:p>
        </w:tc>
        <w:tc>
          <w:tcPr>
            <w:tcW w:w="0" w:type="auto"/>
            <w:tcBorders>
              <w:top w:val="outset" w:sz="6" w:space="0" w:color="auto"/>
              <w:left w:val="outset" w:sz="6" w:space="0" w:color="auto"/>
              <w:bottom w:val="outset" w:sz="6" w:space="0" w:color="auto"/>
              <w:right w:val="outset" w:sz="6" w:space="0" w:color="auto"/>
            </w:tcBorders>
            <w:vAlign w:val="bottom"/>
            <w:hideMark/>
          </w:tcPr>
          <w:p w14:paraId="4CEA08BE"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Obtaining from the Polish civil registry office a certificate of legal capacity to contract marriage according to the Polish law***</w:t>
            </w:r>
          </w:p>
        </w:tc>
        <w:tc>
          <w:tcPr>
            <w:tcW w:w="0" w:type="auto"/>
            <w:tcBorders>
              <w:top w:val="outset" w:sz="6" w:space="0" w:color="auto"/>
              <w:left w:val="outset" w:sz="6" w:space="0" w:color="auto"/>
              <w:bottom w:val="outset" w:sz="6" w:space="0" w:color="auto"/>
              <w:right w:val="outset" w:sz="6" w:space="0" w:color="auto"/>
            </w:tcBorders>
            <w:vAlign w:val="bottom"/>
            <w:hideMark/>
          </w:tcPr>
          <w:p w14:paraId="495E5024" w14:textId="4FB756DC"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6D7AF91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446665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7.05</w:t>
            </w:r>
          </w:p>
        </w:tc>
        <w:tc>
          <w:tcPr>
            <w:tcW w:w="0" w:type="auto"/>
            <w:tcBorders>
              <w:top w:val="outset" w:sz="6" w:space="0" w:color="auto"/>
              <w:left w:val="outset" w:sz="6" w:space="0" w:color="auto"/>
              <w:bottom w:val="outset" w:sz="6" w:space="0" w:color="auto"/>
              <w:right w:val="outset" w:sz="6" w:space="0" w:color="auto"/>
            </w:tcBorders>
            <w:vAlign w:val="bottom"/>
            <w:hideMark/>
          </w:tcPr>
          <w:p w14:paraId="6BD1038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declaration(s) of paternity recognition, issuing a certificate and forwarding documents to a relevant civil registry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4C8034EB" w14:textId="63737B71"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0157CCE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1B36391"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7.06</w:t>
            </w:r>
          </w:p>
        </w:tc>
        <w:tc>
          <w:tcPr>
            <w:tcW w:w="0" w:type="auto"/>
            <w:tcBorders>
              <w:top w:val="outset" w:sz="6" w:space="0" w:color="auto"/>
              <w:left w:val="outset" w:sz="6" w:space="0" w:color="auto"/>
              <w:bottom w:val="outset" w:sz="6" w:space="0" w:color="auto"/>
              <w:right w:val="outset" w:sz="6" w:space="0" w:color="auto"/>
            </w:tcBorders>
            <w:vAlign w:val="bottom"/>
            <w:hideMark/>
          </w:tcPr>
          <w:p w14:paraId="79FF74BC"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Preparing documents on registration or restoration of foreign civil registry act in a Polish civil registry and delivering duplicates  from Polish civil registry offices* ***</w:t>
            </w:r>
          </w:p>
        </w:tc>
        <w:tc>
          <w:tcPr>
            <w:tcW w:w="0" w:type="auto"/>
            <w:tcBorders>
              <w:top w:val="outset" w:sz="6" w:space="0" w:color="auto"/>
              <w:left w:val="outset" w:sz="6" w:space="0" w:color="auto"/>
              <w:bottom w:val="outset" w:sz="6" w:space="0" w:color="auto"/>
              <w:right w:val="outset" w:sz="6" w:space="0" w:color="auto"/>
            </w:tcBorders>
            <w:vAlign w:val="bottom"/>
            <w:hideMark/>
          </w:tcPr>
          <w:p w14:paraId="582E3FF0" w14:textId="7EB7E5A6"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490DA41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05C9748"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7.07</w:t>
            </w:r>
          </w:p>
        </w:tc>
        <w:tc>
          <w:tcPr>
            <w:tcW w:w="0" w:type="auto"/>
            <w:tcBorders>
              <w:top w:val="outset" w:sz="6" w:space="0" w:color="auto"/>
              <w:left w:val="outset" w:sz="6" w:space="0" w:color="auto"/>
              <w:bottom w:val="outset" w:sz="6" w:space="0" w:color="auto"/>
              <w:right w:val="outset" w:sz="6" w:space="0" w:color="auto"/>
            </w:tcBorders>
            <w:vAlign w:val="bottom"/>
            <w:hideMark/>
          </w:tcPr>
          <w:p w14:paraId="1B24651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Entering declarations into record and forwarding an application for the registration of birth or death to the Polish civil registry office and delivery of Polish birth or death certificates***</w:t>
            </w:r>
          </w:p>
        </w:tc>
        <w:tc>
          <w:tcPr>
            <w:tcW w:w="0" w:type="auto"/>
            <w:tcBorders>
              <w:top w:val="outset" w:sz="6" w:space="0" w:color="auto"/>
              <w:left w:val="outset" w:sz="6" w:space="0" w:color="auto"/>
              <w:bottom w:val="outset" w:sz="6" w:space="0" w:color="auto"/>
              <w:right w:val="outset" w:sz="6" w:space="0" w:color="auto"/>
            </w:tcBorders>
            <w:vAlign w:val="bottom"/>
            <w:hideMark/>
          </w:tcPr>
          <w:p w14:paraId="5E46468E" w14:textId="3587EF1C"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78F92FF1"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2B5C06AE"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7.08</w:t>
            </w:r>
          </w:p>
        </w:tc>
        <w:tc>
          <w:tcPr>
            <w:tcW w:w="0" w:type="auto"/>
            <w:tcBorders>
              <w:top w:val="outset" w:sz="6" w:space="0" w:color="auto"/>
              <w:left w:val="outset" w:sz="6" w:space="0" w:color="auto"/>
              <w:bottom w:val="outset" w:sz="6" w:space="0" w:color="auto"/>
              <w:right w:val="outset" w:sz="6" w:space="0" w:color="auto"/>
            </w:tcBorders>
            <w:vAlign w:val="bottom"/>
            <w:hideMark/>
          </w:tcPr>
          <w:p w14:paraId="0479074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Administrating an acknowledgement on a name or surname change and forwarding the document to a civil registry office</w:t>
            </w:r>
          </w:p>
        </w:tc>
        <w:tc>
          <w:tcPr>
            <w:tcW w:w="0" w:type="auto"/>
            <w:tcBorders>
              <w:top w:val="outset" w:sz="6" w:space="0" w:color="auto"/>
              <w:left w:val="outset" w:sz="6" w:space="0" w:color="auto"/>
              <w:bottom w:val="outset" w:sz="6" w:space="0" w:color="auto"/>
              <w:right w:val="outset" w:sz="6" w:space="0" w:color="auto"/>
            </w:tcBorders>
            <w:vAlign w:val="bottom"/>
            <w:hideMark/>
          </w:tcPr>
          <w:p w14:paraId="3218B58A" w14:textId="33D27BBF"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7DFC13BC"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AB13554"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7.09</w:t>
            </w:r>
          </w:p>
        </w:tc>
        <w:tc>
          <w:tcPr>
            <w:tcW w:w="0" w:type="auto"/>
            <w:tcBorders>
              <w:top w:val="outset" w:sz="6" w:space="0" w:color="auto"/>
              <w:left w:val="outset" w:sz="6" w:space="0" w:color="auto"/>
              <w:bottom w:val="outset" w:sz="6" w:space="0" w:color="auto"/>
              <w:right w:val="outset" w:sz="6" w:space="0" w:color="auto"/>
            </w:tcBorders>
            <w:vAlign w:val="bottom"/>
            <w:hideMark/>
          </w:tcPr>
          <w:p w14:paraId="4B5785E5"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an application for a name or surname change, forwarding the document to a civil registry office and delivering a decision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77B88CBD" w14:textId="7B9E25B2"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5</w:t>
            </w:r>
            <w:r w:rsidR="00803752">
              <w:rPr>
                <w:rFonts w:ascii="Arial" w:eastAsia="Times New Roman" w:hAnsi="Arial" w:cs="Arial"/>
                <w:sz w:val="18"/>
                <w:szCs w:val="18"/>
                <w:lang w:eastAsia="pl-PL"/>
              </w:rPr>
              <w:t>9</w:t>
            </w:r>
          </w:p>
        </w:tc>
      </w:tr>
      <w:tr w:rsidR="00147F67" w:rsidRPr="008A65AC" w14:paraId="0653AAA5"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4A8E14D9"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7.10</w:t>
            </w:r>
          </w:p>
        </w:tc>
        <w:tc>
          <w:tcPr>
            <w:tcW w:w="0" w:type="auto"/>
            <w:tcBorders>
              <w:top w:val="outset" w:sz="6" w:space="0" w:color="auto"/>
              <w:left w:val="outset" w:sz="6" w:space="0" w:color="auto"/>
              <w:bottom w:val="outset" w:sz="6" w:space="0" w:color="auto"/>
              <w:right w:val="outset" w:sz="6" w:space="0" w:color="auto"/>
            </w:tcBorders>
            <w:vAlign w:val="bottom"/>
            <w:hideMark/>
          </w:tcPr>
          <w:p w14:paraId="47C2A4E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Other services regarding civil registry matters</w:t>
            </w:r>
          </w:p>
        </w:tc>
        <w:tc>
          <w:tcPr>
            <w:tcW w:w="0" w:type="auto"/>
            <w:tcBorders>
              <w:top w:val="outset" w:sz="6" w:space="0" w:color="auto"/>
              <w:left w:val="outset" w:sz="6" w:space="0" w:color="auto"/>
              <w:bottom w:val="outset" w:sz="6" w:space="0" w:color="auto"/>
              <w:right w:val="outset" w:sz="6" w:space="0" w:color="auto"/>
            </w:tcBorders>
            <w:vAlign w:val="bottom"/>
            <w:hideMark/>
          </w:tcPr>
          <w:p w14:paraId="113DAE48" w14:textId="46738CA4"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803752">
              <w:rPr>
                <w:rFonts w:ascii="Arial" w:eastAsia="Times New Roman" w:hAnsi="Arial" w:cs="Arial"/>
                <w:sz w:val="18"/>
                <w:szCs w:val="18"/>
                <w:lang w:eastAsia="pl-PL"/>
              </w:rPr>
              <w:t>6</w:t>
            </w:r>
          </w:p>
        </w:tc>
      </w:tr>
      <w:tr w:rsidR="00147F67" w:rsidRPr="0031537A" w14:paraId="18078E31"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52C62F0B"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VIII. Fees for services concerning maritime and inland navigation</w:t>
            </w:r>
          </w:p>
        </w:tc>
      </w:tr>
      <w:tr w:rsidR="00147F67" w:rsidRPr="008A65AC" w14:paraId="05660068"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74E6B56E"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8.01</w:t>
            </w:r>
          </w:p>
        </w:tc>
        <w:tc>
          <w:tcPr>
            <w:tcW w:w="0" w:type="auto"/>
            <w:tcBorders>
              <w:top w:val="outset" w:sz="6" w:space="0" w:color="auto"/>
              <w:left w:val="outset" w:sz="6" w:space="0" w:color="auto"/>
              <w:bottom w:val="outset" w:sz="6" w:space="0" w:color="auto"/>
              <w:right w:val="outset" w:sz="6" w:space="0" w:color="auto"/>
            </w:tcBorders>
            <w:vAlign w:val="bottom"/>
            <w:hideMark/>
          </w:tcPr>
          <w:p w14:paraId="51CB2FAD"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a temporary certificate of ship's Polish nationality (certificate of vessel's registration)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7AF0DD48" w14:textId="1B29C5D4"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w:t>
            </w:r>
            <w:r w:rsidR="00803752">
              <w:rPr>
                <w:rFonts w:ascii="Arial" w:eastAsia="Times New Roman" w:hAnsi="Arial" w:cs="Arial"/>
                <w:sz w:val="18"/>
                <w:szCs w:val="18"/>
                <w:lang w:eastAsia="pl-PL"/>
              </w:rPr>
              <w:t>82</w:t>
            </w:r>
          </w:p>
        </w:tc>
      </w:tr>
      <w:tr w:rsidR="00147F67" w:rsidRPr="008A65AC" w14:paraId="4D97E8D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352A42F7"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8.02</w:t>
            </w:r>
          </w:p>
        </w:tc>
        <w:tc>
          <w:tcPr>
            <w:tcW w:w="0" w:type="auto"/>
            <w:tcBorders>
              <w:top w:val="outset" w:sz="6" w:space="0" w:color="auto"/>
              <w:left w:val="outset" w:sz="6" w:space="0" w:color="auto"/>
              <w:bottom w:val="outset" w:sz="6" w:space="0" w:color="auto"/>
              <w:right w:val="outset" w:sz="6" w:space="0" w:color="auto"/>
            </w:tcBorders>
            <w:vAlign w:val="bottom"/>
            <w:hideMark/>
          </w:tcPr>
          <w:p w14:paraId="3157C583"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Admitting a maritime protest from the vessel's captain or administering a statement of an accident in inland navigation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0F410CE2" w14:textId="3928DA63"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803752">
              <w:rPr>
                <w:rFonts w:ascii="Arial" w:eastAsia="Times New Roman" w:hAnsi="Arial" w:cs="Arial"/>
                <w:sz w:val="18"/>
                <w:szCs w:val="18"/>
                <w:lang w:eastAsia="pl-PL"/>
              </w:rPr>
              <w:t>5</w:t>
            </w:r>
            <w:r>
              <w:rPr>
                <w:rFonts w:ascii="Arial" w:eastAsia="Times New Roman" w:hAnsi="Arial" w:cs="Arial"/>
                <w:sz w:val="18"/>
                <w:szCs w:val="18"/>
                <w:lang w:eastAsia="pl-PL"/>
              </w:rPr>
              <w:t>2</w:t>
            </w:r>
          </w:p>
        </w:tc>
      </w:tr>
      <w:tr w:rsidR="00147F67" w:rsidRPr="008A65AC" w14:paraId="54DED05A"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57CD0095"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8.03</w:t>
            </w:r>
          </w:p>
        </w:tc>
        <w:tc>
          <w:tcPr>
            <w:tcW w:w="0" w:type="auto"/>
            <w:tcBorders>
              <w:top w:val="outset" w:sz="6" w:space="0" w:color="auto"/>
              <w:left w:val="outset" w:sz="6" w:space="0" w:color="auto"/>
              <w:bottom w:val="outset" w:sz="6" w:space="0" w:color="auto"/>
              <w:right w:val="outset" w:sz="6" w:space="0" w:color="auto"/>
            </w:tcBorders>
            <w:vAlign w:val="bottom"/>
            <w:hideMark/>
          </w:tcPr>
          <w:p w14:paraId="6E9C4AF6"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Issuing or certifying the validity of a vessel's safety certificate or prolonging a certificate of maritime protection from ship generated pollution </w:t>
            </w:r>
          </w:p>
        </w:tc>
        <w:tc>
          <w:tcPr>
            <w:tcW w:w="0" w:type="auto"/>
            <w:tcBorders>
              <w:top w:val="outset" w:sz="6" w:space="0" w:color="auto"/>
              <w:left w:val="outset" w:sz="6" w:space="0" w:color="auto"/>
              <w:bottom w:val="outset" w:sz="6" w:space="0" w:color="auto"/>
              <w:right w:val="outset" w:sz="6" w:space="0" w:color="auto"/>
            </w:tcBorders>
            <w:vAlign w:val="bottom"/>
            <w:hideMark/>
          </w:tcPr>
          <w:p w14:paraId="7CF4C2B7" w14:textId="43D13AED"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2</w:t>
            </w:r>
            <w:r w:rsidR="00803752">
              <w:rPr>
                <w:rFonts w:ascii="Arial" w:eastAsia="Times New Roman" w:hAnsi="Arial" w:cs="Arial"/>
                <w:sz w:val="18"/>
                <w:szCs w:val="18"/>
                <w:lang w:eastAsia="pl-PL"/>
              </w:rPr>
              <w:t>35</w:t>
            </w:r>
          </w:p>
        </w:tc>
      </w:tr>
      <w:tr w:rsidR="00147F67" w:rsidRPr="008A65AC" w14:paraId="7A90BFD0"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2EBFFDD"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8.04</w:t>
            </w:r>
          </w:p>
        </w:tc>
        <w:tc>
          <w:tcPr>
            <w:tcW w:w="0" w:type="auto"/>
            <w:tcBorders>
              <w:top w:val="outset" w:sz="6" w:space="0" w:color="auto"/>
              <w:left w:val="outset" w:sz="6" w:space="0" w:color="auto"/>
              <w:bottom w:val="outset" w:sz="6" w:space="0" w:color="auto"/>
              <w:right w:val="outset" w:sz="6" w:space="0" w:color="auto"/>
            </w:tcBorders>
            <w:vAlign w:val="bottom"/>
            <w:hideMark/>
          </w:tcPr>
          <w:p w14:paraId="32C37BBB"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Other services regarding maritime or inland navigation</w:t>
            </w:r>
          </w:p>
        </w:tc>
        <w:tc>
          <w:tcPr>
            <w:tcW w:w="0" w:type="auto"/>
            <w:tcBorders>
              <w:top w:val="outset" w:sz="6" w:space="0" w:color="auto"/>
              <w:left w:val="outset" w:sz="6" w:space="0" w:color="auto"/>
              <w:bottom w:val="outset" w:sz="6" w:space="0" w:color="auto"/>
              <w:right w:val="outset" w:sz="6" w:space="0" w:color="auto"/>
            </w:tcBorders>
            <w:vAlign w:val="bottom"/>
            <w:hideMark/>
          </w:tcPr>
          <w:p w14:paraId="106E827D" w14:textId="28A3051A"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4</w:t>
            </w:r>
            <w:r w:rsidR="00803752">
              <w:rPr>
                <w:rFonts w:ascii="Arial" w:eastAsia="Times New Roman" w:hAnsi="Arial" w:cs="Arial"/>
                <w:sz w:val="18"/>
                <w:szCs w:val="18"/>
                <w:lang w:eastAsia="pl-PL"/>
              </w:rPr>
              <w:t>7</w:t>
            </w:r>
          </w:p>
        </w:tc>
      </w:tr>
      <w:tr w:rsidR="00147F67" w:rsidRPr="0031537A" w14:paraId="1EA050A6" w14:textId="77777777" w:rsidTr="00535CF0">
        <w:tc>
          <w:tcPr>
            <w:tcW w:w="0" w:type="auto"/>
            <w:gridSpan w:val="3"/>
            <w:tcBorders>
              <w:top w:val="outset" w:sz="6" w:space="0" w:color="auto"/>
              <w:left w:val="outset" w:sz="6" w:space="0" w:color="auto"/>
              <w:bottom w:val="outset" w:sz="6" w:space="0" w:color="auto"/>
              <w:right w:val="outset" w:sz="6" w:space="0" w:color="auto"/>
            </w:tcBorders>
            <w:vAlign w:val="bottom"/>
            <w:hideMark/>
          </w:tcPr>
          <w:p w14:paraId="1E1B7691" w14:textId="77777777" w:rsidR="00147F67" w:rsidRPr="0031537A" w:rsidRDefault="00147F67" w:rsidP="00147F67">
            <w:pPr>
              <w:spacing w:after="0" w:line="240" w:lineRule="auto"/>
              <w:textAlignment w:val="baseline"/>
              <w:rPr>
                <w:rFonts w:ascii="Arial" w:eastAsia="Times New Roman" w:hAnsi="Arial" w:cs="Arial"/>
                <w:sz w:val="18"/>
                <w:szCs w:val="18"/>
                <w:lang w:val="en-US" w:eastAsia="pl-PL"/>
              </w:rPr>
            </w:pPr>
            <w:r w:rsidRPr="0031537A">
              <w:rPr>
                <w:rFonts w:ascii="Arial" w:eastAsia="Times New Roman" w:hAnsi="Arial" w:cs="Arial"/>
                <w:b/>
                <w:bCs/>
                <w:sz w:val="18"/>
                <w:szCs w:val="18"/>
                <w:lang w:val="en-US" w:eastAsia="pl-PL"/>
              </w:rPr>
              <w:t>IX. Fees for special manner of handling consular services****</w:t>
            </w:r>
          </w:p>
        </w:tc>
      </w:tr>
      <w:tr w:rsidR="00147F67" w:rsidRPr="008A65AC" w14:paraId="6DE8A5AD"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0742BE16"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9.01</w:t>
            </w:r>
          </w:p>
        </w:tc>
        <w:tc>
          <w:tcPr>
            <w:tcW w:w="0" w:type="auto"/>
            <w:tcBorders>
              <w:top w:val="outset" w:sz="6" w:space="0" w:color="auto"/>
              <w:left w:val="outset" w:sz="6" w:space="0" w:color="auto"/>
              <w:bottom w:val="outset" w:sz="6" w:space="0" w:color="auto"/>
              <w:right w:val="outset" w:sz="6" w:space="0" w:color="auto"/>
            </w:tcBorders>
            <w:vAlign w:val="bottom"/>
            <w:hideMark/>
          </w:tcPr>
          <w:p w14:paraId="2682F3F0" w14:textId="77777777" w:rsidR="00147F67" w:rsidRPr="0031537A" w:rsidRDefault="00147F67" w:rsidP="00147F67">
            <w:pPr>
              <w:spacing w:after="0" w:line="240" w:lineRule="auto"/>
              <w:rPr>
                <w:rFonts w:ascii="Arial" w:eastAsia="Times New Roman" w:hAnsi="Arial" w:cs="Arial"/>
                <w:sz w:val="18"/>
                <w:szCs w:val="18"/>
                <w:lang w:val="en-US" w:eastAsia="pl-PL"/>
              </w:rPr>
            </w:pPr>
            <w:r w:rsidRPr="0031537A">
              <w:rPr>
                <w:rFonts w:ascii="Arial" w:eastAsia="Times New Roman" w:hAnsi="Arial" w:cs="Arial"/>
                <w:sz w:val="18"/>
                <w:szCs w:val="18"/>
                <w:lang w:val="en-US" w:eastAsia="pl-PL"/>
              </w:rPr>
              <w:t>Providing a service upon request outside of consular premises, charged for each started 8 hours, including travel time</w:t>
            </w:r>
          </w:p>
        </w:tc>
        <w:tc>
          <w:tcPr>
            <w:tcW w:w="0" w:type="auto"/>
            <w:tcBorders>
              <w:top w:val="outset" w:sz="6" w:space="0" w:color="auto"/>
              <w:left w:val="outset" w:sz="6" w:space="0" w:color="auto"/>
              <w:bottom w:val="outset" w:sz="6" w:space="0" w:color="auto"/>
              <w:right w:val="outset" w:sz="6" w:space="0" w:color="auto"/>
            </w:tcBorders>
            <w:vAlign w:val="bottom"/>
            <w:hideMark/>
          </w:tcPr>
          <w:p w14:paraId="08D4FC88" w14:textId="6CE311DD" w:rsidR="00147F67" w:rsidRPr="008A65AC" w:rsidRDefault="00803752" w:rsidP="00BB0E91">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106</w:t>
            </w:r>
          </w:p>
        </w:tc>
      </w:tr>
      <w:tr w:rsidR="00147F67" w:rsidRPr="008A65AC" w14:paraId="35FD409B" w14:textId="77777777" w:rsidTr="00535CF0">
        <w:tc>
          <w:tcPr>
            <w:tcW w:w="0" w:type="auto"/>
            <w:tcBorders>
              <w:top w:val="outset" w:sz="6" w:space="0" w:color="auto"/>
              <w:left w:val="outset" w:sz="6" w:space="0" w:color="auto"/>
              <w:bottom w:val="outset" w:sz="6" w:space="0" w:color="auto"/>
              <w:right w:val="outset" w:sz="6" w:space="0" w:color="auto"/>
            </w:tcBorders>
            <w:vAlign w:val="bottom"/>
            <w:hideMark/>
          </w:tcPr>
          <w:p w14:paraId="1128C780" w14:textId="77777777" w:rsidR="00147F67" w:rsidRPr="008A65AC" w:rsidRDefault="00147F67" w:rsidP="00147F67">
            <w:pPr>
              <w:spacing w:after="240" w:line="240" w:lineRule="auto"/>
              <w:textAlignment w:val="baseline"/>
              <w:rPr>
                <w:rFonts w:ascii="Arial" w:eastAsia="Times New Roman" w:hAnsi="Arial" w:cs="Arial"/>
                <w:sz w:val="18"/>
                <w:szCs w:val="18"/>
                <w:lang w:eastAsia="pl-PL"/>
              </w:rPr>
            </w:pPr>
            <w:r w:rsidRPr="008A65AC">
              <w:rPr>
                <w:rFonts w:ascii="Arial" w:eastAsia="Times New Roman" w:hAnsi="Arial" w:cs="Arial"/>
                <w:sz w:val="18"/>
                <w:szCs w:val="18"/>
                <w:lang w:eastAsia="pl-PL"/>
              </w:rPr>
              <w:t>9.02</w:t>
            </w:r>
          </w:p>
        </w:tc>
        <w:tc>
          <w:tcPr>
            <w:tcW w:w="0" w:type="auto"/>
            <w:tcBorders>
              <w:top w:val="outset" w:sz="6" w:space="0" w:color="auto"/>
              <w:left w:val="outset" w:sz="6" w:space="0" w:color="auto"/>
              <w:bottom w:val="outset" w:sz="6" w:space="0" w:color="auto"/>
              <w:right w:val="outset" w:sz="6" w:space="0" w:color="auto"/>
            </w:tcBorders>
            <w:vAlign w:val="bottom"/>
            <w:hideMark/>
          </w:tcPr>
          <w:p w14:paraId="647A3178" w14:textId="77777777" w:rsidR="00147F67" w:rsidRPr="008A65AC" w:rsidRDefault="00147F67" w:rsidP="00147F67">
            <w:pPr>
              <w:spacing w:after="0" w:line="240" w:lineRule="auto"/>
              <w:rPr>
                <w:rFonts w:ascii="Arial" w:eastAsia="Times New Roman" w:hAnsi="Arial" w:cs="Arial"/>
                <w:sz w:val="18"/>
                <w:szCs w:val="18"/>
                <w:lang w:eastAsia="pl-PL"/>
              </w:rPr>
            </w:pPr>
            <w:r w:rsidRPr="008A65AC">
              <w:rPr>
                <w:rFonts w:ascii="Arial" w:eastAsia="Times New Roman" w:hAnsi="Arial" w:cs="Arial"/>
                <w:sz w:val="18"/>
                <w:szCs w:val="18"/>
                <w:lang w:eastAsia="pl-PL"/>
              </w:rPr>
              <w:t>Fast track services </w:t>
            </w:r>
          </w:p>
        </w:tc>
        <w:tc>
          <w:tcPr>
            <w:tcW w:w="0" w:type="auto"/>
            <w:tcBorders>
              <w:top w:val="outset" w:sz="6" w:space="0" w:color="auto"/>
              <w:left w:val="outset" w:sz="6" w:space="0" w:color="auto"/>
              <w:bottom w:val="outset" w:sz="6" w:space="0" w:color="auto"/>
              <w:right w:val="outset" w:sz="6" w:space="0" w:color="auto"/>
            </w:tcBorders>
            <w:vAlign w:val="bottom"/>
            <w:hideMark/>
          </w:tcPr>
          <w:p w14:paraId="3EC8BCBC" w14:textId="249FA6C8" w:rsidR="00147F67" w:rsidRPr="008A65AC" w:rsidRDefault="00BB0E91" w:rsidP="00147F67">
            <w:pPr>
              <w:spacing w:after="0" w:line="240" w:lineRule="auto"/>
              <w:rPr>
                <w:rFonts w:ascii="Arial" w:eastAsia="Times New Roman" w:hAnsi="Arial" w:cs="Arial"/>
                <w:sz w:val="18"/>
                <w:szCs w:val="18"/>
                <w:lang w:eastAsia="pl-PL"/>
              </w:rPr>
            </w:pPr>
            <w:r>
              <w:rPr>
                <w:rFonts w:ascii="Arial" w:eastAsia="Times New Roman" w:hAnsi="Arial" w:cs="Arial"/>
                <w:sz w:val="18"/>
                <w:szCs w:val="18"/>
                <w:lang w:eastAsia="pl-PL"/>
              </w:rPr>
              <w:t>3</w:t>
            </w:r>
            <w:r w:rsidR="00803752">
              <w:rPr>
                <w:rFonts w:ascii="Arial" w:eastAsia="Times New Roman" w:hAnsi="Arial" w:cs="Arial"/>
                <w:sz w:val="18"/>
                <w:szCs w:val="18"/>
                <w:lang w:eastAsia="pl-PL"/>
              </w:rPr>
              <w:t>6</w:t>
            </w:r>
          </w:p>
        </w:tc>
      </w:tr>
    </w:tbl>
    <w:p w14:paraId="4FA438A6" w14:textId="77777777" w:rsidR="00535CF0" w:rsidRPr="0031537A" w:rsidRDefault="00535CF0" w:rsidP="00E9196C">
      <w:pPr>
        <w:shd w:val="clear" w:color="auto" w:fill="FFFFFF"/>
        <w:spacing w:after="0" w:line="240" w:lineRule="auto"/>
        <w:textAlignment w:val="baseline"/>
        <w:rPr>
          <w:rFonts w:ascii="Arial" w:eastAsia="Times New Roman" w:hAnsi="Arial" w:cs="Arial"/>
          <w:color w:val="1B1B1B"/>
          <w:sz w:val="20"/>
          <w:szCs w:val="20"/>
          <w:lang w:val="en-US" w:eastAsia="pl-PL"/>
        </w:rPr>
      </w:pPr>
      <w:r w:rsidRPr="0031537A">
        <w:rPr>
          <w:rFonts w:ascii="Arial" w:eastAsia="Times New Roman" w:hAnsi="Arial" w:cs="Arial"/>
          <w:color w:val="1B1B1B"/>
          <w:sz w:val="20"/>
          <w:szCs w:val="20"/>
          <w:lang w:val="en-US" w:eastAsia="pl-PL"/>
        </w:rPr>
        <w:t>* There are no additional fees for consular services regarding processing of documents, except for fees for preparing and certifying translations or correcting and certifying translations.</w:t>
      </w:r>
    </w:p>
    <w:p w14:paraId="6A1E16F0" w14:textId="77777777" w:rsidR="00535CF0" w:rsidRPr="0031537A" w:rsidRDefault="00535CF0" w:rsidP="00E9196C">
      <w:pPr>
        <w:shd w:val="clear" w:color="auto" w:fill="FFFFFF"/>
        <w:spacing w:after="0" w:line="240" w:lineRule="auto"/>
        <w:textAlignment w:val="baseline"/>
        <w:rPr>
          <w:rFonts w:ascii="Arial" w:eastAsia="Times New Roman" w:hAnsi="Arial" w:cs="Arial"/>
          <w:color w:val="1B1B1B"/>
          <w:sz w:val="20"/>
          <w:szCs w:val="20"/>
          <w:lang w:val="en-US" w:eastAsia="pl-PL"/>
        </w:rPr>
      </w:pPr>
      <w:r w:rsidRPr="0031537A">
        <w:rPr>
          <w:rFonts w:ascii="Arial" w:eastAsia="Times New Roman" w:hAnsi="Arial" w:cs="Arial"/>
          <w:color w:val="1B1B1B"/>
          <w:sz w:val="20"/>
          <w:szCs w:val="20"/>
          <w:lang w:val="en-US" w:eastAsia="pl-PL"/>
        </w:rPr>
        <w:t>** For charging the due consular fee the volume of the document is determined according to the regulations concerning remuneration of sworn translators.</w:t>
      </w:r>
    </w:p>
    <w:p w14:paraId="1F62DED7" w14:textId="77777777" w:rsidR="00535CF0" w:rsidRPr="0031537A" w:rsidRDefault="00535CF0" w:rsidP="00E9196C">
      <w:pPr>
        <w:shd w:val="clear" w:color="auto" w:fill="FFFFFF"/>
        <w:spacing w:after="0" w:line="240" w:lineRule="auto"/>
        <w:textAlignment w:val="baseline"/>
        <w:rPr>
          <w:rFonts w:ascii="Arial" w:eastAsia="Times New Roman" w:hAnsi="Arial" w:cs="Arial"/>
          <w:color w:val="1B1B1B"/>
          <w:sz w:val="20"/>
          <w:szCs w:val="20"/>
          <w:lang w:val="en-US" w:eastAsia="pl-PL"/>
        </w:rPr>
      </w:pPr>
      <w:r w:rsidRPr="0031537A">
        <w:rPr>
          <w:rFonts w:ascii="Arial" w:eastAsia="Times New Roman" w:hAnsi="Arial" w:cs="Arial"/>
          <w:color w:val="1B1B1B"/>
          <w:sz w:val="20"/>
          <w:szCs w:val="20"/>
          <w:lang w:val="en-US" w:eastAsia="pl-PL"/>
        </w:rPr>
        <w:t>*** with the possibility of obtaining legalization or Apostille</w:t>
      </w:r>
    </w:p>
    <w:p w14:paraId="2F0B95EE" w14:textId="77777777" w:rsidR="00535CF0" w:rsidRPr="0031537A" w:rsidRDefault="00535CF0" w:rsidP="00E9196C">
      <w:pPr>
        <w:shd w:val="clear" w:color="auto" w:fill="FFFFFF"/>
        <w:spacing w:after="0" w:line="240" w:lineRule="auto"/>
        <w:textAlignment w:val="baseline"/>
        <w:rPr>
          <w:rFonts w:ascii="Arial" w:eastAsia="Times New Roman" w:hAnsi="Arial" w:cs="Arial"/>
          <w:color w:val="1B1B1B"/>
          <w:sz w:val="20"/>
          <w:szCs w:val="20"/>
          <w:lang w:val="en-US" w:eastAsia="pl-PL"/>
        </w:rPr>
      </w:pPr>
      <w:r w:rsidRPr="0031537A">
        <w:rPr>
          <w:rFonts w:ascii="Arial" w:eastAsia="Times New Roman" w:hAnsi="Arial" w:cs="Arial"/>
          <w:color w:val="1B1B1B"/>
          <w:sz w:val="20"/>
          <w:szCs w:val="20"/>
          <w:lang w:val="en-US" w:eastAsia="pl-PL"/>
        </w:rPr>
        <w:lastRenderedPageBreak/>
        <w:t>**** Fees for special manner of handling consular cases are incurred independently from fees for providing the consular service and the reimbursement cost. Fast track may be applied only for legal matters and means realization of cases out of registered order upon previous consent of consular officer.  </w:t>
      </w:r>
    </w:p>
    <w:sectPr w:rsidR="00535CF0" w:rsidRPr="0031537A" w:rsidSect="008A65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98"/>
    <w:rsid w:val="00147F67"/>
    <w:rsid w:val="002F17B0"/>
    <w:rsid w:val="0031537A"/>
    <w:rsid w:val="003F48C5"/>
    <w:rsid w:val="00490E5B"/>
    <w:rsid w:val="004A1D44"/>
    <w:rsid w:val="00535CF0"/>
    <w:rsid w:val="005C2CB2"/>
    <w:rsid w:val="006E0E39"/>
    <w:rsid w:val="006F55F8"/>
    <w:rsid w:val="00803752"/>
    <w:rsid w:val="008A65AC"/>
    <w:rsid w:val="00960D12"/>
    <w:rsid w:val="00BB0E91"/>
    <w:rsid w:val="00BC1E27"/>
    <w:rsid w:val="00D47798"/>
    <w:rsid w:val="00D926BD"/>
    <w:rsid w:val="00DD4C81"/>
    <w:rsid w:val="00E9196C"/>
    <w:rsid w:val="00E91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4106"/>
  <w15:chartTrackingRefBased/>
  <w15:docId w15:val="{9BE0C7DB-E0FF-4B17-BACF-2544B631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DD4C8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DD4C81"/>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DD4C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D4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7039">
      <w:bodyDiv w:val="1"/>
      <w:marLeft w:val="0"/>
      <w:marRight w:val="0"/>
      <w:marTop w:val="0"/>
      <w:marBottom w:val="0"/>
      <w:divBdr>
        <w:top w:val="none" w:sz="0" w:space="0" w:color="auto"/>
        <w:left w:val="none" w:sz="0" w:space="0" w:color="auto"/>
        <w:bottom w:val="none" w:sz="0" w:space="0" w:color="auto"/>
        <w:right w:val="none" w:sz="0" w:space="0" w:color="auto"/>
      </w:divBdr>
      <w:divsChild>
        <w:div w:id="44836901">
          <w:marLeft w:val="0"/>
          <w:marRight w:val="0"/>
          <w:marTop w:val="0"/>
          <w:marBottom w:val="0"/>
          <w:divBdr>
            <w:top w:val="none" w:sz="0" w:space="0" w:color="auto"/>
            <w:left w:val="none" w:sz="0" w:space="0" w:color="auto"/>
            <w:bottom w:val="none" w:sz="0" w:space="0" w:color="auto"/>
            <w:right w:val="none" w:sz="0" w:space="0" w:color="auto"/>
          </w:divBdr>
          <w:divsChild>
            <w:div w:id="13467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3144">
      <w:bodyDiv w:val="1"/>
      <w:marLeft w:val="0"/>
      <w:marRight w:val="0"/>
      <w:marTop w:val="0"/>
      <w:marBottom w:val="0"/>
      <w:divBdr>
        <w:top w:val="none" w:sz="0" w:space="0" w:color="auto"/>
        <w:left w:val="none" w:sz="0" w:space="0" w:color="auto"/>
        <w:bottom w:val="none" w:sz="0" w:space="0" w:color="auto"/>
        <w:right w:val="none" w:sz="0" w:space="0" w:color="auto"/>
      </w:divBdr>
      <w:divsChild>
        <w:div w:id="1738673475">
          <w:marLeft w:val="0"/>
          <w:marRight w:val="0"/>
          <w:marTop w:val="0"/>
          <w:marBottom w:val="0"/>
          <w:divBdr>
            <w:top w:val="none" w:sz="0" w:space="0" w:color="auto"/>
            <w:left w:val="none" w:sz="0" w:space="0" w:color="auto"/>
            <w:bottom w:val="none" w:sz="0" w:space="0" w:color="auto"/>
            <w:right w:val="none" w:sz="0" w:space="0" w:color="auto"/>
          </w:divBdr>
          <w:divsChild>
            <w:div w:id="1931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0012">
      <w:bodyDiv w:val="1"/>
      <w:marLeft w:val="0"/>
      <w:marRight w:val="0"/>
      <w:marTop w:val="0"/>
      <w:marBottom w:val="0"/>
      <w:divBdr>
        <w:top w:val="none" w:sz="0" w:space="0" w:color="auto"/>
        <w:left w:val="none" w:sz="0" w:space="0" w:color="auto"/>
        <w:bottom w:val="none" w:sz="0" w:space="0" w:color="auto"/>
        <w:right w:val="none" w:sz="0" w:space="0" w:color="auto"/>
      </w:divBdr>
      <w:divsChild>
        <w:div w:id="1243368259">
          <w:marLeft w:val="0"/>
          <w:marRight w:val="0"/>
          <w:marTop w:val="0"/>
          <w:marBottom w:val="0"/>
          <w:divBdr>
            <w:top w:val="none" w:sz="0" w:space="0" w:color="auto"/>
            <w:left w:val="none" w:sz="0" w:space="0" w:color="auto"/>
            <w:bottom w:val="none" w:sz="0" w:space="0" w:color="auto"/>
            <w:right w:val="none" w:sz="0" w:space="0" w:color="auto"/>
          </w:divBdr>
          <w:divsChild>
            <w:div w:id="20759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1148</Words>
  <Characters>6891</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MSZ</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Dziewulski Jakub</dc:creator>
  <cp:keywords/>
  <dc:description/>
  <cp:lastModifiedBy>Ananicz Aneta</cp:lastModifiedBy>
  <cp:revision>5</cp:revision>
  <cp:lastPrinted>2024-05-16T12:50:00Z</cp:lastPrinted>
  <dcterms:created xsi:type="dcterms:W3CDTF">2025-07-01T08:07:00Z</dcterms:created>
  <dcterms:modified xsi:type="dcterms:W3CDTF">2025-07-01T08:15:00Z</dcterms:modified>
</cp:coreProperties>
</file>