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8054" w14:textId="77777777" w:rsidR="002B1F4E" w:rsidRPr="007E6548" w:rsidRDefault="002B1F4E" w:rsidP="002B1F4E">
      <w:pPr>
        <w:jc w:val="right"/>
        <w:rPr>
          <w:rFonts w:ascii="Calibri" w:hAnsi="Calibri" w:cs="Calibri"/>
        </w:rPr>
      </w:pPr>
      <w:bookmarkStart w:id="0" w:name="_GoBack"/>
      <w:bookmarkEnd w:id="0"/>
      <w:r w:rsidRPr="007E6548">
        <w:rPr>
          <w:rFonts w:ascii="Calibri" w:hAnsi="Calibri" w:cs="Calibri"/>
        </w:rPr>
        <w:t>Załącznik nr 2</w:t>
      </w:r>
    </w:p>
    <w:p w14:paraId="0535E21F" w14:textId="77777777" w:rsidR="002B1F4E" w:rsidRPr="007E6548" w:rsidRDefault="002B1F4E" w:rsidP="002B1F4E">
      <w:pPr>
        <w:jc w:val="right"/>
        <w:rPr>
          <w:rFonts w:ascii="Calibri" w:hAnsi="Calibri" w:cs="Calibri"/>
        </w:rPr>
      </w:pPr>
      <w:r w:rsidRPr="007E6548">
        <w:rPr>
          <w:rFonts w:ascii="Calibri" w:hAnsi="Calibri" w:cs="Calibri"/>
        </w:rPr>
        <w:t>do Zaproszenia do składania ofert</w:t>
      </w:r>
    </w:p>
    <w:p w14:paraId="7F307D4C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0243DC1A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UMOWA (wzór)</w:t>
      </w:r>
    </w:p>
    <w:p w14:paraId="005F7EEE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6A952DC1" w14:textId="77777777" w:rsidR="002B1F4E" w:rsidRPr="007E6548" w:rsidRDefault="002B1F4E" w:rsidP="002B1F4E">
      <w:pPr>
        <w:jc w:val="both"/>
        <w:rPr>
          <w:rFonts w:ascii="Calibri" w:eastAsiaTheme="minorEastAsia" w:hAnsi="Calibri" w:cs="Calibri"/>
        </w:rPr>
      </w:pPr>
      <w:r w:rsidRPr="007E6548">
        <w:rPr>
          <w:rFonts w:ascii="Calibri" w:eastAsiaTheme="minorEastAsia" w:hAnsi="Calibri" w:cs="Calibri"/>
        </w:rPr>
        <w:t>zawarta dnia ................... w Dąbrowie Górniczej</w:t>
      </w:r>
    </w:p>
    <w:p w14:paraId="780925E9" w14:textId="77777777" w:rsidR="002B1F4E" w:rsidRPr="007E6548" w:rsidRDefault="002B1F4E" w:rsidP="002B1F4E">
      <w:pPr>
        <w:jc w:val="both"/>
        <w:rPr>
          <w:rFonts w:ascii="Calibri" w:eastAsiaTheme="minorEastAsia" w:hAnsi="Calibri" w:cs="Calibri"/>
        </w:rPr>
      </w:pPr>
      <w:r w:rsidRPr="007E6548">
        <w:rPr>
          <w:rFonts w:ascii="Calibri" w:eastAsiaTheme="minorEastAsia" w:hAnsi="Calibri" w:cs="Calibri"/>
        </w:rPr>
        <w:t xml:space="preserve">pomiędzy Liceum Sztuk Plastycznych im. T. Kantora w Dąbrowie Górniczej z siedzibą przy ul. Kosmonautów 8, NIP: </w:t>
      </w:r>
      <w:r w:rsidRPr="007E6548">
        <w:rPr>
          <w:rFonts w:ascii="Calibri" w:eastAsiaTheme="minorEastAsia" w:hAnsi="Calibri" w:cs="Calibri"/>
          <w:color w:val="1B1B1B"/>
        </w:rPr>
        <w:t>6292230795</w:t>
      </w:r>
      <w:r w:rsidRPr="007E6548">
        <w:rPr>
          <w:rFonts w:ascii="Calibri" w:eastAsiaTheme="minorEastAsia" w:hAnsi="Calibri" w:cs="Calibri"/>
        </w:rPr>
        <w:t xml:space="preserve">, Regon </w:t>
      </w:r>
      <w:r w:rsidRPr="007E6548">
        <w:rPr>
          <w:rFonts w:ascii="Calibri" w:eastAsiaTheme="minorEastAsia" w:hAnsi="Calibri" w:cs="Calibri"/>
          <w:color w:val="1B1B1B"/>
        </w:rPr>
        <w:t>277869944</w:t>
      </w:r>
      <w:r w:rsidRPr="007E6548">
        <w:rPr>
          <w:rFonts w:ascii="Calibri" w:eastAsiaTheme="minorEastAsia" w:hAnsi="Calibri" w:cs="Calibri"/>
        </w:rPr>
        <w:t xml:space="preserve"> zwanym dalej „Zamawiającym”, reprezentowanym przez:</w:t>
      </w:r>
    </w:p>
    <w:p w14:paraId="120065AA" w14:textId="77777777" w:rsidR="002B1F4E" w:rsidRPr="007E6548" w:rsidRDefault="002B1F4E" w:rsidP="002B1F4E">
      <w:pPr>
        <w:jc w:val="both"/>
        <w:rPr>
          <w:rFonts w:ascii="Calibri" w:eastAsiaTheme="minorEastAsia" w:hAnsi="Calibri" w:cs="Calibri"/>
        </w:rPr>
      </w:pPr>
      <w:r w:rsidRPr="007E6548">
        <w:rPr>
          <w:rFonts w:ascii="Calibri" w:eastAsiaTheme="minorEastAsia" w:hAnsi="Calibri" w:cs="Calibri"/>
        </w:rPr>
        <w:t>Panią Ewelinę Piasecką-Woźniczkę - Dyrektora</w:t>
      </w:r>
    </w:p>
    <w:p w14:paraId="3448F4B7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a  .........................................................................................................................................................................</w:t>
      </w:r>
    </w:p>
    <w:p w14:paraId="6DE0CEAB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zwanym dalej „Wykonawcą”,</w:t>
      </w:r>
    </w:p>
    <w:p w14:paraId="64656D2E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zwanymi dalej również „Stronami”.</w:t>
      </w:r>
    </w:p>
    <w:p w14:paraId="221A6FAE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6B3B2440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rezultacie dokonania przez Zamawiającego wyboru oferty Wykonawcy w zamówieniu publicznym, którego wartość nie przekracza wyrażonej w złotych kwoty 130 000 złotych w rozumieniu ustawy Prawo zamówień publicznych zawarto umowę o następującej treści:</w:t>
      </w:r>
    </w:p>
    <w:p w14:paraId="56EA9460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004AFAB9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1</w:t>
      </w:r>
    </w:p>
    <w:p w14:paraId="5781487F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PRZEDMIOT UMOWY</w:t>
      </w:r>
    </w:p>
    <w:p w14:paraId="15C7204F" w14:textId="77777777" w:rsidR="002B1F4E" w:rsidRPr="007E6548" w:rsidRDefault="002B1F4E" w:rsidP="002B1F4E">
      <w:pPr>
        <w:pStyle w:val="Akapitzlist"/>
        <w:numPr>
          <w:ilvl w:val="0"/>
          <w:numId w:val="1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Zamawiający zleca, a Wykonawca przyjmuje do wykonania prace remontowe w Liceum Sztuk Plastycznych im. T. Kantora w Dąbrowie Górniczej.</w:t>
      </w:r>
    </w:p>
    <w:p w14:paraId="132F3558" w14:textId="2D707DD9" w:rsidR="002B1F4E" w:rsidRPr="007E6548" w:rsidRDefault="002B1F4E" w:rsidP="002B1F4E">
      <w:pPr>
        <w:pStyle w:val="Akapitzlist"/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Przedmiot umowy obejmuje wykonanie następującego zakresu prac: Naprawy ścian i sufitu po zalaniu w jednej z pracowni Liceum Sztuk Plastycznych im. T. Kantora w Dąbrowie Górniczej.</w:t>
      </w:r>
    </w:p>
    <w:p w14:paraId="151E1EC1" w14:textId="749A5533" w:rsidR="002B1F4E" w:rsidRPr="007E6548" w:rsidRDefault="002B1F4E" w:rsidP="002B1F4E">
      <w:pPr>
        <w:pStyle w:val="Akapitzlist"/>
        <w:numPr>
          <w:ilvl w:val="0"/>
          <w:numId w:val="1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Szczegółowy zakres rzeczowy przedmiotu umowy określa zapytanie ofertowe z dnia 15 lipca 2025 r. stanowiące integralną część umowy.</w:t>
      </w:r>
    </w:p>
    <w:p w14:paraId="3F8E84EA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598DE4B1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2</w:t>
      </w:r>
    </w:p>
    <w:p w14:paraId="338B326B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TERMIN WYKONANIA UMOWY</w:t>
      </w:r>
    </w:p>
    <w:p w14:paraId="7E19FDB9" w14:textId="77777777" w:rsidR="002B1F4E" w:rsidRPr="007E6548" w:rsidRDefault="002B1F4E" w:rsidP="002B1F4E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Strony ustalają następujące terminy:</w:t>
      </w:r>
    </w:p>
    <w:p w14:paraId="46278DA7" w14:textId="77777777" w:rsidR="002B1F4E" w:rsidRPr="007E6548" w:rsidRDefault="002B1F4E" w:rsidP="002B1F4E">
      <w:pPr>
        <w:pStyle w:val="Akapitzlist"/>
        <w:numPr>
          <w:ilvl w:val="0"/>
          <w:numId w:val="3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rozpoczęcia robót: dzień przekazania terenu budowy/remontu.</w:t>
      </w:r>
    </w:p>
    <w:p w14:paraId="76722BC9" w14:textId="7BC74DA0" w:rsidR="002B1F4E" w:rsidRPr="007E6548" w:rsidRDefault="002B1F4E" w:rsidP="002B1F4E">
      <w:pPr>
        <w:pStyle w:val="Akapitzlist"/>
        <w:numPr>
          <w:ilvl w:val="0"/>
          <w:numId w:val="3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wykonania przedmiotu umowy do 31 sierpnia 2025 r.</w:t>
      </w:r>
    </w:p>
    <w:p w14:paraId="1506C259" w14:textId="77777777" w:rsidR="002B1F4E" w:rsidRPr="007E6548" w:rsidRDefault="002B1F4E" w:rsidP="002B1F4E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Termin wykonania przedmiotu umowy, o którym mowa w ust. 1, uważa się za dotrzymany, jeżeli zostanie on odebrany zgodnie z § 11, w terminie określonym w ust. 1 pkt 2), co zostanie potwierdzone protokołem odbioru przedmiotu umowy podpisanym przez Zamawiającego najpóźniej w terminie, o którym mowa w ust. 1.</w:t>
      </w:r>
    </w:p>
    <w:p w14:paraId="3F5A7B6B" w14:textId="77777777" w:rsidR="002B1F4E" w:rsidRPr="007E6548" w:rsidRDefault="002B1F4E" w:rsidP="002B1F4E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Ilekroć w umowie jest mowa o dniach roboczych, to uważa się dzień od poniedziałku do piątku z wyłączeniem dni ustawowo wolnych od pracy.</w:t>
      </w:r>
    </w:p>
    <w:p w14:paraId="0D3D7C5C" w14:textId="3A073A20" w:rsidR="002B1F4E" w:rsidRPr="007E6548" w:rsidRDefault="002B1F4E" w:rsidP="002B1F4E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Roboty wykonywane będą w budynku Liceum Sztuk Plastycznych im. T. Kantora w Dąbrowie Górniczej.</w:t>
      </w:r>
    </w:p>
    <w:p w14:paraId="0AD889A7" w14:textId="77777777" w:rsidR="002B1F4E" w:rsidRPr="007E6548" w:rsidRDefault="002B1F4E" w:rsidP="002B1F4E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zobowiązany jest prowadzić prace w sposób umożliwiający wykonanie statutowych zadań użytkownika obiektu, przez cały czas prowadzenia robót.</w:t>
      </w:r>
    </w:p>
    <w:p w14:paraId="30256FEF" w14:textId="77777777" w:rsidR="002B1F4E" w:rsidRPr="007E6548" w:rsidRDefault="002B1F4E" w:rsidP="002B1F4E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Przedmiot umowy będzie wykonany z należytą starannością, zgodnie z zasadami współczesnej wiedzy technicznej, normami i obowiązującymi na dzień odbioru przedmiotu umowy przepisami.</w:t>
      </w:r>
    </w:p>
    <w:p w14:paraId="2743FA5E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75E8BA1E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3</w:t>
      </w:r>
    </w:p>
    <w:p w14:paraId="7C390628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WYNAGRODZENIE</w:t>
      </w:r>
    </w:p>
    <w:p w14:paraId="32AE3713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6083A832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Strony ustalają, że obowiązującą ich formą wynagrodzenia zgodnie z wybraną ofertą Wykonawcy, będzie wynagrodzenie ryczałtowe.</w:t>
      </w:r>
    </w:p>
    <w:p w14:paraId="35D86D44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Wysokość wynagrodzenia za przedmiot umowy wynosi: netto: …… zł, brutto ….. zł (słownie: …………..</w:t>
      </w:r>
      <w:r w:rsidRPr="007E6548">
        <w:rPr>
          <w:rFonts w:ascii="Calibri" w:hAnsi="Calibri" w:cs="Calibri"/>
        </w:rPr>
        <w:tab/>
        <w:t>) z uwzględnieniem poniższych postanowień.</w:t>
      </w:r>
    </w:p>
    <w:p w14:paraId="4AE4A125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Ilekroć w umowie jest mowa o wynagrodzeniu należy przez to rozumieć wynagrodzenie brutto określone w ust. 2.</w:t>
      </w:r>
    </w:p>
    <w:p w14:paraId="4006E14F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 xml:space="preserve">Wynagrodzenie ryczałtowe stanowi całość wynagrodzenia za przedmiot umowy, jest niezmienne </w:t>
      </w:r>
      <w:r w:rsidRPr="007E6548">
        <w:rPr>
          <w:rFonts w:ascii="Calibri" w:hAnsi="Calibri" w:cs="Calibri"/>
        </w:rPr>
        <w:lastRenderedPageBreak/>
        <w:t>i zawiera wszystkie koszty związane z wykonaniem przedmiotu umowy. Nieprzewidziane i niezaplanowane prace konieczne do prawidłowego wykonania zadania mogą zmienić wysokość wynagrodzenia do 5% kwoty netto z § 3 ust. 2, za zgodą Zamawiającego.</w:t>
      </w:r>
    </w:p>
    <w:p w14:paraId="62FE5782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Przyjęta stawka VAT do ustalenia wynagrodzenia ryczałtowego (brutto) określonego w ust. 2 ustalona została w oparciu o przepisy ustawy o podatku od towarów i usług obowiązujące w dniu złożenia oferty.</w:t>
      </w:r>
    </w:p>
    <w:p w14:paraId="526FFED3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przypadku ustawowej zmiany stawek podatku od towarów i usług w trakcie realizacji umowy w zakresie niezrealizowanej części przedmiotu umowy wynagrodzenie ryczałtowe (brutto) zostanie odpowiednio zmodyfikowane.</w:t>
      </w:r>
    </w:p>
    <w:p w14:paraId="2D8FD45F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Przy wystawianiu faktury, zostanie zastosowana stawka podatku od towarów i usług obowiązująca w dniu jej wystawienia (w dniu powstania obowiązku podatkowego).</w:t>
      </w:r>
    </w:p>
    <w:p w14:paraId="01D313B0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nie może dokonać przelewu przysługującej mu wierzytelności od Zamawiającego.</w:t>
      </w:r>
    </w:p>
    <w:p w14:paraId="19A6EBE1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Rozliczenie Wykonawcy za roboty odbędzie się na podstawie faktury końcowej.</w:t>
      </w:r>
    </w:p>
    <w:p w14:paraId="33B3DF46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Podstawą wystawienia faktury końcowej jest protokół wykonanych robót i protokół odbioru końcowego robót.</w:t>
      </w:r>
    </w:p>
    <w:p w14:paraId="16894451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Termin płatności faktury wynosi do 30 dni licząc od daty otrzymania przez Zamawiającego łącznie: faktura wraz z podpisanym protokołem odbioru robót.</w:t>
      </w:r>
    </w:p>
    <w:p w14:paraId="2B0EA0A2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ab/>
        <w:t>Faktura płatna będzie przelewem na konto Wykonawcy w banku …………………….……………… nr konta …..…………………………………………………………………………………………………….……….….</w:t>
      </w:r>
    </w:p>
    <w:p w14:paraId="6B352C15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 xml:space="preserve">Faktura będzie wystawiona na Zamawiającego: Nabywca: </w:t>
      </w:r>
      <w:r w:rsidRPr="007E6548">
        <w:rPr>
          <w:rFonts w:ascii="Calibri" w:eastAsiaTheme="minorEastAsia" w:hAnsi="Calibri" w:cs="Calibri"/>
        </w:rPr>
        <w:t xml:space="preserve">Liceum Sztuk Plastycznych im. T. Kantora w Dąbrowie Górniczej z siedzibą przy ul. Kosmonautów 8, NIP: </w:t>
      </w:r>
      <w:r w:rsidRPr="007E6548">
        <w:rPr>
          <w:rFonts w:ascii="Calibri" w:eastAsiaTheme="minorEastAsia" w:hAnsi="Calibri" w:cs="Calibri"/>
          <w:color w:val="1B1B1B"/>
        </w:rPr>
        <w:t>6292230795</w:t>
      </w:r>
      <w:r w:rsidRPr="007E6548">
        <w:rPr>
          <w:rFonts w:ascii="Calibri" w:eastAsiaTheme="minorEastAsia" w:hAnsi="Calibri" w:cs="Calibri"/>
        </w:rPr>
        <w:t xml:space="preserve">, Regon </w:t>
      </w:r>
      <w:r w:rsidRPr="007E6548">
        <w:rPr>
          <w:rFonts w:ascii="Calibri" w:eastAsiaTheme="minorEastAsia" w:hAnsi="Calibri" w:cs="Calibri"/>
          <w:color w:val="1B1B1B"/>
        </w:rPr>
        <w:t>277869944</w:t>
      </w:r>
      <w:r w:rsidRPr="007E6548">
        <w:rPr>
          <w:rFonts w:ascii="Calibri" w:hAnsi="Calibri" w:cs="Calibri"/>
        </w:rPr>
        <w:t>.</w:t>
      </w:r>
    </w:p>
    <w:p w14:paraId="71E91B89" w14:textId="77777777" w:rsidR="002B1F4E" w:rsidRPr="007E6548" w:rsidRDefault="002B1F4E" w:rsidP="002B1F4E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Zmiana numeru rachunku bankowego wymaga aneksu do umowy.</w:t>
      </w:r>
    </w:p>
    <w:p w14:paraId="16D244FE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1BAD7F3F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4</w:t>
      </w:r>
    </w:p>
    <w:p w14:paraId="69F7457D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MATERIAŁY Z ROZBIÓRKI I DEMONTAŻU</w:t>
      </w:r>
    </w:p>
    <w:p w14:paraId="4E31AFB1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632DE6A0" w14:textId="77777777" w:rsidR="002B1F4E" w:rsidRPr="007E6548" w:rsidRDefault="002B1F4E" w:rsidP="002B1F4E">
      <w:pPr>
        <w:pStyle w:val="Akapitzlist"/>
        <w:numPr>
          <w:ilvl w:val="0"/>
          <w:numId w:val="5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Strony określą w protokole jakie materiały zostały zdemontowane lub odzyskane w wyniku wykonania robót remontowych ze wskazaniem ilości i jakości tych materiałów.</w:t>
      </w:r>
    </w:p>
    <w:p w14:paraId="72F57358" w14:textId="77777777" w:rsidR="002B1F4E" w:rsidRPr="007E6548" w:rsidRDefault="002B1F4E" w:rsidP="002B1F4E">
      <w:pPr>
        <w:pStyle w:val="Akapitzlist"/>
        <w:numPr>
          <w:ilvl w:val="0"/>
          <w:numId w:val="5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Przedstawiciel Zamawiającego zobowiązany jest do wskazania Wykonawcy dalszego przeznaczenia zdemontowanych lub wyburzonych materiałów (np. przekazanie ich do złomowania, utylizacji, wywiezienia na wysypisko odpadów/śmieci lub przeznaczenie ich do ponownego wbudowania, bądź zagospodarowania, itp.).</w:t>
      </w:r>
    </w:p>
    <w:p w14:paraId="4D56F466" w14:textId="77777777" w:rsidR="002B1F4E" w:rsidRPr="007E6548" w:rsidRDefault="002B1F4E" w:rsidP="002B1F4E">
      <w:pPr>
        <w:pStyle w:val="Akapitzlist"/>
        <w:numPr>
          <w:ilvl w:val="0"/>
          <w:numId w:val="5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Zamawiający zobowiązany jest na własny koszt do:</w:t>
      </w:r>
    </w:p>
    <w:p w14:paraId="1BEAC998" w14:textId="77777777" w:rsidR="002B1F4E" w:rsidRPr="007E6548" w:rsidRDefault="002B1F4E" w:rsidP="002B1F4E">
      <w:pPr>
        <w:pStyle w:val="Akapitzlist"/>
        <w:numPr>
          <w:ilvl w:val="1"/>
          <w:numId w:val="5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usunięcia poza teren Liceum materiałów z rozbiórki i demontażu, które nie nadają się do ponownego wbudowania z poszanowaniem przepisów ustawy z dnia 14 grudnia 2012 r. o odpadach oraz ponosi odpowiedzialność za powyższe działania,</w:t>
      </w:r>
    </w:p>
    <w:p w14:paraId="19448C36" w14:textId="77777777" w:rsidR="002B1F4E" w:rsidRPr="007E6548" w:rsidRDefault="002B1F4E" w:rsidP="002B1F4E">
      <w:pPr>
        <w:pStyle w:val="Akapitzlist"/>
        <w:numPr>
          <w:ilvl w:val="1"/>
          <w:numId w:val="5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segregacji materiałów zakwalifikowanych jako surowiec wtórny,</w:t>
      </w:r>
    </w:p>
    <w:p w14:paraId="75C3ABBC" w14:textId="77777777" w:rsidR="002B1F4E" w:rsidRPr="007E6548" w:rsidRDefault="002B1F4E" w:rsidP="002B1F4E">
      <w:pPr>
        <w:pStyle w:val="Akapitzlist"/>
        <w:numPr>
          <w:ilvl w:val="1"/>
          <w:numId w:val="5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przetransportowania materiałów zakwalifikowanych jako surowiec wtórny do punktu surowców wtórnych,</w:t>
      </w:r>
    </w:p>
    <w:p w14:paraId="6EA04D5F" w14:textId="77777777" w:rsidR="002B1F4E" w:rsidRPr="007E6548" w:rsidRDefault="002B1F4E" w:rsidP="002B1F4E">
      <w:pPr>
        <w:pStyle w:val="Akapitzlist"/>
        <w:numPr>
          <w:ilvl w:val="1"/>
          <w:numId w:val="5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strzeżenia mienia z odzysku, o którym mowa w ust. 2 do czasu zadysponowania tego mienia.</w:t>
      </w:r>
    </w:p>
    <w:p w14:paraId="16C51BF1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22CDABB8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5</w:t>
      </w:r>
    </w:p>
    <w:p w14:paraId="47416A0A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PRZEDSTAWICIELE ZAMAWIAJĄCEGO I WYKONAWCY</w:t>
      </w:r>
    </w:p>
    <w:p w14:paraId="338DE451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</w:p>
    <w:p w14:paraId="657CB35E" w14:textId="33FF5DF8" w:rsidR="002B1F4E" w:rsidRPr="007E6548" w:rsidRDefault="002B1F4E" w:rsidP="002B1F4E">
      <w:pPr>
        <w:pStyle w:val="Akapitzlist"/>
        <w:numPr>
          <w:ilvl w:val="0"/>
          <w:numId w:val="6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 ramienia Wykonawcy obowiązki kierownika robót pełnić będzie: ……………………………………………… Wykonawca upoważnia …………………………… do dokonania końcowego robót wraz z rozliczeniem robót, do odbioru przedmiotu umowy.</w:t>
      </w:r>
    </w:p>
    <w:p w14:paraId="7BFA02F9" w14:textId="77777777" w:rsidR="002B1F4E" w:rsidRPr="007E6548" w:rsidRDefault="002B1F4E" w:rsidP="002B1F4E">
      <w:pPr>
        <w:pStyle w:val="Akapitzlist"/>
        <w:numPr>
          <w:ilvl w:val="0"/>
          <w:numId w:val="6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Obowiązki inspektora nadzoru inwestorskiego zwanego dalej „inspektorem” pełnić będzie: …………………...… Zamawiający upoważnia wymienioną powyżej osobę do dokonania odbiorów i podpisania protokołów odbioru wraz z rozliczeniem robót, w tym do udziału w przedmiocie umowy oraz czynności wynikających z § 6 ust. 1 oraz § 4.</w:t>
      </w:r>
    </w:p>
    <w:p w14:paraId="415104E4" w14:textId="77777777" w:rsidR="002B1F4E" w:rsidRPr="007E6548" w:rsidRDefault="002B1F4E" w:rsidP="002B1F4E">
      <w:pPr>
        <w:pStyle w:val="Akapitzlist"/>
        <w:numPr>
          <w:ilvl w:val="0"/>
          <w:numId w:val="6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Osoby, o których mowa w ust. 1 i 2 działają w granicach umocowania określonego w ustawie Prawo Budowlane.</w:t>
      </w:r>
    </w:p>
    <w:p w14:paraId="5C35712C" w14:textId="77777777" w:rsidR="002B1F4E" w:rsidRPr="007E6548" w:rsidRDefault="002B1F4E" w:rsidP="002B1F4E">
      <w:pPr>
        <w:pStyle w:val="Akapitzlist"/>
        <w:numPr>
          <w:ilvl w:val="0"/>
          <w:numId w:val="6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 xml:space="preserve">Wykonawca jest zobowiązany przedłożyć Zamawiającemu propozycję zmiany osoby określonej w ust. 1 nie później niż 7 dni przed planowanym terminem zmiany. Wykonawca jest zobowiązany do </w:t>
      </w:r>
      <w:r w:rsidRPr="007E6548">
        <w:rPr>
          <w:rFonts w:ascii="Calibri" w:hAnsi="Calibri" w:cs="Calibri"/>
        </w:rPr>
        <w:lastRenderedPageBreak/>
        <w:t>wykazania Zamawiającemu, że osoby mające pełnić funkcję Kierownika robót spełniają wymagania określone w zapytaniu. Zmiana Kierownika robót musi być zaakceptowana przez Zamawiającego i nie wymaga to zmiany umowy.</w:t>
      </w:r>
    </w:p>
    <w:p w14:paraId="094396BB" w14:textId="77777777" w:rsidR="002B1F4E" w:rsidRPr="007E6548" w:rsidRDefault="002B1F4E" w:rsidP="002B1F4E">
      <w:pPr>
        <w:pStyle w:val="Akapitzlist"/>
        <w:numPr>
          <w:ilvl w:val="0"/>
          <w:numId w:val="6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Zamawiający zastrzega sobie prawo zmiany osoby wskazanej w ust. 2. O dokonaniu zmiany, Zamawiający powiadomi na piśmie Wykonawcę. Zmiana ta nie wymaga zmiany umowy.</w:t>
      </w:r>
    </w:p>
    <w:p w14:paraId="00FA2D13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189FDAAB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6</w:t>
      </w:r>
    </w:p>
    <w:p w14:paraId="47947E68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OBOWIĄZKI WYKONAWCY I ZAMAWIAJĄCEGO</w:t>
      </w:r>
    </w:p>
    <w:p w14:paraId="26C2282C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018BED9D" w14:textId="77777777" w:rsidR="002B1F4E" w:rsidRPr="007E6548" w:rsidRDefault="002B1F4E" w:rsidP="002B1F4E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Do obowiązków Zamawiającego należy:</w:t>
      </w:r>
    </w:p>
    <w:p w14:paraId="70275A67" w14:textId="77777777" w:rsidR="002B1F4E" w:rsidRPr="007E6548" w:rsidRDefault="002B1F4E" w:rsidP="002B1F4E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przekazanie Wykonawcy terenu robót/remontu,</w:t>
      </w:r>
    </w:p>
    <w:p w14:paraId="30C40E5E" w14:textId="77777777" w:rsidR="002B1F4E" w:rsidRPr="007E6548" w:rsidRDefault="002B1F4E" w:rsidP="002B1F4E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organizowanie narad roboczych na budowie,</w:t>
      </w:r>
    </w:p>
    <w:p w14:paraId="6C67EF35" w14:textId="77777777" w:rsidR="002B1F4E" w:rsidRPr="007E6548" w:rsidRDefault="002B1F4E" w:rsidP="002B1F4E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wskazanie Wykonawcy dalszego przeznaczenia zdemontowanych lub wyburzonych materiałów,</w:t>
      </w:r>
    </w:p>
    <w:p w14:paraId="6A50B3E5" w14:textId="77777777" w:rsidR="002B1F4E" w:rsidRPr="007E6548" w:rsidRDefault="002B1F4E" w:rsidP="002B1F4E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dokonanie czynności odbioru przedmiotu umowy.</w:t>
      </w:r>
    </w:p>
    <w:p w14:paraId="35124AE8" w14:textId="77777777" w:rsidR="002B1F4E" w:rsidRPr="007E6548" w:rsidRDefault="002B1F4E" w:rsidP="002B1F4E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Do obowiązków Wykonawcy należy:</w:t>
      </w:r>
    </w:p>
    <w:p w14:paraId="19D083A5" w14:textId="77777777" w:rsidR="002B1F4E" w:rsidRPr="007E6548" w:rsidRDefault="002B1F4E" w:rsidP="002B1F4E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prowadzenia dokumentacji robót zgodnie z ustawą Prawo Budowlane,</w:t>
      </w:r>
    </w:p>
    <w:p w14:paraId="6F5710DA" w14:textId="77777777" w:rsidR="002B1F4E" w:rsidRPr="007E6548" w:rsidRDefault="002B1F4E" w:rsidP="002B1F4E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urządzenie, zagospodarowanie i zabezpieczenia terenu robót/remontu oraz utrzymanie w/w składników w należytym stanie, w tym zabezpieczenie terenu robót/remontu przed dostępem osób postronnych,</w:t>
      </w:r>
    </w:p>
    <w:p w14:paraId="7A2E7912" w14:textId="77777777" w:rsidR="002B1F4E" w:rsidRPr="007E6548" w:rsidRDefault="002B1F4E" w:rsidP="002B1F4E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wykonanie przedmiotu umowy zgodnie z umową, przedmiarem robót, aktualnie obowiązującymi przepisami, prawem budowlanym, wydanymi na jego podstawie aktami wykonawczymi i innymi obwiązującymi w tym zakresie przepisami prawa,</w:t>
      </w:r>
    </w:p>
    <w:p w14:paraId="63E7ADBC" w14:textId="77777777" w:rsidR="002B1F4E" w:rsidRPr="007E6548" w:rsidRDefault="002B1F4E" w:rsidP="002B1F4E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organizowania pracy zgodnie z warunkami bhp i socjalnymi określonymi w przepisach szczegółowych,</w:t>
      </w:r>
    </w:p>
    <w:p w14:paraId="4A00EB6D" w14:textId="77777777" w:rsidR="002B1F4E" w:rsidRPr="007E6548" w:rsidRDefault="002B1F4E" w:rsidP="002B1F4E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przeprowadzenie prób, sprawdzeń i badań, zgód i opinii niezbędnych do wykonywania robót,</w:t>
      </w:r>
    </w:p>
    <w:p w14:paraId="20547E2E" w14:textId="77777777" w:rsidR="002B1F4E" w:rsidRPr="007E6548" w:rsidRDefault="002B1F4E" w:rsidP="002B1F4E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doprowadzenia do należytego stanu i porządku terenu budowy/remontu po wykonanych robotach,</w:t>
      </w:r>
    </w:p>
    <w:p w14:paraId="64796C6C" w14:textId="77777777" w:rsidR="002B1F4E" w:rsidRPr="007E6548" w:rsidRDefault="002B1F4E" w:rsidP="002B1F4E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dostarczenie do Zamawiającego kompletu dokumentów odbiorowych określonych w § 11 ust. 2, pkt 2.1-2.3.</w:t>
      </w:r>
    </w:p>
    <w:p w14:paraId="2141508A" w14:textId="77777777" w:rsidR="002B1F4E" w:rsidRPr="007E6548" w:rsidRDefault="002B1F4E" w:rsidP="002B1F4E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zobowiązuje się do umożliwienia wstępu na teren robót/remontu pracownikom organów państwowego nadzoru budowlanego, do których należy wykonywanie zadań określonych ustawą – Prawo budowlane.</w:t>
      </w:r>
    </w:p>
    <w:p w14:paraId="61BB87C9" w14:textId="77777777" w:rsidR="002B1F4E" w:rsidRPr="007E6548" w:rsidRDefault="002B1F4E" w:rsidP="002B1F4E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zobowiązuje się do zabezpieczenia robót na czas ewentualnych przerw w realizacji.</w:t>
      </w:r>
    </w:p>
    <w:p w14:paraId="7255190F" w14:textId="77777777" w:rsidR="002B1F4E" w:rsidRPr="007E6548" w:rsidRDefault="002B1F4E" w:rsidP="002B1F4E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Materiały użyte do wykonania przedmiotu umowy powinny odpowiadać, co do jakości, wymogom wyrobów dopuszczonych do obrotu i stosowania w budownictwie stosownie do art. 10 ustawy Prawo budowlane. Na każde żądanie Zamawiającego (Inspektora nadzoru), Wykonawca zobowiązany jest okazać w stosunku do wykazanych materiałów deklarację właściwości użytkowych lub krajową deklarację zgodności z Polską Normą lub Aprobatą techniczną dla wbudowanych materiałów. Komplet w/w dokumentów Wykonawca przekaże Zamawiającemu po zakończeniu robót, a przed odbiorem przedmiotu umowy. W przypadku przedstawienia dokumentów w języku innym niż polski Wykonawca przedstawi również obok dokumentu oryginalnego tłumaczenie na język polski.</w:t>
      </w:r>
    </w:p>
    <w:p w14:paraId="45AF5BFF" w14:textId="77777777" w:rsidR="002B1F4E" w:rsidRPr="007E6548" w:rsidRDefault="002B1F4E" w:rsidP="002B1F4E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jest obowiązany informować Inspektora nadzoru o wszystkich problemach lub okolicznościach, które mogą mieć wpływ na jakość i termin wykonania przedmiotu umowy, w tym poinformowanie Zamawiającego o niemożności wykonania przedmiotu umowy w terminie umownym.</w:t>
      </w:r>
    </w:p>
    <w:p w14:paraId="208DB827" w14:textId="29870CBE" w:rsidR="002B1F4E" w:rsidRPr="007E6548" w:rsidRDefault="002B1F4E" w:rsidP="002B1F4E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obowiązany jest stosować się do wszystkich poleceń Inspektora nadzoru, zgodnie z ofertą Wykonawcy i obowiązującym prawem.</w:t>
      </w:r>
    </w:p>
    <w:p w14:paraId="77DE789F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7</w:t>
      </w:r>
    </w:p>
    <w:p w14:paraId="2CC65E67" w14:textId="77777777" w:rsidR="002B1F4E" w:rsidRPr="007E6548" w:rsidRDefault="002B1F4E" w:rsidP="002B1F4E">
      <w:pPr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zobowiązuje się wykonać osobiście całość robót.</w:t>
      </w:r>
    </w:p>
    <w:p w14:paraId="51206BF6" w14:textId="77777777" w:rsidR="002B1F4E" w:rsidRPr="007E6548" w:rsidRDefault="002B1F4E" w:rsidP="002B1F4E">
      <w:pPr>
        <w:rPr>
          <w:rFonts w:ascii="Calibri" w:hAnsi="Calibri" w:cs="Calibri"/>
        </w:rPr>
      </w:pPr>
    </w:p>
    <w:p w14:paraId="63DA8E56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</w:p>
    <w:p w14:paraId="52936E81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8</w:t>
      </w:r>
    </w:p>
    <w:p w14:paraId="7D032EF7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ODPOWIEDZIALNOŚĆ WYKONAWCY</w:t>
      </w:r>
    </w:p>
    <w:p w14:paraId="7E2DAD57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395FED4C" w14:textId="77777777" w:rsidR="002B1F4E" w:rsidRPr="007E6548" w:rsidRDefault="002B1F4E" w:rsidP="002B1F4E">
      <w:pPr>
        <w:pStyle w:val="Akapitzlist"/>
        <w:numPr>
          <w:ilvl w:val="0"/>
          <w:numId w:val="8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 xml:space="preserve">Wykonawca ponosi odpowiedzialność za szkody wyrządzone Zamawiającemu i osobom trzecim w związku z prowadzonymi robotami lub z powodu niewykonania lub niewłaściwego wykonania </w:t>
      </w:r>
      <w:r w:rsidRPr="007E6548">
        <w:rPr>
          <w:rFonts w:ascii="Calibri" w:hAnsi="Calibri" w:cs="Calibri"/>
        </w:rPr>
        <w:lastRenderedPageBreak/>
        <w:t>umowy.</w:t>
      </w:r>
    </w:p>
    <w:p w14:paraId="301F5ED7" w14:textId="77777777" w:rsidR="002B1F4E" w:rsidRPr="007E6548" w:rsidRDefault="002B1F4E" w:rsidP="002B1F4E">
      <w:pPr>
        <w:pStyle w:val="Akapitzlist"/>
        <w:numPr>
          <w:ilvl w:val="0"/>
          <w:numId w:val="8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ponosi pełną odpowiedzialność za właściwe wykonanie robót, zapewnienie BHP i warunków bezpieczeństwa oraz metody organizacyjno-technologiczne stosowane na terenie prowadzenia robót.</w:t>
      </w:r>
    </w:p>
    <w:p w14:paraId="3E863CF7" w14:textId="77777777" w:rsidR="002B1F4E" w:rsidRPr="007E6548" w:rsidRDefault="002B1F4E" w:rsidP="002B1F4E">
      <w:pPr>
        <w:pStyle w:val="Akapitzlist"/>
        <w:numPr>
          <w:ilvl w:val="0"/>
          <w:numId w:val="8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Strony zgodnie ustalają, że niewywiązywanie się z przyjętych zobowiązań przewidzianych w niniejszej umowie będzie wywoływało skutki wynikające z niniejszej umowy i obowiązujących przepisów prawnych.</w:t>
      </w:r>
    </w:p>
    <w:p w14:paraId="3EDDA7EC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587FDA8E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9</w:t>
      </w:r>
    </w:p>
    <w:p w14:paraId="3BF060EA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ODBIÓR ROBÓT ZANIKAJĄCYCH I ULEGAJĄCYCH ZAKRYCIU</w:t>
      </w:r>
    </w:p>
    <w:p w14:paraId="0FC2B6FE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</w:p>
    <w:p w14:paraId="3BF2FAC7" w14:textId="77777777" w:rsidR="002B1F4E" w:rsidRPr="007E6548" w:rsidRDefault="002B1F4E" w:rsidP="002B1F4E">
      <w:pPr>
        <w:pStyle w:val="Akapitzlist"/>
        <w:numPr>
          <w:ilvl w:val="0"/>
          <w:numId w:val="9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jest zobowiązany zgłaszać do odbioru przez inspektora wszystkie roboty, zwłaszcza roboty zanikające i ulegające zakryciu.</w:t>
      </w:r>
    </w:p>
    <w:p w14:paraId="738B6939" w14:textId="77777777" w:rsidR="002B1F4E" w:rsidRPr="007E6548" w:rsidRDefault="002B1F4E" w:rsidP="002B1F4E">
      <w:pPr>
        <w:pStyle w:val="Akapitzlist"/>
        <w:numPr>
          <w:ilvl w:val="0"/>
          <w:numId w:val="9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Warunkiem odbioru robót zanikających, ulegających zakryciu będzie pisemne zgłoszenie tych robót przez Kierownika robót. Zgłoszenie powinno być dokonane z wyprzedzeniem minimum 2 dni roboczych od planowanego zakończenia robót przewidzianych do odbioru. Inspektor przystąpi do odbioru w ciągu 2 dni roboczych licząc od daty zawiadomienia. Prawidłowość wykonanych robót zanikających i ulegających zakryciu zostanie potwierdzona w formie pisemnej przez inspektora.</w:t>
      </w:r>
    </w:p>
    <w:p w14:paraId="4650B41B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211A4827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10</w:t>
      </w:r>
    </w:p>
    <w:p w14:paraId="084EB991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ODBIÓR CZĘŚCIOWY</w:t>
      </w:r>
    </w:p>
    <w:p w14:paraId="4F31A865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</w:p>
    <w:p w14:paraId="3F1617CA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Zamawiający nie przewiduje odbiorów częściowych robót budowlanych.</w:t>
      </w:r>
    </w:p>
    <w:p w14:paraId="4D9B65D7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5D9ED18E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11</w:t>
      </w:r>
    </w:p>
    <w:p w14:paraId="30DA165E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ODBIÓR PRZEDMIOTU UMOWY</w:t>
      </w:r>
    </w:p>
    <w:p w14:paraId="3998EF90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</w:p>
    <w:p w14:paraId="3B2B31DE" w14:textId="77777777" w:rsidR="002B1F4E" w:rsidRPr="007E6548" w:rsidRDefault="002B1F4E" w:rsidP="002B1F4E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Wykonawca, z uwzględnieniem czasu na dokonanie czynności określonych poniżej zgłosi Inspektorowi nadzoru gotowość do odbioru przedmiotu umowy w formie pisemnej.</w:t>
      </w:r>
    </w:p>
    <w:p w14:paraId="0324E13A" w14:textId="77777777" w:rsidR="002B1F4E" w:rsidRPr="007E6548" w:rsidRDefault="002B1F4E" w:rsidP="002B1F4E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Razem z zawiadomieniem Wykonawca przekaże Inspektorowi nadzoru:</w:t>
      </w:r>
    </w:p>
    <w:p w14:paraId="38E11DCD" w14:textId="77777777" w:rsidR="002B1F4E" w:rsidRPr="007E6548" w:rsidRDefault="002B1F4E" w:rsidP="002B1F4E">
      <w:pPr>
        <w:pStyle w:val="Akapitzlist"/>
        <w:numPr>
          <w:ilvl w:val="1"/>
          <w:numId w:val="10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oświadczenie kierownika budowy zgodnie z art. 57, ust. 1 pkt 2 ustawy Prawo Budowlane,</w:t>
      </w:r>
    </w:p>
    <w:p w14:paraId="2F411000" w14:textId="77777777" w:rsidR="002B1F4E" w:rsidRPr="007E6548" w:rsidRDefault="002B1F4E" w:rsidP="002B1F4E">
      <w:pPr>
        <w:pStyle w:val="Akapitzlist"/>
        <w:numPr>
          <w:ilvl w:val="1"/>
          <w:numId w:val="10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krajowe deklaracje zgodności z Polską Normą lub Aprobatą Techniczną lub certyfikaty dla wbudowanych materiałów,</w:t>
      </w:r>
    </w:p>
    <w:p w14:paraId="6E0FA843" w14:textId="77777777" w:rsidR="002B1F4E" w:rsidRPr="007E6548" w:rsidRDefault="002B1F4E" w:rsidP="002B1F4E">
      <w:pPr>
        <w:pStyle w:val="Akapitzlist"/>
        <w:numPr>
          <w:ilvl w:val="1"/>
          <w:numId w:val="10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wymagane prawem protokoły prób i sprawdzeń.</w:t>
      </w:r>
    </w:p>
    <w:p w14:paraId="69B7117E" w14:textId="77777777" w:rsidR="002B1F4E" w:rsidRPr="007E6548" w:rsidRDefault="002B1F4E" w:rsidP="002B1F4E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Inspektor nadzoru w ciągu 3 dni od daty zgłoszenia przez Wykonawcę dokona sprawdzenia czy roboty zostały zakończone, a dokumentacja określona w ust. 1 jest kompletna. Jeżeli Inspektor nadzoru uzna spełnienie warunków określonych w ust. 1, to powiadomi o tym Zamawiającego. Zakończenie robót budowlanych i dostarczenie wymienionych w ust. 1 dokumentów jest warunkiem do zawiadomienia Zamawiającego o możliwości odbioru przedmiotu umowy.</w:t>
      </w:r>
    </w:p>
    <w:p w14:paraId="2F26F20E" w14:textId="77777777" w:rsidR="002B1F4E" w:rsidRPr="007E6548" w:rsidRDefault="002B1F4E" w:rsidP="002B1F4E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Zamawiający powoła komisję odbiorową i wyznaczy termin odbioru przedmiotu umowy. Zamawiający dokona odbioru przedmiotu umowy w ciągu 7 dni, licząc od daty powiadomienia przez Inspektora nadzoru. Z odbioru przedmiotu umowy zostanie spisany protokół odbioru przedmiotu umowy.</w:t>
      </w:r>
    </w:p>
    <w:p w14:paraId="0420D06A" w14:textId="77777777" w:rsidR="002B1F4E" w:rsidRPr="007E6548" w:rsidRDefault="002B1F4E" w:rsidP="002B1F4E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Jeżeli Zamawiający w trakcie odbioru stwierdzi, że roboty nie zostały zakończone to odmówi odbioru do czasu zakończenia robót.</w:t>
      </w:r>
    </w:p>
    <w:p w14:paraId="79E8375D" w14:textId="77777777" w:rsidR="002B1F4E" w:rsidRPr="007E6548" w:rsidRDefault="002B1F4E" w:rsidP="002B1F4E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Jeżeli w toku czynności odbiorowych zostaną stwierdzone wady to Zamawiający może odmówić odbioru, jeżeli przedmiot umowy będzie wykonany niezgodnie z ofertą i z zasadami wiedzy technicznej, obowiązującymi przepisami lub wady będą na tyle istotne, że obiekt nie będzie się nadawał do użytkowania.</w:t>
      </w:r>
    </w:p>
    <w:p w14:paraId="5CA0E837" w14:textId="77777777" w:rsidR="002B1F4E" w:rsidRPr="007E6548" w:rsidRDefault="002B1F4E" w:rsidP="002B1F4E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Jeżeli w toku czynności odbiorowych zostaną stwierdzone usterki i niedoróbki w protokole odbioru zostaną zawarte ustalenia co do jakości wykonanych robót, w tym ewentualny wykaz wszystkich ujawnionych usterek z terminami ich usunięcia lub oświadczeniem Zamawiającego o obniżeniu wynagrodzenia w odpowiednim stosunku.</w:t>
      </w:r>
    </w:p>
    <w:p w14:paraId="23F96285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3145484E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12</w:t>
      </w:r>
    </w:p>
    <w:p w14:paraId="49F3B6D2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lastRenderedPageBreak/>
        <w:t>RĘKOJMIA</w:t>
      </w:r>
    </w:p>
    <w:p w14:paraId="25B97201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5657506D" w14:textId="77777777" w:rsidR="002B1F4E" w:rsidRPr="007E6548" w:rsidRDefault="002B1F4E" w:rsidP="002B1F4E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Okres rękojmi na przedmiot umowy ustala się na 36 miesięcy od daty bezusterkowego odbioru przedmiotu umowy.</w:t>
      </w:r>
    </w:p>
    <w:p w14:paraId="6EB54B0C" w14:textId="77777777" w:rsidR="002B1F4E" w:rsidRPr="007E6548" w:rsidRDefault="002B1F4E" w:rsidP="002B1F4E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przypadku wystąpienia usterek w okresie trwania rękojmi Wykonawca zobowiązuje się do przystąpienia do ich usunięcia w ciągu 7 dni licząc od daty powiadomienia przez Zamawiającego w formie pisemnej.</w:t>
      </w:r>
    </w:p>
    <w:p w14:paraId="3C0D0950" w14:textId="77777777" w:rsidR="002B1F4E" w:rsidRPr="007E6548" w:rsidRDefault="002B1F4E" w:rsidP="002B1F4E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Termin usunięcia usterek określi Zamawiający w uzgodnieniu z Wykonawcą.</w:t>
      </w:r>
    </w:p>
    <w:p w14:paraId="5B2B28F0" w14:textId="77777777" w:rsidR="002B1F4E" w:rsidRPr="007E6548" w:rsidRDefault="002B1F4E" w:rsidP="002B1F4E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razie nieusunięcia wad w terminie, Zamawiającemu przysługuje prawo zlecenia osobie trzeciej usunięcia wad i usterek na koszt i ryzyko Wykonawcy.</w:t>
      </w:r>
    </w:p>
    <w:p w14:paraId="21CE6817" w14:textId="77777777" w:rsidR="002B1F4E" w:rsidRPr="007E6548" w:rsidRDefault="002B1F4E" w:rsidP="002B1F4E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 czynności usunięcia usterek Wykonawca sporządzi protokół podpisany przez Zamawiającego potwierdzający usunięcia usterki.</w:t>
      </w:r>
    </w:p>
    <w:p w14:paraId="067BF939" w14:textId="77777777" w:rsidR="002B1F4E" w:rsidRPr="007E6548" w:rsidRDefault="002B1F4E" w:rsidP="002B1F4E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Przed upływem ustalonego w umowie okresu rękojmi nastąpi odbiór ostateczny mający na celu ustalenie stanu robót i stwierdzenie usunięcia wad z okresu rękojmi i spisany będzie z tej czynności protokół z przeglądu.</w:t>
      </w:r>
    </w:p>
    <w:p w14:paraId="5D14C264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0072697F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13</w:t>
      </w:r>
    </w:p>
    <w:p w14:paraId="4045E795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KARY UMOWNE I ODSZKODOWANIA</w:t>
      </w:r>
    </w:p>
    <w:p w14:paraId="54D20CAE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</w:p>
    <w:p w14:paraId="193D5471" w14:textId="77777777" w:rsidR="002B1F4E" w:rsidRPr="007E6548" w:rsidRDefault="002B1F4E" w:rsidP="002B1F4E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zapłaci Zamawiającemu kary umowne za:</w:t>
      </w:r>
    </w:p>
    <w:p w14:paraId="60DD35BC" w14:textId="77777777" w:rsidR="002B1F4E" w:rsidRPr="007E6548" w:rsidRDefault="002B1F4E" w:rsidP="002B1F4E">
      <w:pPr>
        <w:pStyle w:val="Akapitzlist"/>
        <w:numPr>
          <w:ilvl w:val="1"/>
          <w:numId w:val="12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zwłokę w wykonaniu przedmiotu umowy - w wysokości 1 % wynagrodzenia, za każdy dzień zwłoki,</w:t>
      </w:r>
    </w:p>
    <w:p w14:paraId="21636077" w14:textId="77777777" w:rsidR="002B1F4E" w:rsidRPr="007E6548" w:rsidRDefault="002B1F4E" w:rsidP="002B1F4E">
      <w:pPr>
        <w:pStyle w:val="Akapitzlist"/>
        <w:numPr>
          <w:ilvl w:val="1"/>
          <w:numId w:val="12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zwłokę w usunięciu usterek stwierdzonych w okresie rękojmi w wysokości 0,1% wynagrodzenia za każdy dzień zwłoki,</w:t>
      </w:r>
    </w:p>
    <w:p w14:paraId="7C786FAC" w14:textId="77777777" w:rsidR="002B1F4E" w:rsidRPr="007E6548" w:rsidRDefault="002B1F4E" w:rsidP="002B1F4E">
      <w:pPr>
        <w:pStyle w:val="Akapitzlist"/>
        <w:numPr>
          <w:ilvl w:val="1"/>
          <w:numId w:val="12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odstąpienie od umowy przez Zamawiającego z przyczyn zależnych od Wykonawcy w wysokości 10% wynagrodzenia,</w:t>
      </w:r>
    </w:p>
    <w:p w14:paraId="33610D66" w14:textId="77777777" w:rsidR="002B1F4E" w:rsidRPr="007E6548" w:rsidRDefault="002B1F4E" w:rsidP="002B1F4E">
      <w:pPr>
        <w:pStyle w:val="Akapitzlist"/>
        <w:numPr>
          <w:ilvl w:val="1"/>
          <w:numId w:val="12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brak realizacji robót z przyczyn zależnych od Wykonawcy dłużej niż 14 dni – w wysokości 0,1% wynagrodzenia, za każdy dzień przerwy, licząc powyżej 14 dnia przerwy, chyba że przerwa jest uzasadniona technologicznie.</w:t>
      </w:r>
    </w:p>
    <w:p w14:paraId="2D4BDBE5" w14:textId="77777777" w:rsidR="002B1F4E" w:rsidRPr="007E6548" w:rsidRDefault="002B1F4E" w:rsidP="002B1F4E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Suma kar umownych należnych od Wykonawcy nie może przekroczyć 25 % wynagrodzenia.</w:t>
      </w:r>
    </w:p>
    <w:p w14:paraId="523FB1DD" w14:textId="77777777" w:rsidR="002B1F4E" w:rsidRPr="007E6548" w:rsidRDefault="002B1F4E" w:rsidP="002B1F4E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Termin zapłaty należności tytułem kar umownych wynosi do 3 dni od dnia doręczenia noty obciążeniowej. W razie bezskutecznego upływu terminu naliczone zostaną odsetki ustawowe.</w:t>
      </w:r>
    </w:p>
    <w:p w14:paraId="709744AC" w14:textId="77777777" w:rsidR="002B1F4E" w:rsidRPr="007E6548" w:rsidRDefault="002B1F4E" w:rsidP="002B1F4E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przypadku powstania szkody, Strony mają prawo dochodzenia odszkodowania przewyższającego wysokość kar umownych do wysokości rzeczywiście poniesionej szkody.</w:t>
      </w:r>
    </w:p>
    <w:p w14:paraId="76326F12" w14:textId="77777777" w:rsidR="002B1F4E" w:rsidRPr="007E6548" w:rsidRDefault="002B1F4E" w:rsidP="002B1F4E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Zamawiający może dokonać potrącenia wymagalnych kar umownych z odsetkami z wynagrodzenia Wykonawcy, składając właściwe oświadczenie.</w:t>
      </w:r>
    </w:p>
    <w:p w14:paraId="07DBF7A9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1CB8B416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14</w:t>
      </w:r>
    </w:p>
    <w:p w14:paraId="74E1717A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UMOWNE ODSTĄPIENIE OD UMOWY</w:t>
      </w:r>
    </w:p>
    <w:p w14:paraId="07CB4C16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</w:p>
    <w:p w14:paraId="1D3297B9" w14:textId="77777777" w:rsidR="002B1F4E" w:rsidRPr="007E6548" w:rsidRDefault="002B1F4E" w:rsidP="002B1F4E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Zamawiającemu przysługuje prawo odstąpienia od umowy w ciągu 30 dni od zaistnienia niżej wymienionych okoliczności:</w:t>
      </w:r>
    </w:p>
    <w:p w14:paraId="38F362BC" w14:textId="77777777" w:rsidR="002B1F4E" w:rsidRPr="007E6548" w:rsidRDefault="002B1F4E" w:rsidP="002B1F4E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nie rozpoczął realizacji umowy w ciągu 14 dni od dnia przekazania terenu budowy,</w:t>
      </w:r>
    </w:p>
    <w:p w14:paraId="6C1F878F" w14:textId="77777777" w:rsidR="002B1F4E" w:rsidRPr="007E6548" w:rsidRDefault="002B1F4E" w:rsidP="002B1F4E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nie realizuje z przyczyn leżących po jego stronie przedmiotu umowy i przerwa ta trwa dłużej niż 14 dni, chyba że przerwa jest uzasadniona technologicznie,</w:t>
      </w:r>
    </w:p>
    <w:p w14:paraId="10A05ACF" w14:textId="77777777" w:rsidR="002B1F4E" w:rsidRPr="007E6548" w:rsidRDefault="002B1F4E" w:rsidP="002B1F4E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suma kar umownych przekroczyła kwotę 20 % wynagrodzenia,</w:t>
      </w:r>
    </w:p>
    <w:p w14:paraId="72C8735D" w14:textId="77777777" w:rsidR="002B1F4E" w:rsidRPr="007E6548" w:rsidRDefault="002B1F4E" w:rsidP="002B1F4E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uzyskania informacji, iż Wykonawca pomimo obowiązku osobistego wykonywania robót budowlanych wykonuje roboty przy pomocy Podwykonawcy licząc od dnia, kiedy Zamawiający dowiedział się o tym fakcie.</w:t>
      </w:r>
    </w:p>
    <w:p w14:paraId="0EFEB185" w14:textId="77777777" w:rsidR="002B1F4E" w:rsidRPr="007E6548" w:rsidRDefault="002B1F4E" w:rsidP="002B1F4E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Odstąpienie od umowy powinno nastąpić na piśmie pod rygorem nieważności i zawierać uzasadnienie.</w:t>
      </w:r>
    </w:p>
    <w:p w14:paraId="5BED032C" w14:textId="77777777" w:rsidR="002B1F4E" w:rsidRPr="007E6548" w:rsidRDefault="002B1F4E" w:rsidP="002B1F4E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wypadku odstąpienia od umowy strony obowiązują następujące zasady:</w:t>
      </w:r>
    </w:p>
    <w:p w14:paraId="2E9F903E" w14:textId="77777777" w:rsidR="002B1F4E" w:rsidRPr="007E6548" w:rsidRDefault="002B1F4E" w:rsidP="002B1F4E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terminie 14 dni od daty odstąpienia od umowy Wykonawca przy udziale Zamawiającego sporządzi inwentaryzację robót wg stanu na dzień odstąpienia,</w:t>
      </w:r>
    </w:p>
    <w:p w14:paraId="3A6D6B86" w14:textId="77777777" w:rsidR="002B1F4E" w:rsidRPr="007E6548" w:rsidRDefault="002B1F4E" w:rsidP="002B1F4E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 xml:space="preserve">w razie, gdy Wykonawca nie sporządzi inwentaryzacji, o której mowa w pkt 3.1, Zamawiający może powierzyć sporządzenie inwentaryzacji innej osobie i żądać zwrotu od Wykonawcy kosztów </w:t>
      </w:r>
      <w:r w:rsidRPr="007E6548">
        <w:rPr>
          <w:rFonts w:ascii="Calibri" w:hAnsi="Calibri" w:cs="Calibri"/>
        </w:rPr>
        <w:lastRenderedPageBreak/>
        <w:t>poniesionych z tego tytułu,</w:t>
      </w:r>
    </w:p>
    <w:p w14:paraId="12C2B4B8" w14:textId="77777777" w:rsidR="002B1F4E" w:rsidRPr="007E6548" w:rsidRDefault="002B1F4E" w:rsidP="002B1F4E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zabezpieczy przerwane roboty w zakresie obustronnie uzgodnionym,</w:t>
      </w:r>
    </w:p>
    <w:p w14:paraId="529BC3CB" w14:textId="77777777" w:rsidR="002B1F4E" w:rsidRPr="007E6548" w:rsidRDefault="002B1F4E" w:rsidP="002B1F4E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koszty zabezpieczenia przerwanych robót ponosi Wykonawca, jeżeli odstąpienie od umowy następuje z przyczyn leżących po jego stronie,</w:t>
      </w:r>
    </w:p>
    <w:p w14:paraId="3CB3317E" w14:textId="77777777" w:rsidR="002B1F4E" w:rsidRPr="007E6548" w:rsidRDefault="002B1F4E" w:rsidP="002B1F4E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razie, gdy Wykonawca nie zabezpieczy przerwanych robót, w sytuacji określonej w pkt 3.3 Zamawiający może powierzyć wykonanie zabezpieczenia innej osobie i żądać zwrotu od Wykonawcy kosztów poniesionych z tego tytułu.</w:t>
      </w:r>
    </w:p>
    <w:p w14:paraId="417E7415" w14:textId="77777777" w:rsidR="002B1F4E" w:rsidRPr="007E6548" w:rsidRDefault="002B1F4E" w:rsidP="002B1F4E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przypadku, o którym mowa w ust. 1 pkt 1.2-1.4 Wykonawcy przysługuje wynagrodzenie za roboty budowlane wykonane do dnia odstąpienia, o ile zostały wykonane zgodnie z umową i odebrane.</w:t>
      </w:r>
    </w:p>
    <w:p w14:paraId="2B382425" w14:textId="77777777" w:rsidR="002B1F4E" w:rsidRPr="007E6548" w:rsidRDefault="002B1F4E" w:rsidP="002B1F4E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Postanowienia ust. 3 i 4 stosuje się także w sytuacji, gdy z przyczyn leżących po stronie Wykonawcy, Zamawiający odstąpił od umowy na podstawie ustawy.</w:t>
      </w:r>
    </w:p>
    <w:p w14:paraId="23CF631B" w14:textId="77777777" w:rsidR="002B1F4E" w:rsidRPr="007E6548" w:rsidRDefault="002B1F4E" w:rsidP="002B1F4E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razie bezskutecznego upływu terminu do zapłaty należności z tytułu poniesionych przez Zamawiającego kosztów, określonych w ust. 3 pkt 3.2 i 3.5 naliczone zostaną odsetki ustawowe.</w:t>
      </w:r>
    </w:p>
    <w:p w14:paraId="6619B71B" w14:textId="77777777" w:rsidR="002B1F4E" w:rsidRPr="007E6548" w:rsidRDefault="002B1F4E" w:rsidP="002B1F4E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Zamawiający może dokonać potrąceń należności z tytułu poniesionych przez niego kosztów, określonych w ust. 3 pkt 3.2 i 3.5 wraz z odsetkami z wynagrodzenia Wykonawcy składając właściwe oświadczenie.</w:t>
      </w:r>
    </w:p>
    <w:p w14:paraId="03927EC6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26161DFD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15</w:t>
      </w:r>
    </w:p>
    <w:p w14:paraId="39894542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ZMIANY POSTANOWIENIA UMOWY</w:t>
      </w:r>
    </w:p>
    <w:p w14:paraId="6232C05A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500A328F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Wszystkie zmiany postanowień umowy wymagają formy pisemnej (aneks do umowy) pod rygorem nieważności za wyjątkiem zmian wymienionych w § 4.</w:t>
      </w:r>
    </w:p>
    <w:p w14:paraId="32426713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</w:p>
    <w:p w14:paraId="3879168D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16</w:t>
      </w:r>
    </w:p>
    <w:p w14:paraId="1862E01D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ROZSTRZYGANIE SPORÓW</w:t>
      </w:r>
    </w:p>
    <w:p w14:paraId="243C778D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3EC32CD9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Ewentualne spory mogące powstać na tle realizacji niniejszej umowy rozstrzygane będą przez sąd miejscowo właściwy dla Zamawiającego.</w:t>
      </w:r>
    </w:p>
    <w:p w14:paraId="609C4564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</w:p>
    <w:p w14:paraId="661EEEE2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17</w:t>
      </w:r>
    </w:p>
    <w:p w14:paraId="4BBF40F9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POSTANOWIENIA KOŃCOWE</w:t>
      </w:r>
    </w:p>
    <w:p w14:paraId="032C6761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59869C53" w14:textId="77777777" w:rsidR="002B1F4E" w:rsidRPr="007E6548" w:rsidRDefault="002B1F4E" w:rsidP="002B1F4E">
      <w:pPr>
        <w:pStyle w:val="Akapitzlist"/>
        <w:numPr>
          <w:ilvl w:val="0"/>
          <w:numId w:val="1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sprawach nieuregulowanych umową mają zastosowanie przepisy Kodeksu Cywilnego i ustawy Prawo Zamówień Publicznych.</w:t>
      </w:r>
    </w:p>
    <w:p w14:paraId="1C27FCD1" w14:textId="77777777" w:rsidR="002B1F4E" w:rsidRPr="007E6548" w:rsidRDefault="002B1F4E" w:rsidP="002B1F4E">
      <w:pPr>
        <w:pStyle w:val="Akapitzlist"/>
        <w:numPr>
          <w:ilvl w:val="0"/>
          <w:numId w:val="1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Integralną część umowy stanowi: zapytanie ofertowe z dnia 14.07.2025 r. oferta wykonawcy, uproszczony kosztorys ofertowy, przedmiar robót.</w:t>
      </w:r>
    </w:p>
    <w:p w14:paraId="451A8E2E" w14:textId="77777777" w:rsidR="002B1F4E" w:rsidRPr="007E6548" w:rsidRDefault="002B1F4E" w:rsidP="002B1F4E">
      <w:pPr>
        <w:pStyle w:val="Akapitzlist"/>
        <w:numPr>
          <w:ilvl w:val="0"/>
          <w:numId w:val="14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Wszystkie zmiany umowy wymagają formy pisemnej (aneks do umowy) pod rygorem nieważności, za wyjątkiem zmian wymienionych w § 5 umowy.</w:t>
      </w:r>
    </w:p>
    <w:p w14:paraId="26CD53A7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5D892E3B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</w:p>
    <w:p w14:paraId="38E040F1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</w:p>
    <w:p w14:paraId="2E0EF873" w14:textId="72BF8863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t>§ 18</w:t>
      </w:r>
    </w:p>
    <w:p w14:paraId="0F5E11E5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26E147EC" w14:textId="77777777" w:rsidR="002B1F4E" w:rsidRPr="007E6548" w:rsidRDefault="002B1F4E" w:rsidP="002B1F4E">
      <w:pPr>
        <w:pStyle w:val="Akapitzlist"/>
        <w:numPr>
          <w:ilvl w:val="0"/>
          <w:numId w:val="15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Strony ustalają adres do korespondencji, w tym doręczania oświadczeń woli stron:</w:t>
      </w:r>
    </w:p>
    <w:p w14:paraId="2B90F862" w14:textId="77777777" w:rsidR="002B1F4E" w:rsidRPr="007E6548" w:rsidRDefault="002B1F4E" w:rsidP="002B1F4E">
      <w:pPr>
        <w:pStyle w:val="Akapitzlist"/>
        <w:numPr>
          <w:ilvl w:val="1"/>
          <w:numId w:val="15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 xml:space="preserve">Zamawiający: </w:t>
      </w:r>
      <w:r w:rsidRPr="007E6548">
        <w:rPr>
          <w:rFonts w:ascii="Calibri" w:eastAsiaTheme="minorEastAsia" w:hAnsi="Calibri" w:cs="Calibri"/>
        </w:rPr>
        <w:t>Liceum Sztuk Plastycznych im. T. Kantora w Dąbrowie Górniczej z siedzibą przy ul. Kosmonautów 8, 41-303 Dąbrowa Górnicza, e-mail: sekretariat@lsp.dg.pl.</w:t>
      </w:r>
    </w:p>
    <w:p w14:paraId="7395A4A9" w14:textId="77777777" w:rsidR="002B1F4E" w:rsidRPr="007E6548" w:rsidRDefault="002B1F4E" w:rsidP="002B1F4E">
      <w:pPr>
        <w:pStyle w:val="Akapitzlist"/>
        <w:numPr>
          <w:ilvl w:val="1"/>
          <w:numId w:val="15"/>
        </w:numPr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Wykonawca - ………………………………...................................……………… e-mail:  ………………………….</w:t>
      </w:r>
    </w:p>
    <w:p w14:paraId="4EDAD829" w14:textId="77777777" w:rsidR="002B1F4E" w:rsidRPr="007E6548" w:rsidRDefault="002B1F4E" w:rsidP="002B1F4E">
      <w:pPr>
        <w:pStyle w:val="Akapitzlist"/>
        <w:numPr>
          <w:ilvl w:val="0"/>
          <w:numId w:val="15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Każda zmiana adresu, określonego w ust. 1 wymaga pisemnego poinformowania drugiej strony.</w:t>
      </w:r>
    </w:p>
    <w:p w14:paraId="3CA384F8" w14:textId="77777777" w:rsidR="002B1F4E" w:rsidRPr="007E6548" w:rsidRDefault="002B1F4E" w:rsidP="002B1F4E">
      <w:pPr>
        <w:pStyle w:val="Akapitzlist"/>
        <w:numPr>
          <w:ilvl w:val="0"/>
          <w:numId w:val="15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 razie niepoinformowania o zmianie adresu, doręczenie korespondencji pod dotychczasowy adres ma skutek doręczenia.</w:t>
      </w:r>
    </w:p>
    <w:p w14:paraId="68310365" w14:textId="77777777" w:rsidR="002B1F4E" w:rsidRPr="007E6548" w:rsidRDefault="002B1F4E" w:rsidP="002B1F4E">
      <w:pPr>
        <w:pStyle w:val="Akapitzlist"/>
        <w:numPr>
          <w:ilvl w:val="0"/>
          <w:numId w:val="15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Strony uzgadniają sposób kontaktu formalnego drogą pocztową na adresy podane w ust. 1 oraz sposób kontaktu bieżącego w ramach koordynacji procesu realizacji umowy drogą e- mailową na adresy podane w ust. 1.</w:t>
      </w:r>
    </w:p>
    <w:p w14:paraId="3B5C29B6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59B8F3CC" w14:textId="77777777" w:rsidR="002B1F4E" w:rsidRPr="007E6548" w:rsidRDefault="002B1F4E" w:rsidP="002B1F4E">
      <w:pPr>
        <w:jc w:val="center"/>
        <w:rPr>
          <w:rFonts w:ascii="Calibri" w:hAnsi="Calibri" w:cs="Calibri"/>
        </w:rPr>
      </w:pPr>
      <w:r w:rsidRPr="007E6548">
        <w:rPr>
          <w:rFonts w:ascii="Calibri" w:hAnsi="Calibri" w:cs="Calibri"/>
        </w:rPr>
        <w:lastRenderedPageBreak/>
        <w:t>§ 19</w:t>
      </w:r>
    </w:p>
    <w:p w14:paraId="276DBA4B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Umowę sporządzono w 3 egz., w tym 2 egz. dla Zamawiającego i 1 egz. dla Wykonawcy.</w:t>
      </w:r>
    </w:p>
    <w:p w14:paraId="37909947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4154FDF4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749F4637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1D559E40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ZAMAWIAJĄCY:</w:t>
      </w:r>
      <w:r w:rsidRPr="007E6548">
        <w:rPr>
          <w:rFonts w:ascii="Calibri" w:hAnsi="Calibri" w:cs="Calibri"/>
        </w:rPr>
        <w:tab/>
        <w:t xml:space="preserve">                                                                                                                                     WYKONAWCA:</w:t>
      </w:r>
    </w:p>
    <w:p w14:paraId="78A4B0DF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612260FB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7EEF74B1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…………………………………</w:t>
      </w:r>
      <w:r w:rsidRPr="007E6548">
        <w:rPr>
          <w:rFonts w:ascii="Calibri" w:hAnsi="Calibri" w:cs="Calibri"/>
        </w:rPr>
        <w:tab/>
        <w:t xml:space="preserve">                                                                                ……………………………………………</w:t>
      </w:r>
    </w:p>
    <w:p w14:paraId="435C9FA3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53651B70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68DA6EC1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1ED7BE81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55B40CEA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Oświadczam, że:</w:t>
      </w:r>
    </w:p>
    <w:p w14:paraId="776053BB" w14:textId="77777777" w:rsidR="002B1F4E" w:rsidRPr="007E6548" w:rsidRDefault="002B1F4E" w:rsidP="002B1F4E">
      <w:pPr>
        <w:pStyle w:val="Akapitzlist"/>
        <w:numPr>
          <w:ilvl w:val="0"/>
          <w:numId w:val="16"/>
        </w:numPr>
        <w:ind w:left="426"/>
        <w:contextualSpacing w:val="0"/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5792E43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54F08798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2A8EC875" w14:textId="77777777" w:rsidR="002B1F4E" w:rsidRPr="007E6548" w:rsidRDefault="002B1F4E" w:rsidP="002B1F4E">
      <w:pPr>
        <w:jc w:val="right"/>
        <w:rPr>
          <w:rFonts w:ascii="Calibri" w:hAnsi="Calibri" w:cs="Calibri"/>
        </w:rPr>
      </w:pPr>
      <w:r w:rsidRPr="007E6548">
        <w:rPr>
          <w:rFonts w:ascii="Calibri" w:hAnsi="Calibri" w:cs="Calibri"/>
        </w:rPr>
        <w:t>….…..……………………..............</w:t>
      </w:r>
    </w:p>
    <w:p w14:paraId="42ACFC1B" w14:textId="045E4C4E" w:rsidR="002B1F4E" w:rsidRPr="007E6548" w:rsidRDefault="002B1F4E" w:rsidP="002B1F4E">
      <w:pPr>
        <w:jc w:val="right"/>
        <w:rPr>
          <w:rFonts w:ascii="Calibri" w:hAnsi="Calibri" w:cs="Calibri"/>
        </w:rPr>
      </w:pPr>
      <w:r w:rsidRPr="007E6548">
        <w:rPr>
          <w:rFonts w:ascii="Calibri" w:hAnsi="Calibri" w:cs="Calibri"/>
        </w:rPr>
        <w:t xml:space="preserve">(data i podpis </w:t>
      </w:r>
      <w:r w:rsidR="007E6548">
        <w:rPr>
          <w:rFonts w:ascii="Calibri" w:hAnsi="Calibri" w:cs="Calibri"/>
        </w:rPr>
        <w:t>W</w:t>
      </w:r>
      <w:r w:rsidRPr="007E6548">
        <w:rPr>
          <w:rFonts w:ascii="Calibri" w:hAnsi="Calibri" w:cs="Calibri"/>
        </w:rPr>
        <w:t>ykonawcy)</w:t>
      </w:r>
    </w:p>
    <w:p w14:paraId="01507C37" w14:textId="77777777" w:rsidR="002B1F4E" w:rsidRPr="007E6548" w:rsidRDefault="002B1F4E" w:rsidP="002B1F4E">
      <w:pPr>
        <w:jc w:val="both"/>
        <w:rPr>
          <w:rFonts w:ascii="Calibri" w:hAnsi="Calibri" w:cs="Calibri"/>
        </w:rPr>
      </w:pPr>
    </w:p>
    <w:p w14:paraId="07BA0CBF" w14:textId="77777777" w:rsidR="002B1F4E" w:rsidRPr="007E6548" w:rsidRDefault="002B1F4E" w:rsidP="002B1F4E">
      <w:pPr>
        <w:jc w:val="both"/>
        <w:rPr>
          <w:rFonts w:ascii="Calibri" w:hAnsi="Calibri" w:cs="Calibri"/>
        </w:rPr>
      </w:pPr>
      <w:r w:rsidRPr="007E6548">
        <w:rPr>
          <w:rFonts w:ascii="Calibri" w:hAnsi="Calibri" w:cs="Calibri"/>
        </w:rPr>
        <w:t>Oświadczam, że: zapoznałam/em się z klauzulą informacyjną z art. 13 RODO, zamieszczoną w ogłoszeniu o zamówieniu.</w:t>
      </w:r>
    </w:p>
    <w:p w14:paraId="0787A8CC" w14:textId="77777777" w:rsidR="002B1F4E" w:rsidRPr="007E6548" w:rsidRDefault="002B1F4E" w:rsidP="002B1F4E">
      <w:pPr>
        <w:jc w:val="right"/>
        <w:rPr>
          <w:rFonts w:ascii="Calibri" w:hAnsi="Calibri" w:cs="Calibri"/>
        </w:rPr>
      </w:pPr>
    </w:p>
    <w:p w14:paraId="7A635BEE" w14:textId="77777777" w:rsidR="002B1F4E" w:rsidRPr="007E6548" w:rsidRDefault="002B1F4E" w:rsidP="002B1F4E">
      <w:pPr>
        <w:jc w:val="right"/>
        <w:rPr>
          <w:rFonts w:ascii="Calibri" w:hAnsi="Calibri" w:cs="Calibri"/>
        </w:rPr>
      </w:pPr>
      <w:r w:rsidRPr="007E6548">
        <w:rPr>
          <w:rFonts w:ascii="Calibri" w:hAnsi="Calibri" w:cs="Calibri"/>
        </w:rPr>
        <w:t>….…..……………………..............</w:t>
      </w:r>
    </w:p>
    <w:p w14:paraId="50CABC66" w14:textId="4EF161FD" w:rsidR="002B1F4E" w:rsidRPr="007E6548" w:rsidRDefault="002B1F4E" w:rsidP="002B1F4E">
      <w:pPr>
        <w:jc w:val="right"/>
        <w:rPr>
          <w:rFonts w:ascii="Calibri" w:hAnsi="Calibri" w:cs="Calibri"/>
        </w:rPr>
      </w:pPr>
      <w:r w:rsidRPr="007E6548">
        <w:rPr>
          <w:rFonts w:ascii="Calibri" w:hAnsi="Calibri" w:cs="Calibri"/>
        </w:rPr>
        <w:t xml:space="preserve">(data i podpis </w:t>
      </w:r>
      <w:r w:rsidR="007E6548">
        <w:rPr>
          <w:rFonts w:ascii="Calibri" w:hAnsi="Calibri" w:cs="Calibri"/>
        </w:rPr>
        <w:t>W</w:t>
      </w:r>
      <w:r w:rsidRPr="007E6548">
        <w:rPr>
          <w:rFonts w:ascii="Calibri" w:hAnsi="Calibri" w:cs="Calibri"/>
        </w:rPr>
        <w:t>ykonawcy)</w:t>
      </w:r>
    </w:p>
    <w:p w14:paraId="0CAA6BC0" w14:textId="77777777" w:rsidR="002B1F4E" w:rsidRPr="007E6548" w:rsidRDefault="002B1F4E" w:rsidP="002B1F4E">
      <w:pPr>
        <w:rPr>
          <w:rFonts w:ascii="Calibri" w:hAnsi="Calibri" w:cs="Calibri"/>
        </w:rPr>
      </w:pPr>
    </w:p>
    <w:p w14:paraId="00FF8550" w14:textId="77777777" w:rsidR="00F727DF" w:rsidRPr="007E6548" w:rsidRDefault="00F727DF">
      <w:pPr>
        <w:rPr>
          <w:rFonts w:ascii="Calibri" w:hAnsi="Calibri" w:cs="Calibri"/>
        </w:rPr>
      </w:pPr>
    </w:p>
    <w:sectPr w:rsidR="00F727DF" w:rsidRPr="007E6548" w:rsidSect="002B1F4E">
      <w:pgSz w:w="11910" w:h="16840"/>
      <w:pgMar w:top="1320" w:right="1133" w:bottom="851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6091"/>
    <w:multiLevelType w:val="hybridMultilevel"/>
    <w:tmpl w:val="DF00C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3489"/>
    <w:multiLevelType w:val="hybridMultilevel"/>
    <w:tmpl w:val="DF00C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00605"/>
    <w:multiLevelType w:val="hybridMultilevel"/>
    <w:tmpl w:val="DF00C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5E4C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B7196A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A9C4D37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3017B46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B292F6B"/>
    <w:multiLevelType w:val="hybridMultilevel"/>
    <w:tmpl w:val="78247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61364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7FE7C79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C131E71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4E44B62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82F2040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58E114A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5BE582E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CF21998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0"/>
  </w:num>
  <w:num w:numId="9">
    <w:abstractNumId w:val="14"/>
  </w:num>
  <w:num w:numId="10">
    <w:abstractNumId w:val="8"/>
  </w:num>
  <w:num w:numId="11">
    <w:abstractNumId w:val="5"/>
  </w:num>
  <w:num w:numId="12">
    <w:abstractNumId w:val="11"/>
  </w:num>
  <w:num w:numId="13">
    <w:abstractNumId w:val="13"/>
  </w:num>
  <w:num w:numId="14">
    <w:abstractNumId w:val="4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4E"/>
    <w:rsid w:val="002B1F4E"/>
    <w:rsid w:val="007A2164"/>
    <w:rsid w:val="007E6548"/>
    <w:rsid w:val="008A5747"/>
    <w:rsid w:val="00A45DAA"/>
    <w:rsid w:val="00A77CED"/>
    <w:rsid w:val="00AA33D0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B893"/>
  <w15:chartTrackingRefBased/>
  <w15:docId w15:val="{724EB579-3AAD-41D6-84A8-B19D03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F4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1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1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1F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1F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1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1F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1F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1F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F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1F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1F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1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1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1F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B1F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1F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1F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1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5" ma:contentTypeDescription="Utwórz nowy dokument." ma:contentTypeScope="" ma:versionID="3365de0c040efe5e64726eaf1a0a07ad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39caef3e42851c167ecc14aff17957a3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DA980-1396-4584-BA61-1D4F5C1F6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62254-832B-449C-877A-FDC01B36201D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customXml/itemProps3.xml><?xml version="1.0" encoding="utf-8"?>
<ds:datastoreItem xmlns:ds="http://schemas.openxmlformats.org/officeDocument/2006/customXml" ds:itemID="{E7D1BC31-6B08-4B8A-BC6F-9B95F476B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2767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2</cp:revision>
  <dcterms:created xsi:type="dcterms:W3CDTF">2025-07-15T09:04:00Z</dcterms:created>
  <dcterms:modified xsi:type="dcterms:W3CDTF">2025-07-15T09:04:00Z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