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B5311" w:rsidRPr="006E5B39" w:rsidRDefault="00116A6C" w:rsidP="008C0069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6473190</wp:posOffset>
                </wp:positionH>
                <wp:positionV relativeFrom="paragraph">
                  <wp:posOffset>265430</wp:posOffset>
                </wp:positionV>
                <wp:extent cx="2609850" cy="581025"/>
                <wp:effectExtent l="0" t="0" r="0" b="9525"/>
                <wp:wrapTopAndBottom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3911" w:rsidRPr="006E5B39" w:rsidRDefault="00116A6C" w:rsidP="0032391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Dariusz Piontkowski</w:t>
                            </w:r>
                            <w:bookmarkEnd w:id="1"/>
                          </w:p>
                          <w:p w:rsidR="00323911" w:rsidRPr="006E5B39" w:rsidRDefault="00116A6C" w:rsidP="0032391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2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Minister Edukacji Narodowej</w:t>
                            </w:r>
                            <w:bookmarkEnd w:id="2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45.75pt;margin-left:509.7pt;margin-top:20.9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323911" w:rsidRPr="006E5B39" w:rsidP="0032391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Dariusz Piontkowski</w:t>
                      </w:r>
                      <w:bookmarkEnd w:id="0"/>
                    </w:p>
                    <w:p w:rsidR="00323911" w:rsidRPr="006E5B39" w:rsidP="0032391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Minister Edukacji Narodowej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456A1" w:rsidRPr="006E5B39" w:rsidRDefault="00116A6C" w:rsidP="00021A3B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Arial Narrow" w:hAnsi="Arial Narrow"/>
          <w:sz w:val="20"/>
          <w:szCs w:val="20"/>
        </w:rPr>
        <w:t xml:space="preserve">   </w:t>
      </w: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3" w:name="ezdDataPodpisu"/>
      <w:r w:rsidRPr="006E5B39">
        <w:rPr>
          <w:rFonts w:ascii="Century Gothic" w:hAnsi="Century Gothic"/>
          <w:sz w:val="20"/>
          <w:szCs w:val="20"/>
        </w:rPr>
        <w:t>20 lutego 2020</w:t>
      </w:r>
      <w:bookmarkEnd w:id="3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E33393" w:rsidRPr="006E5B39" w:rsidRDefault="00116A6C" w:rsidP="00063F6B">
      <w:pPr>
        <w:pStyle w:val="menfont"/>
        <w:rPr>
          <w:rFonts w:ascii="Century Gothic" w:hAnsi="Century Gothic"/>
          <w:sz w:val="20"/>
          <w:szCs w:val="20"/>
        </w:rPr>
      </w:pPr>
      <w:bookmarkStart w:id="4" w:name="ezdSprawaZnak"/>
      <w:r w:rsidRPr="006E5B39">
        <w:rPr>
          <w:rFonts w:ascii="Century Gothic" w:hAnsi="Century Gothic"/>
          <w:sz w:val="20"/>
          <w:szCs w:val="20"/>
        </w:rPr>
        <w:t>BO-WP.035.</w:t>
      </w:r>
      <w:r>
        <w:rPr>
          <w:rFonts w:ascii="Century Gothic" w:hAnsi="Century Gothic"/>
          <w:sz w:val="20"/>
          <w:szCs w:val="20"/>
        </w:rPr>
        <w:t>2.2019</w:t>
      </w:r>
      <w:bookmarkEnd w:id="4"/>
      <w:r w:rsidRPr="006E5B39">
        <w:rPr>
          <w:rFonts w:ascii="Century Gothic" w:hAnsi="Century Gothic"/>
          <w:sz w:val="20"/>
          <w:szCs w:val="20"/>
        </w:rPr>
        <w:t>.</w:t>
      </w:r>
      <w:bookmarkStart w:id="5" w:name="ezdAutorInicjaly"/>
      <w:r>
        <w:rPr>
          <w:rFonts w:ascii="Century Gothic" w:hAnsi="Century Gothic"/>
          <w:sz w:val="20"/>
          <w:szCs w:val="20"/>
        </w:rPr>
        <w:t>AD</w:t>
      </w:r>
      <w:bookmarkEnd w:id="5"/>
    </w:p>
    <w:p w:rsidR="00BA788A" w:rsidRPr="006E5B39" w:rsidRDefault="00116A6C" w:rsidP="00BA788A">
      <w:pPr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Wykaz</w:t>
      </w:r>
      <w:r>
        <w:rPr>
          <w:rFonts w:ascii="Century Gothic" w:hAnsi="Century Gothic"/>
          <w:b/>
        </w:rPr>
        <w:t xml:space="preserve"> </w:t>
      </w:r>
      <w:r w:rsidRPr="006E5B39">
        <w:rPr>
          <w:rFonts w:ascii="Century Gothic" w:hAnsi="Century Gothic"/>
          <w:b/>
        </w:rPr>
        <w:t xml:space="preserve">prac legislacyjnych </w:t>
      </w:r>
      <w:r>
        <w:rPr>
          <w:rFonts w:ascii="Century Gothic" w:hAnsi="Century Gothic"/>
          <w:b/>
        </w:rPr>
        <w:br/>
      </w:r>
      <w:r w:rsidRPr="006E5B39">
        <w:rPr>
          <w:rFonts w:ascii="Century Gothic" w:hAnsi="Century Gothic"/>
          <w:b/>
        </w:rPr>
        <w:t>Ministra Edukacji Narodowej</w:t>
      </w:r>
    </w:p>
    <w:p w:rsidR="00312C81" w:rsidRPr="006E5B39" w:rsidRDefault="00116A6C" w:rsidP="00326C55">
      <w:pPr>
        <w:spacing w:line="360" w:lineRule="auto"/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– aktualizacja (</w:t>
      </w:r>
      <w:r>
        <w:rPr>
          <w:rFonts w:ascii="Century Gothic" w:hAnsi="Century Gothic"/>
          <w:b/>
        </w:rPr>
        <w:t>2</w:t>
      </w:r>
      <w:r w:rsidRPr="006E5B39">
        <w:rPr>
          <w:rFonts w:ascii="Century Gothic" w:hAnsi="Century Gothic"/>
          <w:b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119"/>
        <w:gridCol w:w="4579"/>
        <w:gridCol w:w="4539"/>
        <w:gridCol w:w="1230"/>
        <w:gridCol w:w="1842"/>
      </w:tblGrid>
      <w:tr w:rsidR="008B7F19" w:rsidTr="006E5B3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116A6C" w:rsidP="00612E00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116A6C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CD4F6C" w:rsidRPr="006E5B39" w:rsidRDefault="00116A6C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116A6C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zwięzła informacja o przyczynach i 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116A6C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116A6C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CD4F6C" w:rsidRPr="006E5B39" w:rsidRDefault="00116A6C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CD4F6C" w:rsidRPr="006E5B39" w:rsidRDefault="00116A6C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CD4F6C" w:rsidRPr="006E5B39" w:rsidRDefault="00116A6C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CD4F6C" w:rsidRPr="006E5B39" w:rsidRDefault="00116A6C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116A6C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CD4F6C" w:rsidRPr="006E5B39" w:rsidRDefault="00116A6C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CD4F6C" w:rsidRPr="006E5B39" w:rsidRDefault="00116A6C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CD4F6C" w:rsidRPr="006E5B39" w:rsidRDefault="00116A6C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CD4F6C" w:rsidRPr="006E5B39" w:rsidRDefault="00116A6C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CD4F6C" w:rsidRPr="006E5B39" w:rsidRDefault="00116A6C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CD4F6C" w:rsidRPr="006E5B39" w:rsidRDefault="00116A6C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R="008B7F19" w:rsidTr="006E5B3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116A6C" w:rsidP="00612E00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116A6C" w:rsidP="00E45F0B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116A6C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116A6C" w:rsidP="00E45F0B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116A6C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F6C" w:rsidRPr="006E5B39" w:rsidRDefault="00116A6C" w:rsidP="00E45F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R="008B7F19" w:rsidTr="000C0BF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BF1" w:rsidRPr="005B50CE" w:rsidRDefault="00116A6C" w:rsidP="00612E00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0EF" w:rsidRDefault="00116A6C" w:rsidP="000C0BF1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5B50CE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5B50CE">
              <w:rPr>
                <w:rFonts w:ascii="Century Gothic" w:hAnsi="Century Gothic"/>
                <w:sz w:val="16"/>
                <w:szCs w:val="16"/>
              </w:rPr>
              <w:t xml:space="preserve">Ministra Edukacji </w:t>
            </w:r>
            <w:r>
              <w:rPr>
                <w:rFonts w:ascii="Century Gothic" w:hAnsi="Century Gothic"/>
                <w:sz w:val="16"/>
                <w:szCs w:val="16"/>
              </w:rPr>
              <w:t>Narodowej</w:t>
            </w:r>
          </w:p>
          <w:p w:rsidR="00F600EF" w:rsidRDefault="00116A6C" w:rsidP="000C0BF1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5B50CE">
              <w:rPr>
                <w:rFonts w:ascii="Century Gothic" w:hAnsi="Century Gothic"/>
                <w:sz w:val="16"/>
                <w:szCs w:val="16"/>
              </w:rPr>
              <w:t>zmieniające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B50CE">
              <w:rPr>
                <w:rFonts w:ascii="Century Gothic" w:hAnsi="Century Gothic"/>
                <w:sz w:val="16"/>
                <w:szCs w:val="16"/>
              </w:rPr>
              <w:t>rozporządzenie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612E00" w:rsidRDefault="00116A6C" w:rsidP="000C0BF1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5B50CE">
              <w:rPr>
                <w:rFonts w:ascii="Century Gothic" w:hAnsi="Century Gothic"/>
                <w:sz w:val="16"/>
                <w:szCs w:val="16"/>
              </w:rPr>
              <w:t>w sprawie ramowych planów nauczania dla publicznych szkół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0C0BF1" w:rsidRPr="005B50CE" w:rsidRDefault="00A51714" w:rsidP="000C0BF1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BF1" w:rsidRPr="005B50CE" w:rsidRDefault="00116A6C" w:rsidP="000C0BF1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U</w:t>
            </w:r>
            <w:r w:rsidRPr="005B50CE">
              <w:rPr>
                <w:rFonts w:ascii="Century Gothic" w:hAnsi="Century Gothic"/>
                <w:sz w:val="16"/>
                <w:szCs w:val="16"/>
              </w:rPr>
              <w:t>staw</w:t>
            </w:r>
            <w:r>
              <w:rPr>
                <w:rFonts w:ascii="Century Gothic" w:hAnsi="Century Gothic"/>
                <w:sz w:val="16"/>
                <w:szCs w:val="16"/>
              </w:rPr>
              <w:t>ą</w:t>
            </w:r>
            <w:r w:rsidRPr="005B50CE">
              <w:rPr>
                <w:rFonts w:ascii="Century Gothic" w:hAnsi="Century Gothic"/>
                <w:sz w:val="16"/>
                <w:szCs w:val="16"/>
              </w:rPr>
              <w:t xml:space="preserve"> z dnia 19 lipca 2019 r. o zmianie ustawy – </w:t>
            </w:r>
            <w:r w:rsidRPr="000C0BF1">
              <w:rPr>
                <w:rFonts w:ascii="Century Gothic" w:hAnsi="Century Gothic"/>
                <w:sz w:val="16"/>
                <w:szCs w:val="16"/>
              </w:rPr>
              <w:t>Prawo oświatowe</w:t>
            </w:r>
            <w:r w:rsidRPr="005B50CE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0C0BF1">
              <w:rPr>
                <w:rFonts w:ascii="Century Gothic" w:hAnsi="Century Gothic"/>
                <w:sz w:val="16"/>
                <w:szCs w:val="16"/>
              </w:rPr>
              <w:t>oraz ustawy o finansowaniu zadań oświatowych</w:t>
            </w:r>
            <w:r w:rsidRPr="005B50CE">
              <w:rPr>
                <w:rFonts w:ascii="Century Gothic" w:hAnsi="Century Gothic"/>
                <w:sz w:val="16"/>
                <w:szCs w:val="16"/>
              </w:rPr>
              <w:t xml:space="preserve"> (Dz. U. poz. 1681)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wprowadzono do ustawy z dnia 14 grudnia 2016 r. – Prawo oświatowe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 xml:space="preserve">(Dz. U. z 2019 r. poz. 1148, z późn. zm.)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5B50CE">
              <w:rPr>
                <w:rFonts w:ascii="Century Gothic" w:hAnsi="Century Gothic"/>
                <w:sz w:val="16"/>
                <w:szCs w:val="16"/>
              </w:rPr>
              <w:t>now</w:t>
            </w:r>
            <w:r>
              <w:rPr>
                <w:rFonts w:ascii="Century Gothic" w:hAnsi="Century Gothic"/>
                <w:sz w:val="16"/>
                <w:szCs w:val="16"/>
              </w:rPr>
              <w:t>e upoważnienie</w:t>
            </w:r>
            <w:r w:rsidRPr="005B50CE">
              <w:rPr>
                <w:rFonts w:ascii="Century Gothic" w:hAnsi="Century Gothic"/>
                <w:sz w:val="16"/>
                <w:szCs w:val="16"/>
              </w:rPr>
              <w:t xml:space="preserve"> dla Ministra Obrony Narodowej 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5B50CE">
              <w:rPr>
                <w:rFonts w:ascii="Century Gothic" w:hAnsi="Century Gothic"/>
                <w:sz w:val="16"/>
                <w:szCs w:val="16"/>
              </w:rPr>
              <w:t>do wydania - w porozumieniu z Ministrem Edukacji Narodowej - rozporządzenia określającego organizację oddziałów przygotowania wojskowego w szkołach ponadpodstawowych.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W związku z tym istnieje konieczność dostosowania rozporządzenia </w:t>
            </w:r>
            <w:r w:rsidRPr="005B50CE">
              <w:rPr>
                <w:rFonts w:ascii="Century Gothic" w:hAnsi="Century Gothic"/>
                <w:sz w:val="16"/>
                <w:szCs w:val="16"/>
              </w:rPr>
              <w:t xml:space="preserve">Ministra Edukacji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Narodowej z dnia 3 kwietnia 2019 r. </w:t>
            </w:r>
            <w:r w:rsidRPr="005B50CE">
              <w:rPr>
                <w:rFonts w:ascii="Century Gothic" w:hAnsi="Century Gothic"/>
                <w:sz w:val="16"/>
                <w:szCs w:val="16"/>
              </w:rPr>
              <w:t>w sprawie ramowych planów nauczania dla publicznych szkół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(Dz. U. poz. 639 ) do rozwiązań przyjętych w ww. rozporządzeniu Ministra Obrony Narodowej. </w:t>
            </w:r>
          </w:p>
          <w:p w:rsidR="000C0BF1" w:rsidRPr="000C0BF1" w:rsidRDefault="00116A6C" w:rsidP="000C0BF1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5B50CE">
              <w:rPr>
                <w:rFonts w:ascii="Century Gothic" w:hAnsi="Century Gothic"/>
                <w:sz w:val="16"/>
                <w:szCs w:val="16"/>
              </w:rPr>
              <w:t xml:space="preserve">Jednocześnie z uwagi na wcześniejsze postulaty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5B50CE">
              <w:rPr>
                <w:rFonts w:ascii="Century Gothic" w:hAnsi="Century Gothic"/>
                <w:sz w:val="16"/>
                <w:szCs w:val="16"/>
              </w:rPr>
              <w:t>i wnioski  innych resortów</w:t>
            </w:r>
            <w:r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B50CE">
              <w:rPr>
                <w:rFonts w:ascii="Century Gothic" w:hAnsi="Century Gothic"/>
                <w:sz w:val="16"/>
                <w:szCs w:val="16"/>
              </w:rPr>
              <w:t>m.in. Ministerstwa Zdrowia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i</w:t>
            </w:r>
            <w:r w:rsidRPr="005B50CE">
              <w:rPr>
                <w:rFonts w:ascii="Century Gothic" w:hAnsi="Century Gothic"/>
                <w:sz w:val="16"/>
                <w:szCs w:val="16"/>
              </w:rPr>
              <w:t xml:space="preserve"> Ministerstwa Finansów</w:t>
            </w:r>
            <w:r>
              <w:rPr>
                <w:rFonts w:ascii="Century Gothic" w:hAnsi="Century Gothic"/>
                <w:sz w:val="16"/>
                <w:szCs w:val="16"/>
              </w:rPr>
              <w:t>,</w:t>
            </w:r>
            <w:r w:rsidRPr="005B50CE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w </w:t>
            </w:r>
            <w:r w:rsidRPr="005B50CE">
              <w:rPr>
                <w:rFonts w:ascii="Century Gothic" w:hAnsi="Century Gothic"/>
                <w:sz w:val="16"/>
                <w:szCs w:val="16"/>
              </w:rPr>
              <w:t>projek</w:t>
            </w:r>
            <w:r>
              <w:rPr>
                <w:rFonts w:ascii="Century Gothic" w:hAnsi="Century Gothic"/>
                <w:sz w:val="16"/>
                <w:szCs w:val="16"/>
              </w:rPr>
              <w:t>cie</w:t>
            </w:r>
            <w:r w:rsidRPr="005B50CE">
              <w:rPr>
                <w:rFonts w:ascii="Century Gothic" w:hAnsi="Century Gothic"/>
                <w:sz w:val="16"/>
                <w:szCs w:val="16"/>
              </w:rPr>
              <w:t xml:space="preserve"> rozporządzenia </w:t>
            </w:r>
            <w:r>
              <w:rPr>
                <w:rFonts w:ascii="Century Gothic" w:hAnsi="Century Gothic"/>
                <w:sz w:val="16"/>
                <w:szCs w:val="16"/>
              </w:rPr>
              <w:t>proponuje się określić, jakie treści powinny być przede wszystkim realizowane podczas</w:t>
            </w:r>
            <w:r w:rsidRPr="005B50CE">
              <w:rPr>
                <w:rFonts w:ascii="Century Gothic" w:hAnsi="Century Gothic"/>
                <w:sz w:val="16"/>
                <w:szCs w:val="16"/>
              </w:rPr>
              <w:t xml:space="preserve"> zajęć z wychowawcą.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BF1" w:rsidRPr="005B50CE" w:rsidRDefault="00116A6C" w:rsidP="000C0BF1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5B50CE">
              <w:rPr>
                <w:rFonts w:ascii="Century Gothic" w:hAnsi="Century Gothic"/>
                <w:sz w:val="16"/>
                <w:szCs w:val="16"/>
              </w:rPr>
              <w:t xml:space="preserve">W </w:t>
            </w:r>
            <w:r>
              <w:rPr>
                <w:rFonts w:ascii="Century Gothic" w:hAnsi="Century Gothic"/>
                <w:sz w:val="16"/>
                <w:szCs w:val="16"/>
              </w:rPr>
              <w:t>projekcie rozporządzenia proponuje się zmianę dotyczącą ra</w:t>
            </w:r>
            <w:r w:rsidRPr="005B50CE">
              <w:rPr>
                <w:rFonts w:ascii="Century Gothic" w:hAnsi="Century Gothic"/>
                <w:sz w:val="16"/>
                <w:szCs w:val="16"/>
              </w:rPr>
              <w:t>mow</w:t>
            </w:r>
            <w:r>
              <w:rPr>
                <w:rFonts w:ascii="Century Gothic" w:hAnsi="Century Gothic"/>
                <w:sz w:val="16"/>
                <w:szCs w:val="16"/>
              </w:rPr>
              <w:t>ego</w:t>
            </w:r>
            <w:r w:rsidRPr="005B50CE">
              <w:rPr>
                <w:rFonts w:ascii="Century Gothic" w:hAnsi="Century Gothic"/>
                <w:sz w:val="16"/>
                <w:szCs w:val="16"/>
              </w:rPr>
              <w:t xml:space="preserve"> plan</w:t>
            </w:r>
            <w:r>
              <w:rPr>
                <w:rFonts w:ascii="Century Gothic" w:hAnsi="Century Gothic"/>
                <w:sz w:val="16"/>
                <w:szCs w:val="16"/>
              </w:rPr>
              <w:t>u</w:t>
            </w:r>
            <w:r w:rsidRPr="005B50CE">
              <w:rPr>
                <w:rFonts w:ascii="Century Gothic" w:hAnsi="Century Gothic"/>
                <w:sz w:val="16"/>
                <w:szCs w:val="16"/>
              </w:rPr>
              <w:t xml:space="preserve"> nauczania dla liceum ogólnokształcącego (zał. nr 4)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B50CE">
              <w:rPr>
                <w:rFonts w:ascii="Century Gothic" w:hAnsi="Century Gothic"/>
                <w:sz w:val="16"/>
                <w:szCs w:val="16"/>
              </w:rPr>
              <w:t xml:space="preserve">i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ramowego planu nauczania dla </w:t>
            </w:r>
            <w:r w:rsidRPr="005B50CE">
              <w:rPr>
                <w:rFonts w:ascii="Century Gothic" w:hAnsi="Century Gothic"/>
                <w:sz w:val="16"/>
                <w:szCs w:val="16"/>
              </w:rPr>
              <w:t xml:space="preserve">technikum (zał. nr 5)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polegającą na </w:t>
            </w:r>
            <w:r w:rsidRPr="005B50CE">
              <w:rPr>
                <w:rFonts w:ascii="Century Gothic" w:hAnsi="Century Gothic"/>
                <w:sz w:val="16"/>
                <w:szCs w:val="16"/>
              </w:rPr>
              <w:t>uwzględni</w:t>
            </w:r>
            <w:r>
              <w:rPr>
                <w:rFonts w:ascii="Century Gothic" w:hAnsi="Century Gothic"/>
                <w:sz w:val="16"/>
                <w:szCs w:val="16"/>
              </w:rPr>
              <w:t>eniu w tych planach</w:t>
            </w:r>
            <w:r w:rsidRPr="005B50CE">
              <w:rPr>
                <w:rFonts w:ascii="Century Gothic" w:hAnsi="Century Gothic"/>
                <w:sz w:val="16"/>
                <w:szCs w:val="16"/>
              </w:rPr>
              <w:t xml:space="preserve"> zaję</w:t>
            </w:r>
            <w:r>
              <w:rPr>
                <w:rFonts w:ascii="Century Gothic" w:hAnsi="Century Gothic"/>
                <w:sz w:val="16"/>
                <w:szCs w:val="16"/>
              </w:rPr>
              <w:t>ć</w:t>
            </w:r>
            <w:r w:rsidRPr="005B50CE">
              <w:rPr>
                <w:rFonts w:ascii="Century Gothic" w:hAnsi="Century Gothic"/>
                <w:sz w:val="16"/>
                <w:szCs w:val="16"/>
              </w:rPr>
              <w:t xml:space="preserve"> realizowan</w:t>
            </w:r>
            <w:r>
              <w:rPr>
                <w:rFonts w:ascii="Century Gothic" w:hAnsi="Century Gothic"/>
                <w:sz w:val="16"/>
                <w:szCs w:val="16"/>
              </w:rPr>
              <w:t>ych</w:t>
            </w:r>
            <w:r w:rsidRPr="005B50CE">
              <w:rPr>
                <w:rFonts w:ascii="Century Gothic" w:hAnsi="Century Gothic"/>
                <w:sz w:val="16"/>
                <w:szCs w:val="16"/>
              </w:rPr>
              <w:t xml:space="preserve"> w oddziale przygotowania wojskowego.</w:t>
            </w:r>
          </w:p>
          <w:p w:rsidR="000C0BF1" w:rsidRPr="005B50CE" w:rsidRDefault="00116A6C" w:rsidP="000C0BF1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 p</w:t>
            </w:r>
            <w:r w:rsidRPr="005B50CE">
              <w:rPr>
                <w:rFonts w:ascii="Century Gothic" w:hAnsi="Century Gothic"/>
                <w:sz w:val="16"/>
                <w:szCs w:val="16"/>
              </w:rPr>
              <w:t>rojek</w:t>
            </w:r>
            <w:r>
              <w:rPr>
                <w:rFonts w:ascii="Century Gothic" w:hAnsi="Century Gothic"/>
                <w:sz w:val="16"/>
                <w:szCs w:val="16"/>
              </w:rPr>
              <w:t xml:space="preserve">cie określa się </w:t>
            </w:r>
            <w:r w:rsidRPr="005B50CE">
              <w:rPr>
                <w:rFonts w:ascii="Century Gothic" w:hAnsi="Century Gothic"/>
                <w:sz w:val="16"/>
                <w:szCs w:val="16"/>
              </w:rPr>
              <w:t>również</w:t>
            </w:r>
            <w:r>
              <w:rPr>
                <w:rFonts w:ascii="Century Gothic" w:hAnsi="Century Gothic"/>
                <w:sz w:val="16"/>
                <w:szCs w:val="16"/>
              </w:rPr>
              <w:t>,</w:t>
            </w:r>
            <w:r w:rsidRPr="005B50CE">
              <w:rPr>
                <w:rFonts w:ascii="Century Gothic" w:hAnsi="Century Gothic"/>
                <w:sz w:val="16"/>
                <w:szCs w:val="16"/>
              </w:rPr>
              <w:t xml:space="preserve"> że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podczas </w:t>
            </w:r>
            <w:r w:rsidRPr="005B50CE">
              <w:rPr>
                <w:rFonts w:ascii="Century Gothic" w:hAnsi="Century Gothic"/>
                <w:sz w:val="16"/>
                <w:szCs w:val="16"/>
              </w:rPr>
              <w:t>zaję</w:t>
            </w:r>
            <w:r>
              <w:rPr>
                <w:rFonts w:ascii="Century Gothic" w:hAnsi="Century Gothic"/>
                <w:sz w:val="16"/>
                <w:szCs w:val="16"/>
              </w:rPr>
              <w:t xml:space="preserve">ć </w:t>
            </w:r>
            <w:r w:rsidRPr="005B50CE">
              <w:rPr>
                <w:rFonts w:ascii="Century Gothic" w:hAnsi="Century Gothic"/>
                <w:sz w:val="16"/>
                <w:szCs w:val="16"/>
              </w:rPr>
              <w:t xml:space="preserve">z wychowawcą w szkołach publicznych będą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realizowane treści z zakresu </w:t>
            </w:r>
            <w:r w:rsidRPr="005B50CE">
              <w:rPr>
                <w:rFonts w:ascii="Century Gothic" w:hAnsi="Century Gothic"/>
                <w:sz w:val="16"/>
                <w:szCs w:val="16"/>
              </w:rPr>
              <w:t>m.in. edukacj</w:t>
            </w:r>
            <w:r>
              <w:rPr>
                <w:rFonts w:ascii="Century Gothic" w:hAnsi="Century Gothic"/>
                <w:sz w:val="16"/>
                <w:szCs w:val="16"/>
              </w:rPr>
              <w:t>i</w:t>
            </w:r>
            <w:r w:rsidRPr="005B50CE">
              <w:rPr>
                <w:rFonts w:ascii="Century Gothic" w:hAnsi="Century Gothic"/>
                <w:sz w:val="16"/>
                <w:szCs w:val="16"/>
              </w:rPr>
              <w:t xml:space="preserve"> zdrowotnej, prawnej, finansowej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i</w:t>
            </w:r>
            <w:r w:rsidRPr="005B50CE">
              <w:rPr>
                <w:rFonts w:ascii="Century Gothic" w:hAnsi="Century Gothic"/>
                <w:sz w:val="16"/>
                <w:szCs w:val="16"/>
              </w:rPr>
              <w:t xml:space="preserve"> klimatycznej. </w:t>
            </w:r>
          </w:p>
          <w:p w:rsidR="000C0BF1" w:rsidRPr="005B50CE" w:rsidRDefault="00A51714" w:rsidP="000C0BF1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BF1" w:rsidRDefault="00116A6C" w:rsidP="000C0BF1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512D5">
              <w:rPr>
                <w:rFonts w:ascii="Century Gothic" w:hAnsi="Century Gothic"/>
                <w:sz w:val="16"/>
                <w:szCs w:val="16"/>
              </w:rPr>
              <w:t>I</w:t>
            </w:r>
            <w:r>
              <w:rPr>
                <w:rFonts w:ascii="Century Gothic" w:hAnsi="Century Gothic"/>
                <w:sz w:val="16"/>
                <w:szCs w:val="16"/>
              </w:rPr>
              <w:t>I</w:t>
            </w:r>
            <w:r w:rsidRPr="00A512D5">
              <w:rPr>
                <w:rFonts w:ascii="Century Gothic" w:hAnsi="Century Gothic"/>
                <w:sz w:val="16"/>
                <w:szCs w:val="16"/>
              </w:rPr>
              <w:t xml:space="preserve"> kwartał</w:t>
            </w:r>
          </w:p>
          <w:p w:rsidR="000C0BF1" w:rsidRPr="005B50CE" w:rsidRDefault="00116A6C" w:rsidP="000C0BF1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512D5">
              <w:rPr>
                <w:rFonts w:ascii="Century Gothic" w:hAnsi="Century Gothic"/>
                <w:sz w:val="16"/>
                <w:szCs w:val="16"/>
              </w:rPr>
              <w:t>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BF1" w:rsidRPr="000C0BF1" w:rsidRDefault="00116A6C" w:rsidP="000C0BF1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5B50CE">
              <w:rPr>
                <w:rFonts w:ascii="Century Gothic" w:hAnsi="Century Gothic"/>
                <w:sz w:val="16"/>
                <w:szCs w:val="16"/>
              </w:rPr>
              <w:t xml:space="preserve">Joanna Skrzypczyk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5B50CE">
              <w:rPr>
                <w:rFonts w:ascii="Century Gothic" w:hAnsi="Century Gothic"/>
                <w:sz w:val="16"/>
                <w:szCs w:val="16"/>
              </w:rPr>
              <w:t>- główny specjalista</w:t>
            </w:r>
          </w:p>
          <w:p w:rsidR="00612E00" w:rsidRDefault="00A51714" w:rsidP="000C0BF1">
            <w:pPr>
              <w:spacing w:before="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0C0BF1" w:rsidRPr="000C0BF1" w:rsidRDefault="00116A6C" w:rsidP="000C0BF1">
            <w:pPr>
              <w:spacing w:before="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C0BF1">
              <w:rPr>
                <w:rFonts w:ascii="Century Gothic" w:hAnsi="Century Gothic"/>
                <w:b/>
                <w:sz w:val="16"/>
                <w:szCs w:val="16"/>
              </w:rPr>
              <w:t xml:space="preserve">Departament </w:t>
            </w:r>
            <w:r w:rsidRPr="000C0BF1">
              <w:rPr>
                <w:rFonts w:ascii="Century Gothic" w:hAnsi="Century Gothic"/>
                <w:b/>
                <w:sz w:val="16"/>
                <w:szCs w:val="16"/>
              </w:rPr>
              <w:br/>
              <w:t>Podręczników, Programów</w:t>
            </w:r>
            <w:r w:rsidRPr="000C0BF1">
              <w:rPr>
                <w:rFonts w:ascii="Century Gothic" w:hAnsi="Century Gothic"/>
                <w:b/>
                <w:sz w:val="16"/>
                <w:szCs w:val="16"/>
              </w:rPr>
              <w:br/>
              <w:t>i Innowacji</w:t>
            </w:r>
          </w:p>
        </w:tc>
      </w:tr>
    </w:tbl>
    <w:p w:rsidR="00326C55" w:rsidRPr="00C57C88" w:rsidRDefault="00A51714" w:rsidP="00612E00">
      <w:pPr>
        <w:tabs>
          <w:tab w:val="left" w:pos="1980"/>
        </w:tabs>
      </w:pPr>
    </w:p>
    <w:sectPr w:rsidR="00326C55" w:rsidRPr="00C57C88" w:rsidSect="002D1552">
      <w:headerReference w:type="first" r:id="rId8"/>
      <w:pgSz w:w="16838" w:h="11906" w:orient="landscape"/>
      <w:pgMar w:top="238" w:right="1701" w:bottom="244" w:left="170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714" w:rsidRDefault="00A51714">
      <w:r>
        <w:separator/>
      </w:r>
    </w:p>
  </w:endnote>
  <w:endnote w:type="continuationSeparator" w:id="0">
    <w:p w:rsidR="00A51714" w:rsidRDefault="00A51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714" w:rsidRDefault="00A51714">
      <w:r>
        <w:separator/>
      </w:r>
    </w:p>
  </w:footnote>
  <w:footnote w:type="continuationSeparator" w:id="0">
    <w:p w:rsidR="00A51714" w:rsidRDefault="00A51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81" w:rsidRPr="00021A3B" w:rsidRDefault="00116A6C" w:rsidP="00021A3B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5FE7"/>
    <w:multiLevelType w:val="hybridMultilevel"/>
    <w:tmpl w:val="C074DBD8"/>
    <w:lvl w:ilvl="0" w:tplc="67D26C1A">
      <w:start w:val="1"/>
      <w:numFmt w:val="decimal"/>
      <w:lvlText w:val="%1)"/>
      <w:lvlJc w:val="left"/>
      <w:pPr>
        <w:ind w:left="360" w:hanging="360"/>
      </w:pPr>
    </w:lvl>
    <w:lvl w:ilvl="1" w:tplc="974A79CC" w:tentative="1">
      <w:start w:val="1"/>
      <w:numFmt w:val="lowerLetter"/>
      <w:lvlText w:val="%2."/>
      <w:lvlJc w:val="left"/>
      <w:pPr>
        <w:ind w:left="1080" w:hanging="360"/>
      </w:pPr>
    </w:lvl>
    <w:lvl w:ilvl="2" w:tplc="0A0CF20C" w:tentative="1">
      <w:start w:val="1"/>
      <w:numFmt w:val="lowerRoman"/>
      <w:lvlText w:val="%3."/>
      <w:lvlJc w:val="right"/>
      <w:pPr>
        <w:ind w:left="1800" w:hanging="180"/>
      </w:pPr>
    </w:lvl>
    <w:lvl w:ilvl="3" w:tplc="3F340212" w:tentative="1">
      <w:start w:val="1"/>
      <w:numFmt w:val="decimal"/>
      <w:lvlText w:val="%4."/>
      <w:lvlJc w:val="left"/>
      <w:pPr>
        <w:ind w:left="2520" w:hanging="360"/>
      </w:pPr>
    </w:lvl>
    <w:lvl w:ilvl="4" w:tplc="A61E7270" w:tentative="1">
      <w:start w:val="1"/>
      <w:numFmt w:val="lowerLetter"/>
      <w:lvlText w:val="%5."/>
      <w:lvlJc w:val="left"/>
      <w:pPr>
        <w:ind w:left="3240" w:hanging="360"/>
      </w:pPr>
    </w:lvl>
    <w:lvl w:ilvl="5" w:tplc="9BA8E53A" w:tentative="1">
      <w:start w:val="1"/>
      <w:numFmt w:val="lowerRoman"/>
      <w:lvlText w:val="%6."/>
      <w:lvlJc w:val="right"/>
      <w:pPr>
        <w:ind w:left="3960" w:hanging="180"/>
      </w:pPr>
    </w:lvl>
    <w:lvl w:ilvl="6" w:tplc="9F064E20" w:tentative="1">
      <w:start w:val="1"/>
      <w:numFmt w:val="decimal"/>
      <w:lvlText w:val="%7."/>
      <w:lvlJc w:val="left"/>
      <w:pPr>
        <w:ind w:left="4680" w:hanging="360"/>
      </w:pPr>
    </w:lvl>
    <w:lvl w:ilvl="7" w:tplc="8E889D62" w:tentative="1">
      <w:start w:val="1"/>
      <w:numFmt w:val="lowerLetter"/>
      <w:lvlText w:val="%8."/>
      <w:lvlJc w:val="left"/>
      <w:pPr>
        <w:ind w:left="5400" w:hanging="360"/>
      </w:pPr>
    </w:lvl>
    <w:lvl w:ilvl="8" w:tplc="575614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70BD6"/>
    <w:multiLevelType w:val="hybridMultilevel"/>
    <w:tmpl w:val="B7A82D7C"/>
    <w:lvl w:ilvl="0" w:tplc="C5F852B0">
      <w:start w:val="1"/>
      <w:numFmt w:val="decimal"/>
      <w:lvlText w:val="%1)"/>
      <w:lvlJc w:val="left"/>
      <w:pPr>
        <w:ind w:left="414" w:hanging="360"/>
      </w:pPr>
    </w:lvl>
    <w:lvl w:ilvl="1" w:tplc="A0F43028" w:tentative="1">
      <w:start w:val="1"/>
      <w:numFmt w:val="lowerLetter"/>
      <w:lvlText w:val="%2."/>
      <w:lvlJc w:val="left"/>
      <w:pPr>
        <w:ind w:left="1134" w:hanging="360"/>
      </w:pPr>
    </w:lvl>
    <w:lvl w:ilvl="2" w:tplc="E154EED6" w:tentative="1">
      <w:start w:val="1"/>
      <w:numFmt w:val="lowerRoman"/>
      <w:lvlText w:val="%3."/>
      <w:lvlJc w:val="right"/>
      <w:pPr>
        <w:ind w:left="1854" w:hanging="180"/>
      </w:pPr>
    </w:lvl>
    <w:lvl w:ilvl="3" w:tplc="06F8D8D2" w:tentative="1">
      <w:start w:val="1"/>
      <w:numFmt w:val="decimal"/>
      <w:lvlText w:val="%4."/>
      <w:lvlJc w:val="left"/>
      <w:pPr>
        <w:ind w:left="2574" w:hanging="360"/>
      </w:pPr>
    </w:lvl>
    <w:lvl w:ilvl="4" w:tplc="7C2C24F2" w:tentative="1">
      <w:start w:val="1"/>
      <w:numFmt w:val="lowerLetter"/>
      <w:lvlText w:val="%5."/>
      <w:lvlJc w:val="left"/>
      <w:pPr>
        <w:ind w:left="3294" w:hanging="360"/>
      </w:pPr>
    </w:lvl>
    <w:lvl w:ilvl="5" w:tplc="E460EE14" w:tentative="1">
      <w:start w:val="1"/>
      <w:numFmt w:val="lowerRoman"/>
      <w:lvlText w:val="%6."/>
      <w:lvlJc w:val="right"/>
      <w:pPr>
        <w:ind w:left="4014" w:hanging="180"/>
      </w:pPr>
    </w:lvl>
    <w:lvl w:ilvl="6" w:tplc="2C5AF2FC" w:tentative="1">
      <w:start w:val="1"/>
      <w:numFmt w:val="decimal"/>
      <w:lvlText w:val="%7."/>
      <w:lvlJc w:val="left"/>
      <w:pPr>
        <w:ind w:left="4734" w:hanging="360"/>
      </w:pPr>
    </w:lvl>
    <w:lvl w:ilvl="7" w:tplc="61F67974" w:tentative="1">
      <w:start w:val="1"/>
      <w:numFmt w:val="lowerLetter"/>
      <w:lvlText w:val="%8."/>
      <w:lvlJc w:val="left"/>
      <w:pPr>
        <w:ind w:left="5454" w:hanging="360"/>
      </w:pPr>
    </w:lvl>
    <w:lvl w:ilvl="8" w:tplc="C0EA4A8A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08EF75EB"/>
    <w:multiLevelType w:val="hybridMultilevel"/>
    <w:tmpl w:val="135296B6"/>
    <w:lvl w:ilvl="0" w:tplc="C3307FD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D7EC08C" w:tentative="1">
      <w:start w:val="1"/>
      <w:numFmt w:val="lowerLetter"/>
      <w:lvlText w:val="%2."/>
      <w:lvlJc w:val="left"/>
      <w:pPr>
        <w:ind w:left="1080" w:hanging="360"/>
      </w:pPr>
    </w:lvl>
    <w:lvl w:ilvl="2" w:tplc="2C2E5C22" w:tentative="1">
      <w:start w:val="1"/>
      <w:numFmt w:val="lowerRoman"/>
      <w:lvlText w:val="%3."/>
      <w:lvlJc w:val="right"/>
      <w:pPr>
        <w:ind w:left="1800" w:hanging="180"/>
      </w:pPr>
    </w:lvl>
    <w:lvl w:ilvl="3" w:tplc="EB140866" w:tentative="1">
      <w:start w:val="1"/>
      <w:numFmt w:val="decimal"/>
      <w:lvlText w:val="%4."/>
      <w:lvlJc w:val="left"/>
      <w:pPr>
        <w:ind w:left="2520" w:hanging="360"/>
      </w:pPr>
    </w:lvl>
    <w:lvl w:ilvl="4" w:tplc="A3349A2C" w:tentative="1">
      <w:start w:val="1"/>
      <w:numFmt w:val="lowerLetter"/>
      <w:lvlText w:val="%5."/>
      <w:lvlJc w:val="left"/>
      <w:pPr>
        <w:ind w:left="3240" w:hanging="360"/>
      </w:pPr>
    </w:lvl>
    <w:lvl w:ilvl="5" w:tplc="2BD0126A" w:tentative="1">
      <w:start w:val="1"/>
      <w:numFmt w:val="lowerRoman"/>
      <w:lvlText w:val="%6."/>
      <w:lvlJc w:val="right"/>
      <w:pPr>
        <w:ind w:left="3960" w:hanging="180"/>
      </w:pPr>
    </w:lvl>
    <w:lvl w:ilvl="6" w:tplc="B308C8C4" w:tentative="1">
      <w:start w:val="1"/>
      <w:numFmt w:val="decimal"/>
      <w:lvlText w:val="%7."/>
      <w:lvlJc w:val="left"/>
      <w:pPr>
        <w:ind w:left="4680" w:hanging="360"/>
      </w:pPr>
    </w:lvl>
    <w:lvl w:ilvl="7" w:tplc="8FB21718" w:tentative="1">
      <w:start w:val="1"/>
      <w:numFmt w:val="lowerLetter"/>
      <w:lvlText w:val="%8."/>
      <w:lvlJc w:val="left"/>
      <w:pPr>
        <w:ind w:left="5400" w:hanging="360"/>
      </w:pPr>
    </w:lvl>
    <w:lvl w:ilvl="8" w:tplc="7A1CFFF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2934BC"/>
    <w:multiLevelType w:val="hybridMultilevel"/>
    <w:tmpl w:val="ABBA6D0E"/>
    <w:lvl w:ilvl="0" w:tplc="1E5894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808F2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F86AD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6894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07093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1D264B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2C86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6B04A8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5DE379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1D2BC8"/>
    <w:multiLevelType w:val="hybridMultilevel"/>
    <w:tmpl w:val="760AD806"/>
    <w:lvl w:ilvl="0" w:tplc="D29A1B06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3E8294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A0AC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BECB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6E5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78B1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F6A0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FC87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402D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A6D72"/>
    <w:multiLevelType w:val="hybridMultilevel"/>
    <w:tmpl w:val="499E8418"/>
    <w:lvl w:ilvl="0" w:tplc="FD322918">
      <w:start w:val="1"/>
      <w:numFmt w:val="decimal"/>
      <w:lvlText w:val="%1)"/>
      <w:lvlJc w:val="left"/>
      <w:pPr>
        <w:ind w:left="360" w:hanging="360"/>
      </w:pPr>
    </w:lvl>
    <w:lvl w:ilvl="1" w:tplc="F5D8267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BCEE9B84" w:tentative="1">
      <w:start w:val="1"/>
      <w:numFmt w:val="lowerRoman"/>
      <w:lvlText w:val="%3."/>
      <w:lvlJc w:val="right"/>
      <w:pPr>
        <w:ind w:left="1800" w:hanging="180"/>
      </w:pPr>
    </w:lvl>
    <w:lvl w:ilvl="3" w:tplc="9E3E25FE" w:tentative="1">
      <w:start w:val="1"/>
      <w:numFmt w:val="decimal"/>
      <w:lvlText w:val="%4."/>
      <w:lvlJc w:val="left"/>
      <w:pPr>
        <w:ind w:left="2520" w:hanging="360"/>
      </w:pPr>
    </w:lvl>
    <w:lvl w:ilvl="4" w:tplc="D598E556" w:tentative="1">
      <w:start w:val="1"/>
      <w:numFmt w:val="lowerLetter"/>
      <w:lvlText w:val="%5."/>
      <w:lvlJc w:val="left"/>
      <w:pPr>
        <w:ind w:left="3240" w:hanging="360"/>
      </w:pPr>
    </w:lvl>
    <w:lvl w:ilvl="5" w:tplc="915AD218" w:tentative="1">
      <w:start w:val="1"/>
      <w:numFmt w:val="lowerRoman"/>
      <w:lvlText w:val="%6."/>
      <w:lvlJc w:val="right"/>
      <w:pPr>
        <w:ind w:left="3960" w:hanging="180"/>
      </w:pPr>
    </w:lvl>
    <w:lvl w:ilvl="6" w:tplc="89A0562C" w:tentative="1">
      <w:start w:val="1"/>
      <w:numFmt w:val="decimal"/>
      <w:lvlText w:val="%7."/>
      <w:lvlJc w:val="left"/>
      <w:pPr>
        <w:ind w:left="4680" w:hanging="360"/>
      </w:pPr>
    </w:lvl>
    <w:lvl w:ilvl="7" w:tplc="51F206E2" w:tentative="1">
      <w:start w:val="1"/>
      <w:numFmt w:val="lowerLetter"/>
      <w:lvlText w:val="%8."/>
      <w:lvlJc w:val="left"/>
      <w:pPr>
        <w:ind w:left="5400" w:hanging="360"/>
      </w:pPr>
    </w:lvl>
    <w:lvl w:ilvl="8" w:tplc="88D8316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1750D7"/>
    <w:multiLevelType w:val="hybridMultilevel"/>
    <w:tmpl w:val="FC90B3FA"/>
    <w:lvl w:ilvl="0" w:tplc="0A4C839A">
      <w:start w:val="1"/>
      <w:numFmt w:val="lowerLetter"/>
      <w:lvlText w:val="%1)"/>
      <w:lvlJc w:val="left"/>
      <w:pPr>
        <w:ind w:left="896" w:hanging="360"/>
      </w:pPr>
    </w:lvl>
    <w:lvl w:ilvl="1" w:tplc="128CC5BA">
      <w:start w:val="1"/>
      <w:numFmt w:val="lowerLetter"/>
      <w:lvlText w:val="%2)"/>
      <w:lvlJc w:val="left"/>
      <w:pPr>
        <w:ind w:left="786" w:hanging="360"/>
      </w:pPr>
    </w:lvl>
    <w:lvl w:ilvl="2" w:tplc="0D6A1520" w:tentative="1">
      <w:start w:val="1"/>
      <w:numFmt w:val="lowerRoman"/>
      <w:lvlText w:val="%3."/>
      <w:lvlJc w:val="right"/>
      <w:pPr>
        <w:ind w:left="2336" w:hanging="180"/>
      </w:pPr>
    </w:lvl>
    <w:lvl w:ilvl="3" w:tplc="AE9636B8" w:tentative="1">
      <w:start w:val="1"/>
      <w:numFmt w:val="decimal"/>
      <w:lvlText w:val="%4."/>
      <w:lvlJc w:val="left"/>
      <w:pPr>
        <w:ind w:left="3056" w:hanging="360"/>
      </w:pPr>
    </w:lvl>
    <w:lvl w:ilvl="4" w:tplc="BD3412AA" w:tentative="1">
      <w:start w:val="1"/>
      <w:numFmt w:val="lowerLetter"/>
      <w:lvlText w:val="%5."/>
      <w:lvlJc w:val="left"/>
      <w:pPr>
        <w:ind w:left="3776" w:hanging="360"/>
      </w:pPr>
    </w:lvl>
    <w:lvl w:ilvl="5" w:tplc="6D2CA63E" w:tentative="1">
      <w:start w:val="1"/>
      <w:numFmt w:val="lowerRoman"/>
      <w:lvlText w:val="%6."/>
      <w:lvlJc w:val="right"/>
      <w:pPr>
        <w:ind w:left="4496" w:hanging="180"/>
      </w:pPr>
    </w:lvl>
    <w:lvl w:ilvl="6" w:tplc="069E30BC" w:tentative="1">
      <w:start w:val="1"/>
      <w:numFmt w:val="decimal"/>
      <w:lvlText w:val="%7."/>
      <w:lvlJc w:val="left"/>
      <w:pPr>
        <w:ind w:left="5216" w:hanging="360"/>
      </w:pPr>
    </w:lvl>
    <w:lvl w:ilvl="7" w:tplc="EB76A560" w:tentative="1">
      <w:start w:val="1"/>
      <w:numFmt w:val="lowerLetter"/>
      <w:lvlText w:val="%8."/>
      <w:lvlJc w:val="left"/>
      <w:pPr>
        <w:ind w:left="5936" w:hanging="360"/>
      </w:pPr>
    </w:lvl>
    <w:lvl w:ilvl="8" w:tplc="CE844620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7" w15:restartNumberingAfterBreak="0">
    <w:nsid w:val="58406B19"/>
    <w:multiLevelType w:val="hybridMultilevel"/>
    <w:tmpl w:val="DE88BE5C"/>
    <w:lvl w:ilvl="0" w:tplc="1286FF42">
      <w:start w:val="1"/>
      <w:numFmt w:val="decimal"/>
      <w:lvlText w:val="%1)"/>
      <w:lvlJc w:val="left"/>
      <w:pPr>
        <w:ind w:left="720" w:hanging="360"/>
      </w:pPr>
    </w:lvl>
    <w:lvl w:ilvl="1" w:tplc="2B6A05CC" w:tentative="1">
      <w:start w:val="1"/>
      <w:numFmt w:val="lowerLetter"/>
      <w:lvlText w:val="%2."/>
      <w:lvlJc w:val="left"/>
      <w:pPr>
        <w:ind w:left="1440" w:hanging="360"/>
      </w:pPr>
    </w:lvl>
    <w:lvl w:ilvl="2" w:tplc="DC228E8C" w:tentative="1">
      <w:start w:val="1"/>
      <w:numFmt w:val="lowerRoman"/>
      <w:lvlText w:val="%3."/>
      <w:lvlJc w:val="right"/>
      <w:pPr>
        <w:ind w:left="2160" w:hanging="180"/>
      </w:pPr>
    </w:lvl>
    <w:lvl w:ilvl="3" w:tplc="24925038" w:tentative="1">
      <w:start w:val="1"/>
      <w:numFmt w:val="decimal"/>
      <w:lvlText w:val="%4."/>
      <w:lvlJc w:val="left"/>
      <w:pPr>
        <w:ind w:left="2880" w:hanging="360"/>
      </w:pPr>
    </w:lvl>
    <w:lvl w:ilvl="4" w:tplc="DC86998C" w:tentative="1">
      <w:start w:val="1"/>
      <w:numFmt w:val="lowerLetter"/>
      <w:lvlText w:val="%5."/>
      <w:lvlJc w:val="left"/>
      <w:pPr>
        <w:ind w:left="3600" w:hanging="360"/>
      </w:pPr>
    </w:lvl>
    <w:lvl w:ilvl="5" w:tplc="26B4261A" w:tentative="1">
      <w:start w:val="1"/>
      <w:numFmt w:val="lowerRoman"/>
      <w:lvlText w:val="%6."/>
      <w:lvlJc w:val="right"/>
      <w:pPr>
        <w:ind w:left="4320" w:hanging="180"/>
      </w:pPr>
    </w:lvl>
    <w:lvl w:ilvl="6" w:tplc="1F320ED8" w:tentative="1">
      <w:start w:val="1"/>
      <w:numFmt w:val="decimal"/>
      <w:lvlText w:val="%7."/>
      <w:lvlJc w:val="left"/>
      <w:pPr>
        <w:ind w:left="5040" w:hanging="360"/>
      </w:pPr>
    </w:lvl>
    <w:lvl w:ilvl="7" w:tplc="CAFCB812" w:tentative="1">
      <w:start w:val="1"/>
      <w:numFmt w:val="lowerLetter"/>
      <w:lvlText w:val="%8."/>
      <w:lvlJc w:val="left"/>
      <w:pPr>
        <w:ind w:left="5760" w:hanging="360"/>
      </w:pPr>
    </w:lvl>
    <w:lvl w:ilvl="8" w:tplc="04162B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97C58"/>
    <w:multiLevelType w:val="hybridMultilevel"/>
    <w:tmpl w:val="5030D9FA"/>
    <w:lvl w:ilvl="0" w:tplc="EC24A3C4">
      <w:start w:val="1"/>
      <w:numFmt w:val="decimal"/>
      <w:lvlText w:val="%1)"/>
      <w:lvlJc w:val="left"/>
      <w:pPr>
        <w:ind w:left="360" w:hanging="360"/>
      </w:pPr>
    </w:lvl>
    <w:lvl w:ilvl="1" w:tplc="01F6984A" w:tentative="1">
      <w:start w:val="1"/>
      <w:numFmt w:val="lowerLetter"/>
      <w:lvlText w:val="%2."/>
      <w:lvlJc w:val="left"/>
      <w:pPr>
        <w:ind w:left="1080" w:hanging="360"/>
      </w:pPr>
    </w:lvl>
    <w:lvl w:ilvl="2" w:tplc="C4BE621E" w:tentative="1">
      <w:start w:val="1"/>
      <w:numFmt w:val="lowerRoman"/>
      <w:lvlText w:val="%3."/>
      <w:lvlJc w:val="right"/>
      <w:pPr>
        <w:ind w:left="1800" w:hanging="180"/>
      </w:pPr>
    </w:lvl>
    <w:lvl w:ilvl="3" w:tplc="981C0CC6" w:tentative="1">
      <w:start w:val="1"/>
      <w:numFmt w:val="decimal"/>
      <w:lvlText w:val="%4."/>
      <w:lvlJc w:val="left"/>
      <w:pPr>
        <w:ind w:left="2520" w:hanging="360"/>
      </w:pPr>
    </w:lvl>
    <w:lvl w:ilvl="4" w:tplc="5F3E296E" w:tentative="1">
      <w:start w:val="1"/>
      <w:numFmt w:val="lowerLetter"/>
      <w:lvlText w:val="%5."/>
      <w:lvlJc w:val="left"/>
      <w:pPr>
        <w:ind w:left="3240" w:hanging="360"/>
      </w:pPr>
    </w:lvl>
    <w:lvl w:ilvl="5" w:tplc="B826FB86" w:tentative="1">
      <w:start w:val="1"/>
      <w:numFmt w:val="lowerRoman"/>
      <w:lvlText w:val="%6."/>
      <w:lvlJc w:val="right"/>
      <w:pPr>
        <w:ind w:left="3960" w:hanging="180"/>
      </w:pPr>
    </w:lvl>
    <w:lvl w:ilvl="6" w:tplc="DE027872" w:tentative="1">
      <w:start w:val="1"/>
      <w:numFmt w:val="decimal"/>
      <w:lvlText w:val="%7."/>
      <w:lvlJc w:val="left"/>
      <w:pPr>
        <w:ind w:left="4680" w:hanging="360"/>
      </w:pPr>
    </w:lvl>
    <w:lvl w:ilvl="7" w:tplc="4F2253D6" w:tentative="1">
      <w:start w:val="1"/>
      <w:numFmt w:val="lowerLetter"/>
      <w:lvlText w:val="%8."/>
      <w:lvlJc w:val="left"/>
      <w:pPr>
        <w:ind w:left="5400" w:hanging="360"/>
      </w:pPr>
    </w:lvl>
    <w:lvl w:ilvl="8" w:tplc="C8E81C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B6145B"/>
    <w:multiLevelType w:val="hybridMultilevel"/>
    <w:tmpl w:val="1EECAB3E"/>
    <w:lvl w:ilvl="0" w:tplc="DC2C1CCA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B4B4CA6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8696A8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A3A38B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B6473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64E23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D1C957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286C24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544A9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2"/>
  </w:num>
  <w:num w:numId="6">
    <w:abstractNumId w:val="9"/>
  </w:num>
  <w:num w:numId="7">
    <w:abstractNumId w:val="7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19"/>
    <w:rsid w:val="00116A6C"/>
    <w:rsid w:val="001C719A"/>
    <w:rsid w:val="008B7F19"/>
    <w:rsid w:val="009E7C7E"/>
    <w:rsid w:val="00A5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Akapitzlist">
    <w:name w:val="List Paragraph"/>
    <w:basedOn w:val="Normalny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E67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36889"/>
    <w:rPr>
      <w:i/>
      <w:iCs/>
    </w:rPr>
  </w:style>
  <w:style w:type="character" w:styleId="Odwoaniedokomentarza">
    <w:name w:val="annotation reference"/>
    <w:basedOn w:val="Domylnaczcionkaakapitu"/>
    <w:semiHidden/>
    <w:unhideWhenUsed/>
    <w:rsid w:val="006A353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rsid w:val="006A353B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A353B"/>
    <w:rPr>
      <w:rFonts w:ascii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61DC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31082-558A-4CC7-9F2D-F368107FD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2020-09-14T11:11:00Z</dcterms:created>
  <dcterms:modified xsi:type="dcterms:W3CDTF">2020-09-14T11:11:00Z</dcterms:modified>
</cp:coreProperties>
</file>