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0FA0BB91" w:rsidR="009276B2" w:rsidRPr="00E3570D" w:rsidRDefault="009276B2" w:rsidP="00D61726">
      <w:pPr>
        <w:spacing w:after="0" w:line="260" w:lineRule="exact"/>
        <w:rPr>
          <w:rFonts w:ascii="Lato" w:hAnsi="Lato"/>
          <w:spacing w:val="4"/>
        </w:rPr>
      </w:pPr>
      <w:r w:rsidRPr="00E3570D">
        <w:rPr>
          <w:rFonts w:ascii="Lato" w:hAnsi="Lato"/>
          <w:spacing w:val="4"/>
        </w:rPr>
        <w:t>Znak pisma</w:t>
      </w:r>
      <w:r w:rsidR="00B36262" w:rsidRPr="00E3570D">
        <w:rPr>
          <w:rFonts w:ascii="Lato" w:hAnsi="Lato"/>
          <w:spacing w:val="4"/>
        </w:rPr>
        <w:t>:</w:t>
      </w:r>
      <w:r w:rsidR="002830CF" w:rsidRPr="00E3570D">
        <w:rPr>
          <w:rFonts w:ascii="Lato" w:hAnsi="Lato"/>
          <w:spacing w:val="4"/>
        </w:rPr>
        <w:t xml:space="preserve"> </w:t>
      </w:r>
      <w:bookmarkStart w:id="0" w:name="_Hlk109295568"/>
      <w:r w:rsidR="00A314C8" w:rsidRPr="00A314C8">
        <w:rPr>
          <w:rFonts w:ascii="Lato" w:hAnsi="Lato"/>
          <w:spacing w:val="4"/>
        </w:rPr>
        <w:t>DLI-II.7621.23.2022.</w:t>
      </w:r>
      <w:bookmarkEnd w:id="0"/>
      <w:r w:rsidR="00A314C8" w:rsidRPr="00A314C8">
        <w:rPr>
          <w:rFonts w:ascii="Lato" w:hAnsi="Lato"/>
          <w:spacing w:val="4"/>
        </w:rPr>
        <w:t>KP.1</w:t>
      </w:r>
      <w:r w:rsidR="00A314C8">
        <w:rPr>
          <w:rFonts w:ascii="Lato" w:hAnsi="Lato"/>
          <w:spacing w:val="4"/>
        </w:rPr>
        <w:t>1</w:t>
      </w:r>
      <w:r w:rsidR="00A314C8" w:rsidRPr="00A314C8">
        <w:rPr>
          <w:rFonts w:ascii="Lato" w:hAnsi="Lato"/>
          <w:spacing w:val="4"/>
        </w:rPr>
        <w:t>(PMJ)</w:t>
      </w:r>
    </w:p>
    <w:p w14:paraId="45F8E480" w14:textId="3794BF7A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7862D0F2" w14:textId="77777777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01F6DAF0" w14:textId="77777777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7639E8F3" w14:textId="77777777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4DE7F1DF" w14:textId="77777777" w:rsidR="00D97692" w:rsidRPr="00E3570D" w:rsidRDefault="00D97692" w:rsidP="00D97692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3570D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5636C5C9" w14:textId="77777777" w:rsidR="00D97692" w:rsidRPr="00E3570D" w:rsidRDefault="00D97692" w:rsidP="00D97692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0E4E9EB1" w14:textId="5512ADC4" w:rsidR="00D97692" w:rsidRPr="00E3570D" w:rsidRDefault="00D97692" w:rsidP="00D97692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E3570D">
        <w:rPr>
          <w:rFonts w:ascii="Lato" w:eastAsia="Times New Roman" w:hAnsi="Lato" w:cs="Arial"/>
          <w:spacing w:val="4"/>
          <w:lang w:eastAsia="pl-PL"/>
        </w:rPr>
        <w:t xml:space="preserve">Na podstawie art. 54 § 4 w zw. z art. 33 § 1a ustawy z dnia 30 sierpnia 2002 r. – Prawo </w:t>
      </w:r>
      <w:r w:rsidRPr="00E3570D">
        <w:rPr>
          <w:rFonts w:ascii="Lato" w:eastAsia="Times New Roman" w:hAnsi="Lato" w:cs="Arial"/>
          <w:spacing w:val="4"/>
          <w:lang w:eastAsia="pl-PL"/>
        </w:rPr>
        <w:br/>
        <w:t>o postępowaniu przed sądami administracyjnymi (</w:t>
      </w:r>
      <w:proofErr w:type="spellStart"/>
      <w:r w:rsidR="0094492A" w:rsidRPr="00E3570D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="0094492A" w:rsidRPr="00E3570D">
        <w:rPr>
          <w:rFonts w:ascii="Lato" w:eastAsia="Times New Roman" w:hAnsi="Lato" w:cs="Arial"/>
          <w:spacing w:val="4"/>
          <w:lang w:eastAsia="pl-PL"/>
        </w:rPr>
        <w:t xml:space="preserve">. </w:t>
      </w:r>
      <w:r w:rsidRPr="00E3570D">
        <w:rPr>
          <w:rFonts w:ascii="Lato" w:eastAsia="Times New Roman" w:hAnsi="Lato" w:cs="Arial"/>
          <w:color w:val="000000"/>
          <w:spacing w:val="4"/>
          <w:lang w:eastAsia="pl-PL"/>
        </w:rPr>
        <w:t xml:space="preserve">Dz. U. </w:t>
      </w:r>
      <w:r w:rsidR="00191373">
        <w:rPr>
          <w:rFonts w:ascii="Lato" w:eastAsia="Times New Roman" w:hAnsi="Lato" w:cs="Arial"/>
          <w:color w:val="000000"/>
          <w:spacing w:val="4"/>
          <w:lang w:eastAsia="pl-PL"/>
        </w:rPr>
        <w:t xml:space="preserve">z </w:t>
      </w:r>
      <w:r w:rsidR="00191373" w:rsidRPr="00191373">
        <w:rPr>
          <w:rFonts w:ascii="Lato" w:eastAsia="Times New Roman" w:hAnsi="Lato" w:cs="Arial"/>
          <w:color w:val="000000"/>
          <w:spacing w:val="4"/>
          <w:lang w:eastAsia="pl-PL"/>
        </w:rPr>
        <w:t>2023</w:t>
      </w:r>
      <w:r w:rsidR="00191373">
        <w:rPr>
          <w:rFonts w:ascii="Lato" w:eastAsia="Times New Roman" w:hAnsi="Lato" w:cs="Arial"/>
          <w:color w:val="000000"/>
          <w:spacing w:val="4"/>
          <w:lang w:eastAsia="pl-PL"/>
        </w:rPr>
        <w:t xml:space="preserve"> r. poz. </w:t>
      </w:r>
      <w:r w:rsidR="00191373" w:rsidRPr="00191373">
        <w:rPr>
          <w:rFonts w:ascii="Lato" w:eastAsia="Times New Roman" w:hAnsi="Lato" w:cs="Arial"/>
          <w:color w:val="000000"/>
          <w:spacing w:val="4"/>
          <w:lang w:eastAsia="pl-PL"/>
        </w:rPr>
        <w:t>259</w:t>
      </w:r>
      <w:r w:rsidRPr="00E3570D">
        <w:rPr>
          <w:rFonts w:ascii="Lato" w:eastAsia="Times New Roman" w:hAnsi="Lato" w:cs="Arial"/>
          <w:spacing w:val="4"/>
          <w:lang w:eastAsia="pl-PL"/>
        </w:rPr>
        <w:t>)</w:t>
      </w:r>
      <w:r w:rsidRPr="00E3570D">
        <w:rPr>
          <w:rFonts w:ascii="Lato" w:eastAsia="Times New Roman" w:hAnsi="Lato" w:cs="Arial"/>
          <w:bCs/>
          <w:spacing w:val="4"/>
          <w:lang w:eastAsia="zh-CN"/>
        </w:rPr>
        <w:t>,</w:t>
      </w:r>
    </w:p>
    <w:p w14:paraId="792AAAA3" w14:textId="77777777" w:rsidR="00D97692" w:rsidRPr="00E3570D" w:rsidRDefault="00D97692" w:rsidP="00D9769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E3570D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083B868F" w14:textId="162A27DD" w:rsidR="00A314C8" w:rsidRDefault="00D97692" w:rsidP="0021139A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E3570D">
        <w:rPr>
          <w:rFonts w:ascii="Lato" w:eastAsia="Times New Roman" w:hAnsi="Lato" w:cs="Arial"/>
          <w:bCs/>
          <w:spacing w:val="4"/>
          <w:lang w:eastAsia="pl-PL"/>
        </w:rPr>
        <w:t>zawiadamia o przekazaniu do Wojewódzkiego Sądu Administracyjnego w Warszawie skarg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t>i</w:t>
      </w:r>
      <w:r w:rsidRPr="00E3570D">
        <w:rPr>
          <w:rFonts w:ascii="Lato" w:eastAsia="Times New Roman" w:hAnsi="Lato" w:cs="Arial"/>
          <w:bCs/>
          <w:spacing w:val="4"/>
          <w:lang w:eastAsia="pl-PL"/>
        </w:rPr>
        <w:t xml:space="preserve"> wraz z odpowiedzi</w:t>
      </w:r>
      <w:r w:rsidR="00E3570D">
        <w:rPr>
          <w:rFonts w:ascii="Lato" w:eastAsia="Times New Roman" w:hAnsi="Lato" w:cs="Arial"/>
          <w:bCs/>
          <w:spacing w:val="4"/>
          <w:lang w:eastAsia="pl-PL"/>
        </w:rPr>
        <w:t>ą</w:t>
      </w:r>
      <w:r w:rsidRPr="00E3570D">
        <w:rPr>
          <w:rFonts w:ascii="Lato" w:eastAsia="Times New Roman" w:hAnsi="Lato" w:cs="Arial"/>
          <w:bCs/>
          <w:spacing w:val="4"/>
          <w:lang w:eastAsia="pl-PL"/>
        </w:rPr>
        <w:t xml:space="preserve"> na skarg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t>ę</w:t>
      </w:r>
      <w:r w:rsidRPr="00E3570D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t xml:space="preserve">na </w:t>
      </w:r>
      <w:r w:rsidR="00A314C8" w:rsidRPr="00A314C8">
        <w:rPr>
          <w:rFonts w:ascii="Lato" w:eastAsia="Times New Roman" w:hAnsi="Lato" w:cs="Arial"/>
          <w:bCs/>
          <w:spacing w:val="4"/>
          <w:lang w:eastAsia="pl-PL"/>
        </w:rPr>
        <w:t xml:space="preserve">decyzję Ministra Rozwoju i Technologii z dnia </w:t>
      </w:r>
      <w:r w:rsidR="00A314C8">
        <w:rPr>
          <w:rFonts w:ascii="Lato" w:eastAsia="Times New Roman" w:hAnsi="Lato" w:cs="Arial"/>
          <w:bCs/>
          <w:spacing w:val="4"/>
          <w:lang w:eastAsia="pl-PL"/>
        </w:rPr>
        <w:br/>
      </w:r>
      <w:r w:rsidR="00A314C8" w:rsidRPr="00A314C8">
        <w:rPr>
          <w:rFonts w:ascii="Lato" w:eastAsia="Times New Roman" w:hAnsi="Lato" w:cs="Arial"/>
          <w:bCs/>
          <w:spacing w:val="4"/>
          <w:lang w:eastAsia="pl-PL"/>
        </w:rPr>
        <w:t xml:space="preserve">19 grudnia 2022 r., znak: DLI-II.7621.23.2022.KP.5(PMJ), uchylającą w części </w:t>
      </w:r>
      <w:r w:rsidR="00A314C8">
        <w:rPr>
          <w:rFonts w:ascii="Lato" w:eastAsia="Times New Roman" w:hAnsi="Lato" w:cs="Arial"/>
          <w:bCs/>
          <w:spacing w:val="4"/>
          <w:lang w:eastAsia="pl-PL"/>
        </w:rPr>
        <w:br/>
      </w:r>
      <w:r w:rsidR="00A314C8" w:rsidRPr="00A314C8">
        <w:rPr>
          <w:rFonts w:ascii="Lato" w:eastAsia="Times New Roman" w:hAnsi="Lato" w:cs="Arial"/>
          <w:bCs/>
          <w:spacing w:val="4"/>
          <w:lang w:eastAsia="pl-PL"/>
        </w:rPr>
        <w:t xml:space="preserve">i orzekającą w tym zakresie co do istoty sprawy, a w pozostałej części utrzymującą </w:t>
      </w:r>
      <w:r w:rsidR="00A314C8">
        <w:rPr>
          <w:rFonts w:ascii="Lato" w:eastAsia="Times New Roman" w:hAnsi="Lato" w:cs="Arial"/>
          <w:bCs/>
          <w:spacing w:val="4"/>
          <w:lang w:eastAsia="pl-PL"/>
        </w:rPr>
        <w:br/>
      </w:r>
      <w:r w:rsidR="00A314C8" w:rsidRPr="00A314C8">
        <w:rPr>
          <w:rFonts w:ascii="Lato" w:eastAsia="Times New Roman" w:hAnsi="Lato" w:cs="Arial"/>
          <w:bCs/>
          <w:spacing w:val="4"/>
          <w:lang w:eastAsia="pl-PL"/>
        </w:rPr>
        <w:t xml:space="preserve">w mocy decyzję Wojewody Warmińsko-Mazurskiego Nr 17/22 z dnia 21 czerwca </w:t>
      </w:r>
      <w:r w:rsidR="00A314C8">
        <w:rPr>
          <w:rFonts w:ascii="Lato" w:eastAsia="Times New Roman" w:hAnsi="Lato" w:cs="Arial"/>
          <w:bCs/>
          <w:spacing w:val="4"/>
          <w:lang w:eastAsia="pl-PL"/>
        </w:rPr>
        <w:br/>
      </w:r>
      <w:r w:rsidR="00A314C8" w:rsidRPr="00A314C8">
        <w:rPr>
          <w:rFonts w:ascii="Lato" w:eastAsia="Times New Roman" w:hAnsi="Lato" w:cs="Arial"/>
          <w:bCs/>
          <w:spacing w:val="4"/>
          <w:lang w:eastAsia="pl-PL"/>
        </w:rPr>
        <w:t>2022 r., znak: WIN-II.7820.1.1.2022, o zezwoleniu na realizację inwestycji drogowej pn.: „Rozbudowa drogi krajowej nr 53 od km ok. 47+697 do km ok. 53+130 na odcinku Szczytno-Olszyny”</w:t>
      </w:r>
      <w:r w:rsidR="00A314C8">
        <w:rPr>
          <w:rFonts w:ascii="Lato" w:eastAsia="Times New Roman" w:hAnsi="Lato" w:cs="Arial"/>
          <w:bCs/>
          <w:iCs/>
          <w:spacing w:val="4"/>
          <w:lang w:eastAsia="pl-PL"/>
        </w:rPr>
        <w:t>.</w:t>
      </w:r>
    </w:p>
    <w:p w14:paraId="64171FD5" w14:textId="05E93AA5" w:rsidR="00D97692" w:rsidRPr="00E3570D" w:rsidRDefault="00D97692" w:rsidP="0094492A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E3570D">
        <w:rPr>
          <w:rFonts w:ascii="Lato" w:eastAsia="Times New Roman" w:hAnsi="Lato" w:cs="Arial"/>
          <w:bCs/>
          <w:spacing w:val="4"/>
          <w:lang w:eastAsia="pl-PL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 w:rsidR="00E3570D">
        <w:rPr>
          <w:rFonts w:ascii="Lato" w:eastAsia="Times New Roman" w:hAnsi="Lato" w:cs="Arial"/>
          <w:bCs/>
          <w:spacing w:val="4"/>
          <w:lang w:eastAsia="pl-PL"/>
        </w:rPr>
        <w:br/>
      </w:r>
      <w:r w:rsidRPr="00E3570D">
        <w:rPr>
          <w:rFonts w:ascii="Lato" w:eastAsia="Times New Roman" w:hAnsi="Lato" w:cs="Arial"/>
          <w:bCs/>
          <w:spacing w:val="4"/>
          <w:lang w:eastAsia="pl-PL"/>
        </w:rPr>
        <w:t>o przystąpienie do postępowania</w:t>
      </w:r>
      <w:r w:rsidRPr="00E3570D">
        <w:rPr>
          <w:rFonts w:ascii="Lato" w:eastAsia="Calibri" w:hAnsi="Lato" w:cs="Arial"/>
          <w:bCs/>
          <w:color w:val="000000"/>
          <w:spacing w:val="4"/>
        </w:rPr>
        <w:t>.</w:t>
      </w:r>
    </w:p>
    <w:p w14:paraId="662D1780" w14:textId="77777777" w:rsidR="00D97692" w:rsidRPr="00E3570D" w:rsidRDefault="00D97692" w:rsidP="00D97692">
      <w:pPr>
        <w:spacing w:before="120" w:after="240" w:line="240" w:lineRule="auto"/>
        <w:rPr>
          <w:rFonts w:ascii="Lato" w:eastAsia="Times New Roman" w:hAnsi="Lato" w:cs="Arial"/>
          <w:b/>
          <w:color w:val="000000"/>
          <w:spacing w:val="4"/>
          <w:lang w:eastAsia="en-GB"/>
        </w:rPr>
      </w:pPr>
      <w:r w:rsidRPr="00E3570D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E3570D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4CAA4123" w14:textId="483A63DE" w:rsidR="00D97692" w:rsidRDefault="0056691C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>
        <w:rPr>
          <w:rFonts w:ascii="Lato" w:eastAsia="Times New Roman" w:hAnsi="Lato" w:cs="Arial"/>
          <w:b/>
          <w:noProof/>
          <w:color w:val="000000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775913" wp14:editId="666551A0">
                <wp:simplePos x="0" y="0"/>
                <wp:positionH relativeFrom="margin">
                  <wp:posOffset>1974215</wp:posOffset>
                </wp:positionH>
                <wp:positionV relativeFrom="paragraph">
                  <wp:posOffset>175895</wp:posOffset>
                </wp:positionV>
                <wp:extent cx="3631565" cy="959485"/>
                <wp:effectExtent l="3810" t="2540" r="317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0807B" w14:textId="77777777" w:rsidR="0056691C" w:rsidRPr="008014E0" w:rsidRDefault="0056691C" w:rsidP="0056691C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251DC155" w14:textId="28A373A3" w:rsidR="0056691C" w:rsidRPr="008014E0" w:rsidRDefault="0056691C" w:rsidP="0056691C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14:paraId="018E9AC5" w14:textId="77777777" w:rsidR="0056691C" w:rsidRPr="008014E0" w:rsidRDefault="0056691C" w:rsidP="0056691C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56D43694" w14:textId="77777777" w:rsidR="0056691C" w:rsidRPr="008014E0" w:rsidRDefault="0056691C" w:rsidP="0056691C">
                            <w:pPr>
                              <w:spacing w:after="0" w:line="240" w:lineRule="auto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263EC2C1" w14:textId="77777777" w:rsidR="0056691C" w:rsidRPr="00AE4057" w:rsidRDefault="0056691C" w:rsidP="0056691C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50C23623" w14:textId="77777777" w:rsidR="0056691C" w:rsidRPr="002A53E2" w:rsidRDefault="0056691C" w:rsidP="0056691C">
                            <w:pPr>
                              <w:spacing w:after="0" w:line="240" w:lineRule="auto"/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77591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55.45pt;margin-top:13.8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" stroked="f">
                <v:textbox>
                  <w:txbxContent>
                    <w:p w14:paraId="4510807B" w14:textId="77777777" w:rsidR="0056691C" w:rsidRPr="008014E0" w:rsidRDefault="0056691C" w:rsidP="0056691C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251DC155" w14:textId="28A373A3" w:rsidR="0056691C" w:rsidRPr="008014E0" w:rsidRDefault="0056691C" w:rsidP="0056691C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z up.</w:t>
                      </w:r>
                    </w:p>
                    <w:p w14:paraId="018E9AC5" w14:textId="77777777" w:rsidR="0056691C" w:rsidRPr="008014E0" w:rsidRDefault="0056691C" w:rsidP="0056691C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56D43694" w14:textId="77777777" w:rsidR="0056691C" w:rsidRPr="008014E0" w:rsidRDefault="0056691C" w:rsidP="0056691C">
                      <w:pPr>
                        <w:spacing w:after="0" w:line="240" w:lineRule="auto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263EC2C1" w14:textId="77777777" w:rsidR="0056691C" w:rsidRPr="00AE4057" w:rsidRDefault="0056691C" w:rsidP="0056691C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50C23623" w14:textId="77777777" w:rsidR="0056691C" w:rsidRPr="002A53E2" w:rsidRDefault="0056691C" w:rsidP="0056691C">
                      <w:pPr>
                        <w:spacing w:after="0" w:line="240" w:lineRule="auto"/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8CC7A4" w14:textId="48BBE8AF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7D3D492" w14:textId="5721D6CD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59EF411" w14:textId="4895D159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B0292DF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2F106B7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76988EB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15A9E09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C8A6A0F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08795FF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ED46EC0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581252C" w14:textId="12F4D199" w:rsidR="00E3570D" w:rsidRDefault="00E3570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519842B" w14:textId="4EF03831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0A89015" w14:textId="0DAC5F22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8CA453D" w14:textId="72CEFD3D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9D60353" w14:textId="724A4BDC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74D266B" w14:textId="77777777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745702C" w14:textId="77777777" w:rsidR="00A314C8" w:rsidRDefault="00A314C8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5F6CC67" w14:textId="6A48006E" w:rsidR="00D97692" w:rsidRPr="00260B55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80C3B39" w14:textId="77777777" w:rsidR="00D97692" w:rsidRPr="00260B55" w:rsidRDefault="00D97692" w:rsidP="00D97692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848CF33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2C41BB09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547A8495" w14:textId="07CF314C" w:rsidR="00A314C8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E3570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E3570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Dz. U. z 2022 r. poz. 2000,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="00A314C8" w:rsidRPr="00A314C8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t>ustaw</w:t>
      </w:r>
      <w:r w:rsidR="00A314C8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t>ą</w:t>
      </w:r>
      <w:r w:rsidR="00A314C8" w:rsidRPr="00A314C8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t xml:space="preserve"> z dnia 10 kwietnia 2003 r. o szczególnych zasadach przygotowania i realizacji inwestycji w zakresie dróg publicznych</w:t>
      </w:r>
      <w:r w:rsidR="00A314C8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="00A314C8">
        <w:rPr>
          <w:rFonts w:ascii="Lato" w:hAnsi="Lato" w:cs="Arial"/>
          <w:spacing w:val="4"/>
        </w:rPr>
        <w:t>(</w:t>
      </w:r>
      <w:proofErr w:type="spellStart"/>
      <w:r w:rsidR="00A314C8" w:rsidRPr="00A314C8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A314C8" w:rsidRPr="00A314C8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t xml:space="preserve">. Dz. U. z 2023 r. </w:t>
      </w:r>
      <w:r w:rsidR="00A314C8" w:rsidRPr="00A314C8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br/>
        <w:t>poz. 162</w:t>
      </w:r>
      <w:r w:rsidR="00A314C8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t>).</w:t>
      </w:r>
    </w:p>
    <w:p w14:paraId="51F89193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47F58CBE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22534C8" w14:textId="77777777" w:rsidR="00D97692" w:rsidRPr="00260B55" w:rsidRDefault="00D97692" w:rsidP="00D97692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866BBBD" w14:textId="77777777" w:rsidR="00D97692" w:rsidRPr="00260B55" w:rsidRDefault="00D97692" w:rsidP="00D9769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83D2EC1" w14:textId="77777777" w:rsidR="00D97692" w:rsidRPr="00260B55" w:rsidRDefault="00D97692" w:rsidP="00D9769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E378DEF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4CF25A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60B5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6FA2914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2606E1EC" w14:textId="77777777" w:rsidR="00D97692" w:rsidRPr="00260B55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115E5A9" w14:textId="77777777" w:rsidR="00D97692" w:rsidRPr="00260B55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701876CF" w14:textId="77777777" w:rsidR="00D97692" w:rsidRPr="00260B55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7592CB1F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1B876212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33C9FF1E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674CECAD" w14:textId="77777777" w:rsidR="00D97692" w:rsidRDefault="00D97692" w:rsidP="00D97692">
      <w:pPr>
        <w:spacing w:after="80" w:line="240" w:lineRule="auto"/>
        <w:rPr>
          <w:rFonts w:ascii="Lato" w:eastAsia="Times New Roman" w:hAnsi="Lato" w:cs="Arial"/>
          <w:b/>
          <w:sz w:val="20"/>
          <w:szCs w:val="20"/>
          <w:u w:val="single"/>
          <w:lang w:eastAsia="pl-PL"/>
        </w:rPr>
      </w:pPr>
    </w:p>
    <w:p w14:paraId="4A3B9B7A" w14:textId="77777777" w:rsidR="004116FD" w:rsidRPr="00D97692" w:rsidRDefault="004116FD" w:rsidP="00D97692">
      <w:pPr>
        <w:spacing w:after="0" w:line="260" w:lineRule="exact"/>
        <w:rPr>
          <w:rFonts w:ascii="Lato" w:hAnsi="Lato" w:cstheme="minorHAnsi"/>
          <w:spacing w:val="4"/>
          <w:sz w:val="20"/>
          <w:szCs w:val="20"/>
        </w:rPr>
      </w:pPr>
    </w:p>
    <w:sectPr w:rsidR="004116FD" w:rsidRPr="00D97692" w:rsidSect="004116FD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A4199" w14:textId="77777777" w:rsidR="005D54A3" w:rsidRDefault="005D54A3" w:rsidP="009276B2">
      <w:pPr>
        <w:spacing w:after="0" w:line="240" w:lineRule="auto"/>
      </w:pPr>
      <w:r>
        <w:separator/>
      </w:r>
    </w:p>
  </w:endnote>
  <w:endnote w:type="continuationSeparator" w:id="0">
    <w:p w14:paraId="07F3C5F7" w14:textId="77777777" w:rsidR="005D54A3" w:rsidRDefault="005D54A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71284CC-32B9-4CC4-8F3C-DAAFCCA1F34E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2" w:fontKey="{817E0BDB-2BC7-4311-84D7-4196C5690EB9}"/>
    <w:embedBold r:id="rId3" w:fontKey="{9C258698-4228-4768-9242-04BB24FC432D}"/>
    <w:embedItalic r:id="rId4" w:fontKey="{139A4142-7323-4CE6-A58B-8EB06006D92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5" w:fontKey="{F21302F6-6F73-4362-830E-0C733ADDB7A4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D2E92FFA-3DD9-4182-A6C0-E2CBDDE66A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367BE812" w:rsidR="00947F4D" w:rsidRDefault="00947F4D" w:rsidP="00E3570D">
    <w:pPr>
      <w:pStyle w:val="Stopka"/>
      <w:tabs>
        <w:tab w:val="clear" w:pos="4536"/>
        <w:tab w:val="clear" w:pos="9072"/>
        <w:tab w:val="left" w:pos="5954"/>
      </w:tabs>
      <w:spacing w:line="200" w:lineRule="exact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0951D" w14:textId="77777777" w:rsidR="005D54A3" w:rsidRDefault="005D54A3" w:rsidP="009276B2">
      <w:pPr>
        <w:spacing w:after="0" w:line="240" w:lineRule="auto"/>
      </w:pPr>
      <w:r>
        <w:separator/>
      </w:r>
    </w:p>
  </w:footnote>
  <w:footnote w:type="continuationSeparator" w:id="0">
    <w:p w14:paraId="733D43C0" w14:textId="77777777" w:rsidR="005D54A3" w:rsidRDefault="005D54A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5A066AD2" w:rsidR="009276B2" w:rsidRDefault="00D97692" w:rsidP="009276B2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33CF0D3" wp14:editId="0DEDC4E7">
              <wp:simplePos x="0" y="0"/>
              <wp:positionH relativeFrom="column">
                <wp:posOffset>3588385</wp:posOffset>
              </wp:positionH>
              <wp:positionV relativeFrom="paragraph">
                <wp:posOffset>340360</wp:posOffset>
              </wp:positionV>
              <wp:extent cx="2495550" cy="688975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688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041849" w14:textId="77777777" w:rsidR="00D97692" w:rsidRPr="00D97692" w:rsidRDefault="00D97692" w:rsidP="00D97692">
                          <w:pPr>
                            <w:spacing w:after="0" w:line="240" w:lineRule="auto"/>
                            <w:jc w:val="center"/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</w:pPr>
                          <w:r w:rsidRPr="00D97692"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  <w:t xml:space="preserve">Załącznik do obwieszczenia </w:t>
                          </w:r>
                          <w:r w:rsidRPr="00D97692"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  <w:br/>
                            <w:t xml:space="preserve"> Ministra Rozwoju i Technologii</w:t>
                          </w:r>
                        </w:p>
                        <w:p w14:paraId="5DF849DD" w14:textId="12600370" w:rsidR="00D97692" w:rsidRDefault="00E3570D">
                          <w:r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 xml:space="preserve">          </w:t>
                          </w:r>
                          <w:r w:rsidR="00A314C8" w:rsidRPr="00A314C8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DLI-II.7621.23.2022.KP.11(PMJ)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3CF0D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282.55pt;margin-top:26.8pt;width:196.5pt;height:54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" stroked="f">
              <v:textbox>
                <w:txbxContent>
                  <w:p w14:paraId="10041849" w14:textId="77777777" w:rsidR="00D97692" w:rsidRPr="00D97692" w:rsidRDefault="00D97692" w:rsidP="00D97692">
                    <w:pPr>
                      <w:spacing w:after="0" w:line="240" w:lineRule="auto"/>
                      <w:jc w:val="center"/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</w:pPr>
                    <w:r w:rsidRPr="00D97692"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  <w:t xml:space="preserve">Załącznik do obwieszczenia </w:t>
                    </w:r>
                    <w:r w:rsidRPr="00D97692"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  <w:br/>
                      <w:t xml:space="preserve"> Ministra Rozwoju i Technologii</w:t>
                    </w:r>
                  </w:p>
                  <w:p w14:paraId="5DF849DD" w14:textId="12600370" w:rsidR="00D97692" w:rsidRDefault="00E3570D">
                    <w:r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 xml:space="preserve">          </w:t>
                    </w:r>
                    <w:r w:rsidR="00A314C8" w:rsidRPr="00A314C8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DLI-II.7621.23.2022.KP.11(PMJ)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139418719">
    <w:abstractNumId w:val="2"/>
  </w:num>
  <w:num w:numId="4" w16cid:durableId="1222519370">
    <w:abstractNumId w:val="3"/>
  </w:num>
  <w:num w:numId="5" w16cid:durableId="1263618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6017A"/>
    <w:rsid w:val="000F3E68"/>
    <w:rsid w:val="00100315"/>
    <w:rsid w:val="00113528"/>
    <w:rsid w:val="001236B0"/>
    <w:rsid w:val="00166A88"/>
    <w:rsid w:val="00183B62"/>
    <w:rsid w:val="00191373"/>
    <w:rsid w:val="001B70EB"/>
    <w:rsid w:val="001D795D"/>
    <w:rsid w:val="0021139A"/>
    <w:rsid w:val="00274D44"/>
    <w:rsid w:val="002830CF"/>
    <w:rsid w:val="002E0C9D"/>
    <w:rsid w:val="00343A14"/>
    <w:rsid w:val="00362CAD"/>
    <w:rsid w:val="003A1976"/>
    <w:rsid w:val="003B2CBD"/>
    <w:rsid w:val="003C123B"/>
    <w:rsid w:val="003D2AD6"/>
    <w:rsid w:val="003F0446"/>
    <w:rsid w:val="004076C8"/>
    <w:rsid w:val="004116FD"/>
    <w:rsid w:val="0046221B"/>
    <w:rsid w:val="00475A9A"/>
    <w:rsid w:val="004A2223"/>
    <w:rsid w:val="004F5D02"/>
    <w:rsid w:val="00557D28"/>
    <w:rsid w:val="00565D32"/>
    <w:rsid w:val="0056691C"/>
    <w:rsid w:val="00584CC7"/>
    <w:rsid w:val="00590C4E"/>
    <w:rsid w:val="0059434A"/>
    <w:rsid w:val="005D01A8"/>
    <w:rsid w:val="005D54A3"/>
    <w:rsid w:val="005E56C6"/>
    <w:rsid w:val="00604947"/>
    <w:rsid w:val="00625B62"/>
    <w:rsid w:val="006410DE"/>
    <w:rsid w:val="00647AF4"/>
    <w:rsid w:val="00673E82"/>
    <w:rsid w:val="00680BEB"/>
    <w:rsid w:val="0070631E"/>
    <w:rsid w:val="00716214"/>
    <w:rsid w:val="007475AB"/>
    <w:rsid w:val="00797577"/>
    <w:rsid w:val="007C0044"/>
    <w:rsid w:val="008338D7"/>
    <w:rsid w:val="008604EE"/>
    <w:rsid w:val="008B10E0"/>
    <w:rsid w:val="008F7FB6"/>
    <w:rsid w:val="009276B2"/>
    <w:rsid w:val="0093525C"/>
    <w:rsid w:val="0094492A"/>
    <w:rsid w:val="009467B3"/>
    <w:rsid w:val="00947F4D"/>
    <w:rsid w:val="00955AAA"/>
    <w:rsid w:val="00975E1D"/>
    <w:rsid w:val="009C7369"/>
    <w:rsid w:val="00A04D4F"/>
    <w:rsid w:val="00A314C8"/>
    <w:rsid w:val="00AB3543"/>
    <w:rsid w:val="00AD6984"/>
    <w:rsid w:val="00AE6415"/>
    <w:rsid w:val="00B06E81"/>
    <w:rsid w:val="00B20AD8"/>
    <w:rsid w:val="00B36262"/>
    <w:rsid w:val="00B84D3E"/>
    <w:rsid w:val="00B87744"/>
    <w:rsid w:val="00BA0BEF"/>
    <w:rsid w:val="00BB6BEA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1567A"/>
    <w:rsid w:val="00D50422"/>
    <w:rsid w:val="00D61726"/>
    <w:rsid w:val="00D723B5"/>
    <w:rsid w:val="00D73437"/>
    <w:rsid w:val="00D97692"/>
    <w:rsid w:val="00DA46CC"/>
    <w:rsid w:val="00DF1194"/>
    <w:rsid w:val="00E3400A"/>
    <w:rsid w:val="00E3570D"/>
    <w:rsid w:val="00EB4EA7"/>
    <w:rsid w:val="00EE34A9"/>
    <w:rsid w:val="00F05F16"/>
    <w:rsid w:val="00F13890"/>
    <w:rsid w:val="00F321F5"/>
    <w:rsid w:val="00F40743"/>
    <w:rsid w:val="00F80AC2"/>
    <w:rsid w:val="00FA045B"/>
    <w:rsid w:val="00FA6BD4"/>
    <w:rsid w:val="00FA76E5"/>
    <w:rsid w:val="00FD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56691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688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Ofiara Łukasz</cp:lastModifiedBy>
  <cp:revision>12</cp:revision>
  <cp:lastPrinted>2023-03-28T14:16:00Z</cp:lastPrinted>
  <dcterms:created xsi:type="dcterms:W3CDTF">2023-01-30T09:28:00Z</dcterms:created>
  <dcterms:modified xsi:type="dcterms:W3CDTF">2023-03-28T14:17:00Z</dcterms:modified>
</cp:coreProperties>
</file>