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3075" w14:textId="77708EC0" w:rsidR="00E15D32" w:rsidRDefault="00E15D32" w:rsidP="00E15D32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E15D32">
        <w:rPr>
          <w:rFonts w:ascii="Calibri" w:hAnsi="Calibri" w:cs="Calibri"/>
          <w:color w:val="000000" w:themeColor="text1"/>
          <w:sz w:val="22"/>
          <w:szCs w:val="22"/>
        </w:rPr>
        <w:t xml:space="preserve">Załącznik nr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5 </w:t>
      </w:r>
      <w:r w:rsidRPr="00E15D32"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974544">
        <w:rPr>
          <w:rFonts w:ascii="Calibri" w:hAnsi="Calibri" w:cs="Calibri"/>
          <w:color w:val="000000" w:themeColor="text1"/>
          <w:sz w:val="22"/>
          <w:szCs w:val="22"/>
        </w:rPr>
        <w:t xml:space="preserve"> Zapytania ofertowego SA.270.1.2</w:t>
      </w:r>
      <w:bookmarkStart w:id="0" w:name="_GoBack"/>
      <w:bookmarkEnd w:id="0"/>
      <w:r w:rsidRPr="00E15D32">
        <w:rPr>
          <w:rFonts w:ascii="Calibri" w:hAnsi="Calibri" w:cs="Calibri"/>
          <w:color w:val="000000" w:themeColor="text1"/>
          <w:sz w:val="22"/>
          <w:szCs w:val="22"/>
        </w:rPr>
        <w:t>.2023</w:t>
      </w:r>
    </w:p>
    <w:p w14:paraId="0066779F" w14:textId="77777777" w:rsidR="00E15D32" w:rsidRPr="00E15D32" w:rsidRDefault="00E15D32" w:rsidP="00E15D32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191C2EAA" w14:textId="33B2B0A3" w:rsidR="00F22838" w:rsidRDefault="00947B81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193715CE" w14:textId="77777777" w:rsidR="00947B81" w:rsidRPr="00947B81" w:rsidRDefault="00947B81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936DD2A" w14:textId="4B2EB246" w:rsidR="00F22838" w:rsidRPr="00947B81" w:rsidRDefault="00F22838" w:rsidP="0066029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na </w:t>
      </w:r>
      <w:r w:rsidR="003C5657" w:rsidRPr="00947B81">
        <w:rPr>
          <w:rFonts w:ascii="Calibri" w:hAnsi="Calibri" w:cs="Calibri"/>
          <w:b/>
          <w:color w:val="000000" w:themeColor="text1"/>
          <w:sz w:val="22"/>
          <w:szCs w:val="22"/>
        </w:rPr>
        <w:t>r</w:t>
      </w:r>
      <w:r w:rsidR="006E32E2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ozbiórkę </w:t>
      </w:r>
      <w:r w:rsidR="00947B81">
        <w:rPr>
          <w:rFonts w:ascii="Calibri" w:hAnsi="Calibri" w:cs="Calibri"/>
          <w:b/>
          <w:color w:val="000000" w:themeColor="text1"/>
          <w:sz w:val="22"/>
          <w:szCs w:val="22"/>
        </w:rPr>
        <w:t>pięciu</w:t>
      </w:r>
      <w:r w:rsidR="006E32E2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budynków gospodarczych w </w:t>
      </w:r>
      <w:r w:rsidR="00947B81">
        <w:rPr>
          <w:rFonts w:ascii="Calibri" w:hAnsi="Calibri" w:cs="Calibri"/>
          <w:b/>
          <w:color w:val="000000" w:themeColor="text1"/>
          <w:sz w:val="22"/>
          <w:szCs w:val="22"/>
        </w:rPr>
        <w:t>Nadleśnictwie Oborniki</w:t>
      </w:r>
    </w:p>
    <w:p w14:paraId="78CF70F1" w14:textId="2FC11FF1" w:rsidR="00F22838" w:rsidRPr="00947B81" w:rsidRDefault="00F22838" w:rsidP="004A1882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zawarta w Dąbrówce Leśnej, w dniu </w:t>
      </w:r>
      <w:r w:rsidR="00947B8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___________________ </w:t>
      </w:r>
      <w:r w:rsidR="00083474">
        <w:rPr>
          <w:rFonts w:ascii="Calibri" w:hAnsi="Calibri" w:cs="Calibri"/>
          <w:color w:val="000000" w:themeColor="text1"/>
          <w:sz w:val="22"/>
          <w:szCs w:val="22"/>
        </w:rPr>
        <w:t>r.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, pomiędzy:</w:t>
      </w:r>
    </w:p>
    <w:p w14:paraId="492CC1D7" w14:textId="77777777" w:rsidR="00F22838" w:rsidRPr="00947B81" w:rsidRDefault="00F22838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152B59" w14:textId="77777777" w:rsidR="00F22838" w:rsidRPr="00947B81" w:rsidRDefault="00F22838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B52C4DE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1576D8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Jacka Szczepanika – Nadleśniczego Nadleśnictwa Oborniki,</w:t>
      </w:r>
    </w:p>
    <w:p w14:paraId="62120865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 dalej „Zamawiającym” lub „Nadleśnictwem Oborniki”</w:t>
      </w:r>
    </w:p>
    <w:p w14:paraId="68D8EC8C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4F7993D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a </w:t>
      </w:r>
    </w:p>
    <w:p w14:paraId="09BEA5F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1F177F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57939E3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5295E0D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_________________________________________________,</w:t>
      </w:r>
    </w:p>
    <w:p w14:paraId="2F09E9CC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zwaną dalej „Wykonawcą”,</w:t>
      </w:r>
    </w:p>
    <w:p w14:paraId="2A5AFF1E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FF9EAB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lub </w:t>
      </w:r>
    </w:p>
    <w:p w14:paraId="31AED0B1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1A88D82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0ED9902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 dalej „Wykonawcą”,</w:t>
      </w:r>
    </w:p>
    <w:p w14:paraId="4B7B5020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4BDCB6B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lub </w:t>
      </w:r>
    </w:p>
    <w:p w14:paraId="1031A20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5B211445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wykonawcami wspólnie ubiegającymi się o udzielenie zamówienia publicznego:</w:t>
      </w:r>
    </w:p>
    <w:p w14:paraId="1F138A5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1)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4BAED4F7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2)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0D2CEBC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3)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0F5D5E20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0BF0B3A4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zwanymi dalej łącznie „Wykonawcą”.</w:t>
      </w:r>
    </w:p>
    <w:p w14:paraId="2C284F08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16C9F14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5F1F8C71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85BC482" w14:textId="4D639F64" w:rsidR="00947B81" w:rsidRPr="00947B81" w:rsidRDefault="00947B81" w:rsidP="00947B81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Umowa została zawarta w wyniku dokonania wyboru oferty Wykonawcy jako oferty najkorzystniejszej, złożonej w zapytaniu ofertowym nr SA.270.</w:t>
      </w:r>
      <w:r w:rsidR="00E15D32">
        <w:rPr>
          <w:rFonts w:asciiTheme="minorHAnsi" w:hAnsiTheme="minorHAnsi" w:cstheme="minorHAnsi"/>
          <w:sz w:val="22"/>
          <w:szCs w:val="22"/>
          <w:lang w:eastAsia="ar-SA"/>
        </w:rPr>
        <w:t>1.2.20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E15D32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 pn.:</w:t>
      </w:r>
      <w:r w:rsidRPr="00947B81">
        <w:rPr>
          <w:lang w:eastAsia="ar-SA"/>
        </w:rPr>
        <w:t xml:space="preserve">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„Rozbiórka pięciu budynków gospodarczych w Nadleśnictwie Oborniki.”</w:t>
      </w:r>
    </w:p>
    <w:p w14:paraId="20D59353" w14:textId="77777777" w:rsidR="00B44BB3" w:rsidRPr="00947B81" w:rsidRDefault="00B44BB3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C8192A5" w14:textId="77777777" w:rsidR="00F22838" w:rsidRPr="00947B81" w:rsidRDefault="00F22838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1. [Przedmiot Umowy]</w:t>
      </w:r>
    </w:p>
    <w:p w14:paraId="2FD1FA57" w14:textId="6BEBC4FF" w:rsidR="008C1E99" w:rsidRPr="00947B81" w:rsidRDefault="00F22838" w:rsidP="009A71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Przedmiotem Umowy jest</w:t>
      </w:r>
      <w:r w:rsidR="00D3310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wykonanie przez Wykonawcę </w:t>
      </w:r>
      <w:r w:rsidR="009A715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następujących robót budowlanych:</w:t>
      </w:r>
    </w:p>
    <w:p w14:paraId="784B485B" w14:textId="77777777" w:rsidR="00E15D32" w:rsidRPr="00E15D32" w:rsidRDefault="009A7159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1.1 </w:t>
      </w:r>
      <w:r w:rsidR="00E15D32"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Rozbiórka pięciu budynków gospodarczych wraz z otoczeniem obiektów: </w:t>
      </w:r>
    </w:p>
    <w:p w14:paraId="7B23B89A" w14:textId="77777777" w:rsidR="00E15D32" w:rsidRPr="00E15D32" w:rsidRDefault="00E15D32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•</w:t>
      </w: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ab/>
        <w:t xml:space="preserve">nr </w:t>
      </w:r>
      <w:proofErr w:type="spellStart"/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. 104-01101 – budynek warsztatowy Nieczajna wraz z otoczeniem; </w:t>
      </w:r>
    </w:p>
    <w:p w14:paraId="246DDB5E" w14:textId="77777777" w:rsidR="00E15D32" w:rsidRPr="00E15D32" w:rsidRDefault="00E15D32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•</w:t>
      </w: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ab/>
        <w:t xml:space="preserve">nr </w:t>
      </w:r>
      <w:proofErr w:type="spellStart"/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. 182-00034 - garaż murowany Nadleśnictwa Oborniki wraz z otoczeniem;</w:t>
      </w:r>
    </w:p>
    <w:p w14:paraId="25855C86" w14:textId="77777777" w:rsidR="00E15D32" w:rsidRPr="00E15D32" w:rsidRDefault="00E15D32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•</w:t>
      </w: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ab/>
        <w:t xml:space="preserve">nr </w:t>
      </w:r>
      <w:proofErr w:type="spellStart"/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. 187-00082 - wiata stalowa Koźmin;</w:t>
      </w:r>
    </w:p>
    <w:p w14:paraId="083B3D13" w14:textId="77777777" w:rsidR="00E15D32" w:rsidRPr="00E15D32" w:rsidRDefault="00E15D32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•</w:t>
      </w: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ab/>
        <w:t>garaż w miejscowości Kowanówko;</w:t>
      </w:r>
    </w:p>
    <w:p w14:paraId="4360C4BB" w14:textId="2C054DCA" w:rsidR="00E15D32" w:rsidRDefault="00E15D32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•</w:t>
      </w: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ab/>
        <w:t>garaż murowany Nadleśnictwa Oborniki.</w:t>
      </w:r>
    </w:p>
    <w:p w14:paraId="628616A6" w14:textId="565731E9" w:rsidR="00E15D32" w:rsidRDefault="00E15D32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E15D3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W ramach prac należy dokonać utylizacji materiałów znajdujących się wewnątrz budynku.</w:t>
      </w:r>
    </w:p>
    <w:p w14:paraId="49EFF3C1" w14:textId="2905176F" w:rsidR="009A7159" w:rsidRPr="00947B81" w:rsidRDefault="009A7159" w:rsidP="00E15D32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1.2. Zabezpieczenie terenów s</w:t>
      </w:r>
      <w:r w:rsidR="004B7103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ąsiednich graniczących z działkami</w:t>
      </w: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w czasie rozbiórki i w czasie przerw między pracami. </w:t>
      </w:r>
    </w:p>
    <w:p w14:paraId="15671C8A" w14:textId="77777777" w:rsidR="009A7159" w:rsidRPr="00947B81" w:rsidRDefault="009A7159" w:rsidP="009A71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1.3. Wywóz powstałych odpadów na koncesjonowane wysypisko, w sposób zgodny z przepisami prawa, uzyskanie wszelkich wymaganych prawem decyzji, zezwoleń, wpisów do rejestrów w zakresie gospodarki odpadami. Materiały szkodliwe poddać należy utylizacji zgodnie z obowiązującymi przepisami, a potwierdzenie utylizacji dostarczyć Zamawiającemu.</w:t>
      </w:r>
    </w:p>
    <w:p w14:paraId="4EF16452" w14:textId="2FBEA36A" w:rsidR="009A7159" w:rsidRPr="00947B81" w:rsidRDefault="009A7159" w:rsidP="009A71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1.4. Rekultywacja terenu po rozbiórce poprzez wyrównanie do poziomu istniejącego ziemią oraz posianie trawy.</w:t>
      </w:r>
    </w:p>
    <w:p w14:paraId="09B0B301" w14:textId="0B0028E3" w:rsidR="002D2999" w:rsidRPr="00947B81" w:rsidRDefault="00F22838" w:rsidP="009A71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Zakres rzeczowy i ilościowy robót </w:t>
      </w:r>
      <w:r w:rsidR="003F7C6B">
        <w:rPr>
          <w:rFonts w:ascii="Calibri" w:hAnsi="Calibri" w:cs="Calibri"/>
          <w:color w:val="000000" w:themeColor="text1"/>
          <w:sz w:val="22"/>
          <w:szCs w:val="22"/>
        </w:rPr>
        <w:t>został określony w Przedmiarach robót, stanowiących</w:t>
      </w:r>
      <w:r w:rsidR="002F422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F7C6B">
        <w:rPr>
          <w:rFonts w:ascii="Calibri" w:hAnsi="Calibri" w:cs="Calibri"/>
          <w:color w:val="000000" w:themeColor="text1"/>
          <w:sz w:val="22"/>
          <w:szCs w:val="22"/>
        </w:rPr>
        <w:t xml:space="preserve">załączniki </w:t>
      </w:r>
      <w:r w:rsidR="00CB4553" w:rsidRPr="00947B81">
        <w:rPr>
          <w:rFonts w:ascii="Calibri" w:hAnsi="Calibri" w:cs="Calibri"/>
          <w:color w:val="000000" w:themeColor="text1"/>
          <w:sz w:val="22"/>
          <w:szCs w:val="22"/>
        </w:rPr>
        <w:t>nr 1</w:t>
      </w:r>
      <w:r w:rsidR="003F7C6B">
        <w:rPr>
          <w:rFonts w:ascii="Calibri" w:hAnsi="Calibri" w:cs="Calibri"/>
          <w:color w:val="000000" w:themeColor="text1"/>
          <w:sz w:val="22"/>
          <w:szCs w:val="22"/>
        </w:rPr>
        <w:t>-5</w:t>
      </w:r>
      <w:r w:rsidR="00CB4553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niniejszej Umowy.</w:t>
      </w:r>
    </w:p>
    <w:p w14:paraId="6128E561" w14:textId="18FBC686" w:rsidR="00D3310C" w:rsidRPr="00947B81" w:rsidRDefault="00205D84" w:rsidP="00D331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Wykonawca oświadcza, że przed złożeniem oferty zapoznał się z </w:t>
      </w:r>
      <w:r w:rsidR="00CB4553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</w:t>
      </w:r>
      <w:r w:rsidR="002F4228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rzedmiarem robó</w:t>
      </w:r>
      <w:r w:rsidR="00D3310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t, otrzymał dokumenty i informacje dotyczące Przedmiotu Umowy, w tym warunków wykonywania Robót i stwierdza, że nie ma żadnych przeszkód dla wykonania Przedmiotu Umowy w zakresie umówionego wynagrodzenia i terminu</w:t>
      </w:r>
      <w:r w:rsidR="0090358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</w:p>
    <w:p w14:paraId="6D6A2D87" w14:textId="77777777" w:rsidR="00A47B9F" w:rsidRPr="00947B81" w:rsidRDefault="00A47B9F" w:rsidP="0003473F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</w:pPr>
    </w:p>
    <w:p w14:paraId="1D617C92" w14:textId="77777777" w:rsidR="00F22838" w:rsidRPr="00947B81" w:rsidRDefault="00F22838" w:rsidP="004A1882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§ 2. [Oświadczenia Stron]</w:t>
      </w:r>
    </w:p>
    <w:p w14:paraId="3FF4AF80" w14:textId="77777777" w:rsidR="007A1709" w:rsidRPr="00947B81" w:rsidRDefault="007A1709" w:rsidP="004A1882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28FD9FC3" w14:textId="0816CED1" w:rsidR="0003169F" w:rsidRPr="00947B81" w:rsidRDefault="00AF680F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7A1709" w:rsidRPr="00947B81">
        <w:rPr>
          <w:rFonts w:ascii="Calibri" w:hAnsi="Calibri" w:cs="Calibri"/>
          <w:color w:val="000000" w:themeColor="text1"/>
          <w:sz w:val="22"/>
          <w:szCs w:val="22"/>
        </w:rPr>
        <w:t>ykona roboty zgodnie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="007A1709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z zachowaniem należytej staranności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ści ustawy z dnia 07.07.1994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r.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budowlane (</w:t>
      </w:r>
      <w:proofErr w:type="spellStart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t.j</w:t>
      </w:r>
      <w:proofErr w:type="spellEnd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  <w:r w:rsidR="00083474" w:rsidRP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(Dz.U. z 2021 r. poz. 2351</w:t>
      </w:r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z </w:t>
      </w:r>
      <w:proofErr w:type="spellStart"/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zm.), ustawy z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dnia 27.04.2001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r.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(</w:t>
      </w:r>
      <w:proofErr w:type="spellStart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t.j</w:t>
      </w:r>
      <w:proofErr w:type="spellEnd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  <w:r w:rsidR="00083474" w:rsidRP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Dz.U. z 2021 r</w:t>
      </w:r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oku,</w:t>
      </w:r>
      <w:r w:rsidR="00083474" w:rsidRP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poz. 1973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z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obowiązującymi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przepisami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prawa, a także wydanymi decyzjami w tym pozwoleniu na rozbiórkę, o ile jest wymagane;</w:t>
      </w:r>
    </w:p>
    <w:p w14:paraId="24E6C2A6" w14:textId="6E08DFAC" w:rsidR="0022038C" w:rsidRPr="00947B81" w:rsidRDefault="00AF680F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przyjmie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należyte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wykonanie robót, 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dokona zabezpieczenia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lacu budowy i robót, zapewni wymagane przepisami prawa warunki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bezpieczeństwa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i higieny oraz p.poż.;</w:t>
      </w:r>
    </w:p>
    <w:p w14:paraId="43C626BB" w14:textId="364C3CB6" w:rsidR="002023A8" w:rsidRPr="00947B81" w:rsidRDefault="0022038C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przed przyst</w:t>
      </w:r>
      <w:r w:rsidR="008533D2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ąpieniem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do wykonania robót </w:t>
      </w:r>
      <w:r w:rsidR="004E54A8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ogrodzi</w:t>
      </w:r>
      <w:r w:rsidR="008533D2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plac budowy na czas trwania robót w sposób uniemo</w:t>
      </w:r>
      <w:r w:rsidR="008533D2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żliwiający wstęp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osobom trzecim,</w:t>
      </w:r>
      <w:r w:rsidR="002023A8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2023A8" w:rsidRPr="00947B81">
        <w:rPr>
          <w:rFonts w:ascii="Calibri" w:hAnsi="Calibri" w:cs="Calibri"/>
          <w:color w:val="000000" w:themeColor="text1"/>
          <w:sz w:val="22"/>
          <w:szCs w:val="22"/>
        </w:rPr>
        <w:t>a od dnia przekazania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mu</w:t>
      </w:r>
      <w:r w:rsidR="002023A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placu budowy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przez Zamawiającego </w:t>
      </w:r>
      <w:r w:rsidR="002023A8" w:rsidRPr="00947B81">
        <w:rPr>
          <w:rFonts w:ascii="Calibri" w:hAnsi="Calibri" w:cs="Calibri"/>
          <w:color w:val="000000" w:themeColor="text1"/>
          <w:sz w:val="22"/>
          <w:szCs w:val="22"/>
        </w:rPr>
        <w:t>ponosi pełną odpowiedzialność za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bezpieczeństwo na placu budowy i mienia tam zgromadzone;</w:t>
      </w:r>
    </w:p>
    <w:p w14:paraId="23C8B844" w14:textId="4E9D718F" w:rsidR="005B6AF3" w:rsidRPr="00947B81" w:rsidRDefault="004E54A8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będzie 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3F6E22" w:rsidRPr="00947B81">
        <w:rPr>
          <w:rFonts w:ascii="Calibri" w:hAnsi="Calibri" w:cs="Calibri"/>
          <w:color w:val="000000" w:themeColor="text1"/>
          <w:sz w:val="22"/>
          <w:szCs w:val="22"/>
        </w:rPr>
        <w:t>osiada</w:t>
      </w:r>
      <w:r>
        <w:rPr>
          <w:rFonts w:ascii="Calibri" w:hAnsi="Calibri" w:cs="Calibri"/>
          <w:color w:val="000000" w:themeColor="text1"/>
          <w:sz w:val="22"/>
          <w:szCs w:val="22"/>
        </w:rPr>
        <w:t>ć</w:t>
      </w:r>
      <w:r w:rsidR="003F6E22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niezbędne zasoby kadrowe i sprzętowe do profesjonalnego wykonania Umowy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651C47E" w14:textId="25C1ED3B" w:rsidR="00BC4A98" w:rsidRPr="00947B81" w:rsidRDefault="004E54A8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wykona</w:t>
      </w:r>
      <w:r w:rsidR="00BC4A9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9EC1406" w14:textId="77777777" w:rsidR="00BC4A98" w:rsidRPr="00947B81" w:rsidRDefault="00020EFC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BC4A98" w:rsidRPr="00947B81">
        <w:rPr>
          <w:rFonts w:ascii="Calibri" w:hAnsi="Calibri" w:cs="Calibr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0C92CDB" w14:textId="77777777" w:rsidR="00020EFC" w:rsidRPr="00947B81" w:rsidRDefault="00247AC5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uje plac budowy, opróżni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unie tymczasowe zaplecze budowy;</w:t>
      </w:r>
    </w:p>
    <w:p w14:paraId="60CA9F01" w14:textId="77777777" w:rsidR="00020EFC" w:rsidRPr="008523FF" w:rsidRDefault="00020EFC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sz w:val="22"/>
          <w:szCs w:val="22"/>
          <w:lang w:eastAsia="en-US"/>
        </w:rPr>
        <w:t xml:space="preserve">ponosi odpowiedzialność za wszelkie szkody, jakie wyrządzi Zamawiającemu, osobom trzecim, realizując niniejszą Umowę, a w przypadku skierowania </w:t>
      </w:r>
      <w:r w:rsidRPr="00947B81">
        <w:rPr>
          <w:rFonts w:ascii="Calibri" w:hAnsi="Calibri" w:cs="Calibr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</w:t>
      </w:r>
      <w:r w:rsidRPr="008523FF">
        <w:rPr>
          <w:rFonts w:ascii="Calibri" w:hAnsi="Calibri" w:cs="Calibri"/>
          <w:sz w:val="22"/>
          <w:szCs w:val="22"/>
        </w:rPr>
        <w:t>. Postanowienie zdania poprzedzającego stosuje się także do sytuacji, w której szkodę wyrządzą osoby (podmioty) realizujące Umowę ze strony Wykonawcy (np. pracownicy, współpracownicy).</w:t>
      </w:r>
    </w:p>
    <w:p w14:paraId="5842D436" w14:textId="77777777" w:rsidR="00D03B89" w:rsidRPr="00947B81" w:rsidRDefault="00F22838" w:rsidP="004A1882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BC4A98" w:rsidRPr="00947B81">
        <w:rPr>
          <w:rFonts w:ascii="Calibri" w:hAnsi="Calibri" w:cs="Calibri"/>
          <w:color w:val="000000" w:themeColor="text1"/>
          <w:sz w:val="22"/>
          <w:szCs w:val="22"/>
        </w:rPr>
        <w:t>amawiający oświadcza i odpowiednio zobowiązuje się do tego, że:</w:t>
      </w:r>
    </w:p>
    <w:p w14:paraId="16D3F635" w14:textId="1BB6C57B" w:rsidR="004A1882" w:rsidRPr="00947B81" w:rsidRDefault="004E54A8" w:rsidP="00D3310C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dostępni </w:t>
      </w:r>
      <w:r w:rsidR="00AB4FF4" w:rsidRPr="00947B81">
        <w:rPr>
          <w:rFonts w:ascii="Calibri" w:hAnsi="Calibri" w:cs="Calibri"/>
          <w:color w:val="000000" w:themeColor="text1"/>
          <w:sz w:val="22"/>
          <w:szCs w:val="22"/>
        </w:rPr>
        <w:t>każdorazowo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4FF4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>wszelkie informacje, które umożli</w:t>
      </w:r>
      <w:r w:rsidR="00D03B89" w:rsidRPr="00947B81">
        <w:rPr>
          <w:rFonts w:ascii="Calibri" w:hAnsi="Calibri" w:cs="Calibri"/>
          <w:color w:val="000000" w:themeColor="text1"/>
          <w:sz w:val="22"/>
          <w:szCs w:val="22"/>
        </w:rPr>
        <w:t>wią wykonanie Umowy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D03B89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456EE70" w14:textId="1978DE5D" w:rsidR="007D2A64" w:rsidRPr="00947B81" w:rsidRDefault="007D2A64" w:rsidP="0003473F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Cs/>
          <w:color w:val="000000" w:themeColor="text1"/>
          <w:sz w:val="22"/>
          <w:szCs w:val="22"/>
        </w:rPr>
        <w:t>przekaże Wykonawcy protokolarnie Teren Budowy</w:t>
      </w:r>
      <w:r w:rsidR="00EC1CE2" w:rsidRPr="00947B81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5C9919E2" w14:textId="77777777" w:rsidR="005B0B83" w:rsidRPr="00947B81" w:rsidRDefault="005B0B83" w:rsidP="005B0B83">
      <w:pPr>
        <w:pStyle w:val="Tekstpodstawowy"/>
        <w:spacing w:before="120" w:line="276" w:lineRule="auto"/>
        <w:ind w:left="36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882C9A4" w14:textId="77777777" w:rsidR="00F22838" w:rsidRPr="00947B81" w:rsidRDefault="00F22838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3. [Wynagrodzenie]</w:t>
      </w:r>
    </w:p>
    <w:p w14:paraId="4C7E90EA" w14:textId="17054E11" w:rsidR="0028041D" w:rsidRPr="00947B81" w:rsidRDefault="00F22838" w:rsidP="00A508C6">
      <w:pPr>
        <w:pStyle w:val="Tekstpodstawowy"/>
        <w:numPr>
          <w:ilvl w:val="0"/>
          <w:numId w:val="3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 tytułu </w:t>
      </w:r>
      <w:r w:rsidR="00A418F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wykonania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całości 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="000D6B83" w:rsidRPr="00947B81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na rzecz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Zamawiającego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D6B83" w:rsidRPr="00947B81">
        <w:rPr>
          <w:rFonts w:ascii="Calibri" w:hAnsi="Calibri" w:cs="Calibri"/>
          <w:color w:val="000000" w:themeColor="text1"/>
          <w:sz w:val="22"/>
          <w:szCs w:val="22"/>
        </w:rPr>
        <w:t>określonego</w:t>
      </w:r>
      <w:r w:rsidR="00A418F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 niniejszej Umowie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będzie przysługiwać wynagrodzenie ryczałtowe w wysokości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08C6" w:rsidRPr="00A508C6">
        <w:rPr>
          <w:rFonts w:ascii="Calibri" w:hAnsi="Calibri" w:cs="Calibri"/>
          <w:color w:val="000000" w:themeColor="text1"/>
          <w:sz w:val="22"/>
          <w:szCs w:val="22"/>
        </w:rPr>
        <w:t>___________________</w:t>
      </w:r>
      <w:r w:rsidR="005C260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5148" w:rsidRPr="00947B81">
        <w:rPr>
          <w:rFonts w:ascii="Calibri" w:hAnsi="Calibri" w:cs="Calibri"/>
          <w:color w:val="000000" w:themeColor="text1"/>
          <w:sz w:val="22"/>
          <w:szCs w:val="22"/>
        </w:rPr>
        <w:t>złotych netto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które płatne będzie w terminie </w:t>
      </w:r>
      <w:r w:rsidR="00A508C6">
        <w:rPr>
          <w:rFonts w:ascii="Calibri" w:hAnsi="Calibri" w:cs="Calibri"/>
          <w:color w:val="000000" w:themeColor="text1"/>
          <w:sz w:val="22"/>
          <w:szCs w:val="22"/>
        </w:rPr>
        <w:t>14</w:t>
      </w:r>
      <w:r w:rsidR="00FD2225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dni od daty doręczenia prawidłowo sporządzonej faktury</w:t>
      </w:r>
      <w:r w:rsidR="005557D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siedziby Zamawiającego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na rachunek bankowy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lastRenderedPageBreak/>
        <w:t>Wykonawcy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 numerze wskazanym na fakturze VAT. Do wynagrodzenia netto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doliczona zostanie stawka podatku VAT w wysokości określonej obowiązującymi przepisami prawa w dniu </w:t>
      </w:r>
      <w:r w:rsidR="00230135">
        <w:rPr>
          <w:rFonts w:ascii="Calibri" w:hAnsi="Calibri" w:cs="Calibri"/>
          <w:color w:val="000000" w:themeColor="text1"/>
          <w:sz w:val="22"/>
          <w:szCs w:val="22"/>
        </w:rPr>
        <w:t>wykonania prac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557D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BA842B9" w14:textId="001949C3" w:rsidR="00EC1CE2" w:rsidRPr="00947B81" w:rsidRDefault="00EC1CE2" w:rsidP="00412EAC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Jeżeli jakiekolwiek prace nie zostały wprost ujęte w Przedmiarze robót, a są niezbędne do wykonania Przedmiotu Umowy, o którym mowa w § 1 Umowy, Strony zgodnie ustalają, że prace niewskazane wprost w Przedmiarze robót mieszczą się w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ynagrodzeniu umownym Wykonawcy, a Wykonawca jest zobowiązany do wykonania tych prac i ich wykonanie nie będzie stanowiło podstaw do jakichkolwiek roszczeń Wykonawcy o zapłatę.</w:t>
      </w:r>
    </w:p>
    <w:p w14:paraId="06627B21" w14:textId="77777777" w:rsidR="00F22838" w:rsidRPr="00947B81" w:rsidRDefault="00F22838" w:rsidP="00824A8B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Na fakturze podane będą dane (data i nr) Umowy, a także rodzaj i ilość zrealizowanych prac.</w:t>
      </w:r>
    </w:p>
    <w:p w14:paraId="0B1A6600" w14:textId="652F5EF5" w:rsidR="00D04E71" w:rsidRPr="00947B81" w:rsidRDefault="0028041D" w:rsidP="00824A8B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>ystawieni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faktury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nastąpi po 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>podpisan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iu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C7C64" w:rsidRPr="00947B81">
        <w:rPr>
          <w:rFonts w:ascii="Calibri" w:hAnsi="Calibri" w:cs="Calibri"/>
          <w:color w:val="000000" w:themeColor="text1"/>
          <w:sz w:val="22"/>
          <w:szCs w:val="22"/>
        </w:rPr>
        <w:t>przez obie Strony protok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ołu</w:t>
      </w:r>
      <w:r w:rsidR="001C7C64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odbioru końcowego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o którym mowa w § 4 ust.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Umowy, który będzie dołączony przez </w:t>
      </w:r>
      <w:r w:rsidR="001C7C64" w:rsidRPr="00947B81">
        <w:rPr>
          <w:rFonts w:ascii="Calibri" w:hAnsi="Calibri" w:cs="Calibri"/>
          <w:color w:val="000000" w:themeColor="text1"/>
          <w:sz w:val="22"/>
          <w:szCs w:val="22"/>
        </w:rPr>
        <w:t>Wykonawcę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faktury.</w:t>
      </w:r>
      <w:r w:rsidR="00D04E7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EC7CCA5" w14:textId="65C908E5" w:rsidR="00F22838" w:rsidRPr="00947B81" w:rsidRDefault="00D04E71" w:rsidP="005B0B83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nie może przenieść na inną osobę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czy podmiot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praw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lub </w:t>
      </w:r>
      <w:r w:rsidR="00155761" w:rsidRPr="00947B81">
        <w:rPr>
          <w:rFonts w:ascii="Calibri" w:hAnsi="Calibri" w:cs="Calibri"/>
          <w:color w:val="000000" w:themeColor="text1"/>
          <w:sz w:val="22"/>
          <w:szCs w:val="22"/>
        </w:rPr>
        <w:t>obowiązków z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Umowy. </w:t>
      </w:r>
    </w:p>
    <w:p w14:paraId="220283BA" w14:textId="77777777" w:rsidR="00F22838" w:rsidRPr="00947B81" w:rsidRDefault="00156825" w:rsidP="00824A8B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Strony uzgadniają możliwość dokonywania 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płatności wynagrodzenia </w:t>
      </w:r>
      <w:r w:rsidR="00D04E71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947B81">
        <w:rPr>
          <w:rFonts w:ascii="Calibri" w:hAnsi="Calibri" w:cs="Calibri"/>
          <w:i/>
          <w:color w:val="000000" w:themeColor="text1"/>
          <w:sz w:val="22"/>
          <w:szCs w:val="22"/>
        </w:rPr>
        <w:t>split</w:t>
      </w:r>
      <w:proofErr w:type="spellEnd"/>
      <w:r w:rsidR="00F22838" w:rsidRPr="00947B81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947B81">
        <w:rPr>
          <w:rFonts w:ascii="Calibri" w:hAnsi="Calibri" w:cs="Calibri"/>
          <w:i/>
          <w:color w:val="000000" w:themeColor="text1"/>
          <w:sz w:val="22"/>
          <w:szCs w:val="22"/>
        </w:rPr>
        <w:t>payment</w:t>
      </w:r>
      <w:proofErr w:type="spellEnd"/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947B81">
        <w:rPr>
          <w:rFonts w:ascii="Calibri" w:hAnsi="Calibri" w:cs="Calibri"/>
          <w:color w:val="000000" w:themeColor="text1"/>
          <w:sz w:val="22"/>
          <w:szCs w:val="22"/>
        </w:rPr>
        <w:t>Wykonawca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akceptuje.</w:t>
      </w:r>
    </w:p>
    <w:p w14:paraId="5584295F" w14:textId="395D6B15" w:rsidR="00D04E71" w:rsidRPr="008523FF" w:rsidRDefault="00D04E71" w:rsidP="00824A8B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Za termin zapłaty wynagrodzenia uznaje się dzień</w:t>
      </w:r>
      <w:r w:rsidR="00141114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uznania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rachunku bankowego Zamawiającego</w:t>
      </w:r>
      <w:r w:rsidR="00511F5D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F3F776E" w14:textId="77777777" w:rsidR="00580A6B" w:rsidRPr="00580A6B" w:rsidRDefault="006C6C95" w:rsidP="00580A6B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0A6B" w:rsidRPr="00580A6B">
        <w:rPr>
          <w:rFonts w:ascii="Calibri" w:hAnsi="Calibri" w:cs="Calibri"/>
          <w:color w:val="000000" w:themeColor="text1"/>
          <w:sz w:val="22"/>
          <w:szCs w:val="22"/>
        </w:rPr>
        <w:t>Zamawiający nie udziela zaliczek.</w:t>
      </w:r>
    </w:p>
    <w:p w14:paraId="40D5BAAF" w14:textId="77777777" w:rsidR="00580A6B" w:rsidRPr="00580A6B" w:rsidRDefault="00580A6B" w:rsidP="00580A6B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80A6B">
        <w:rPr>
          <w:rFonts w:ascii="Calibri" w:hAnsi="Calibri" w:cs="Calibri"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FE1C49E" w14:textId="6267B200" w:rsidR="00230135" w:rsidRPr="00947B81" w:rsidRDefault="00230135" w:rsidP="008523FF">
      <w:pPr>
        <w:pStyle w:val="Tekstpodstawowy"/>
        <w:spacing w:before="120" w:after="0" w:line="276" w:lineRule="auto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E1E1071" w14:textId="6DA690FD" w:rsidR="00141114" w:rsidRPr="00947B81" w:rsidRDefault="00141114" w:rsidP="008E6D6F">
      <w:pPr>
        <w:pStyle w:val="Tekstpodstawowy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481EB348" w14:textId="77777777" w:rsidR="00643A5D" w:rsidRPr="00947B81" w:rsidRDefault="00F22838" w:rsidP="004A1882">
      <w:pPr>
        <w:pStyle w:val="Tekstpodstawowy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4. [Sposób wykonywania Umowy i okres obowiązywania]</w:t>
      </w:r>
    </w:p>
    <w:p w14:paraId="5CD09C02" w14:textId="77777777" w:rsidR="00822A60" w:rsidRPr="00947B81" w:rsidRDefault="00643A5D" w:rsidP="004A1882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Strony ustalają, że: </w:t>
      </w:r>
    </w:p>
    <w:p w14:paraId="49FDE42C" w14:textId="4B689386" w:rsidR="00822A60" w:rsidRPr="005C2608" w:rsidRDefault="00822A60" w:rsidP="004A1882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C2608">
        <w:rPr>
          <w:rFonts w:ascii="Calibri" w:hAnsi="Calibri" w:cs="Calibri"/>
          <w:color w:val="000000" w:themeColor="text1"/>
          <w:sz w:val="22"/>
          <w:szCs w:val="22"/>
        </w:rPr>
        <w:t>protokolarne</w:t>
      </w:r>
      <w:r w:rsidRPr="005C260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43A5D" w:rsidRPr="005C2608">
        <w:rPr>
          <w:rFonts w:ascii="Calibri" w:hAnsi="Calibri" w:cs="Calibri"/>
          <w:color w:val="000000" w:themeColor="text1"/>
          <w:sz w:val="22"/>
          <w:szCs w:val="22"/>
        </w:rPr>
        <w:t>przekazanie</w:t>
      </w:r>
      <w:r w:rsidR="00643A5D" w:rsidRPr="005C260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5C2608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5C260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terenu budowy nastąpi w ciągu </w:t>
      </w:r>
      <w:r w:rsidR="00A47B9F" w:rsidRPr="005C2608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A1882"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43A5D"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dni </w:t>
      </w:r>
      <w:r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przez Zamawiającego od podpisania </w:t>
      </w:r>
      <w:r w:rsidR="00412EAC" w:rsidRPr="005C2608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5C2608">
        <w:rPr>
          <w:rFonts w:ascii="Calibri" w:hAnsi="Calibri" w:cs="Calibri"/>
          <w:color w:val="000000" w:themeColor="text1"/>
          <w:sz w:val="22"/>
          <w:szCs w:val="22"/>
        </w:rPr>
        <w:t>mowy</w:t>
      </w:r>
      <w:r w:rsidR="0026078A" w:rsidRPr="005C2608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C2757F5" w14:textId="4E2309EF" w:rsidR="00822A60" w:rsidRPr="005C2608" w:rsidRDefault="00643A5D" w:rsidP="004A1882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C2608">
        <w:rPr>
          <w:rFonts w:ascii="Calibri" w:hAnsi="Calibri" w:cs="Calibri"/>
          <w:color w:val="000000" w:themeColor="text1"/>
          <w:sz w:val="22"/>
          <w:szCs w:val="22"/>
        </w:rPr>
        <w:t>zakończenie</w:t>
      </w:r>
      <w:r w:rsidRPr="005C260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22A60"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realizacji robót stanowiących </w:t>
      </w:r>
      <w:r w:rsidR="00141114" w:rsidRPr="005C2608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822A60"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rzedmiot niniejszej </w:t>
      </w:r>
      <w:r w:rsidR="00141114" w:rsidRPr="005C2608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822A60"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mowy </w:t>
      </w:r>
      <w:r w:rsidRPr="005C2608">
        <w:rPr>
          <w:rFonts w:ascii="Calibri" w:hAnsi="Calibri" w:cs="Calibri"/>
          <w:color w:val="000000" w:themeColor="text1"/>
          <w:sz w:val="22"/>
          <w:szCs w:val="22"/>
        </w:rPr>
        <w:t xml:space="preserve">nastąpi </w:t>
      </w:r>
      <w:r w:rsidR="005C2608" w:rsidRPr="005C2608">
        <w:rPr>
          <w:rFonts w:ascii="Calibri" w:hAnsi="Calibri" w:cs="Calibri"/>
          <w:color w:val="000000" w:themeColor="text1"/>
          <w:sz w:val="22"/>
          <w:szCs w:val="22"/>
        </w:rPr>
        <w:t>w ciągu 60 dni od dnia podpisania Umowy.</w:t>
      </w:r>
    </w:p>
    <w:p w14:paraId="7C662206" w14:textId="0EFF8ADE" w:rsidR="00643A5D" w:rsidRPr="00947B81" w:rsidRDefault="00643A5D" w:rsidP="00506F79">
      <w:pPr>
        <w:pStyle w:val="Tekstpodstawowy"/>
        <w:numPr>
          <w:ilvl w:val="0"/>
          <w:numId w:val="14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Przedmiotem odbioru k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ońcowego będzie cały 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>rzedmiot 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mowy.</w:t>
      </w:r>
      <w:r w:rsidR="00141114" w:rsidRPr="00947B81">
        <w:rPr>
          <w:rFonts w:ascii="Calibri" w:hAnsi="Calibri" w:cs="Calibri"/>
          <w:sz w:val="22"/>
          <w:szCs w:val="22"/>
        </w:rPr>
        <w:t xml:space="preserve"> </w:t>
      </w:r>
      <w:r w:rsidR="00141114" w:rsidRPr="00947B81">
        <w:rPr>
          <w:rFonts w:ascii="Calibri" w:hAnsi="Calibri" w:cs="Calibri"/>
          <w:color w:val="000000" w:themeColor="text1"/>
          <w:sz w:val="22"/>
          <w:szCs w:val="22"/>
        </w:rPr>
        <w:t>Po zakończeniu wszystkich robót i uporządkowaniu terenu budowy Wykonawca zgłosi Zamawiającemu, na piśmie pod rygorem nieważności, gotowy i kompletny Przedmiot Umowy do odbioru końcowego.</w:t>
      </w:r>
    </w:p>
    <w:p w14:paraId="75344014" w14:textId="7D014352" w:rsidR="00643A5D" w:rsidRPr="00947B81" w:rsidRDefault="00643A5D" w:rsidP="005B0B83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powoła komisję i dokona odbioru końcowego. Rozpoczęcie odbioru końcowego nastąpi w terminie do 5 dni, licząc od daty pisemnego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zgłoszenia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przez Wykonawcę gotowości do odbioru.</w:t>
      </w:r>
    </w:p>
    <w:p w14:paraId="52708ABE" w14:textId="5E64521B" w:rsidR="00777A17" w:rsidRPr="00947B81" w:rsidRDefault="00777A17" w:rsidP="0003473F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Jeżeli w toku odbioru końcowego Przedmiotu Umowy zostaną stwierdzone wady Przedmiotu Umowy, wówczas Zamawiającemu – według jego uznania – przysługują następujące uprawnienia bez uchybienia innym uprawnieniom wynikającym z postanowień Umowy lub przepisów prawa:</w:t>
      </w:r>
    </w:p>
    <w:p w14:paraId="42878978" w14:textId="268D5800" w:rsidR="00777A17" w:rsidRPr="00947B81" w:rsidRDefault="00777A17" w:rsidP="00777A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jeżeli wada ma charakter nieistotny (usterka), tzn. nadaje się do usunięcia i nie uniemożliwia użytkowania Przedmiotu Umowy - odbioru Przedmiotu Umowy i wyznaczenia Wykonawcy terminu na usunięcie wad, </w:t>
      </w:r>
    </w:p>
    <w:p w14:paraId="64B19064" w14:textId="799BC680" w:rsidR="00777A17" w:rsidRPr="00947B81" w:rsidRDefault="00777A17" w:rsidP="00777A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jeżeli wada ma charakter istotny, lecz nadaje się do usunięcia, przy czym uniemożliwia użytkowanie Przedmiotu Umowy zgodnie z jego przeznaczeniem: </w:t>
      </w:r>
    </w:p>
    <w:p w14:paraId="3BA1C72E" w14:textId="18150355" w:rsidR="00777A17" w:rsidRPr="00947B81" w:rsidRDefault="00777A17" w:rsidP="0003473F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odmowy odbioru Przedmiotu Umowy i wyznaczenia Wykonawcy terminu na usunięcie wad, a po jego bezskutecznym upływie zlecenia usunięcia wad w ramach Wykonawstwa Zastępczego,</w:t>
      </w:r>
    </w:p>
    <w:p w14:paraId="609AE3ED" w14:textId="1F17362C" w:rsidR="00777A17" w:rsidRPr="00947B81" w:rsidRDefault="00777A17" w:rsidP="0003473F">
      <w:pPr>
        <w:pStyle w:val="Akapitzlist"/>
        <w:spacing w:after="120" w:line="276" w:lineRule="auto"/>
        <w:ind w:left="1080" w:firstLine="33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albo</w:t>
      </w:r>
    </w:p>
    <w:p w14:paraId="6752E33F" w14:textId="58FDDED4" w:rsidR="00777A17" w:rsidRPr="00E62B20" w:rsidRDefault="00777A17" w:rsidP="00E62B20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odpowiedniego obniżenia Wynagrodzenia, które nastąpi w takim stosunku, w jakim wartość i użyteczność robót wchodzących w skład Przedmiotu Umowy wolnych od jakichkolwiek wad pozostaje do jej wartości i użyteczności ocenionej z uwzględnieniem istniejących wad.</w:t>
      </w:r>
    </w:p>
    <w:p w14:paraId="3FA550E0" w14:textId="7266F187" w:rsidR="00777A17" w:rsidRPr="00947B81" w:rsidRDefault="00777A17" w:rsidP="00777A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jeżeli wada ma charakter istotny, lecz nie nadaje się do usunięcia, ale nie uniemożliwia użytkowania Przedmiotu Umowy zgodnie z jego przeznaczeniem - odpowiedniego obniżenia Wynagrodzenia, które nastąpi w takim stosunku, w jakim wartość i użyteczność robót stanowiących Przedmiot Umowy wolnych od jakichkolwiek wad pozostaje do jej wartości i użyteczności ocenionej z uwzględnieniem istniejących wad,</w:t>
      </w:r>
    </w:p>
    <w:p w14:paraId="441C6C4E" w14:textId="69CB3530" w:rsidR="00777A17" w:rsidRPr="00947B81" w:rsidRDefault="00777A17" w:rsidP="0003473F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jeżeli wada ma charakter istotny, lecz nie nadaje się do usunięcia i jednocześnie uniemożliwia użytkowanie Przedmiotu Umowy zgodnie z jego przeznaczeniem: </w:t>
      </w:r>
    </w:p>
    <w:p w14:paraId="1173B864" w14:textId="75B7AB87" w:rsidR="00777A17" w:rsidRPr="00947B81" w:rsidRDefault="00777A17" w:rsidP="00777A17">
      <w:pPr>
        <w:pStyle w:val="Akapitzlist"/>
        <w:numPr>
          <w:ilvl w:val="0"/>
          <w:numId w:val="29"/>
        </w:numPr>
        <w:spacing w:after="120" w:line="276" w:lineRule="auto"/>
        <w:ind w:left="1276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odstąpienia od Umowy, przy czym odstąpienie to będzie uznawane za odstąpienie z przyczyn zależnych od Wykonawcy,</w:t>
      </w:r>
    </w:p>
    <w:p w14:paraId="4F9FD0A8" w14:textId="77777777" w:rsidR="00777A17" w:rsidRPr="00947B81" w:rsidRDefault="00777A17" w:rsidP="0003473F">
      <w:pPr>
        <w:pStyle w:val="Akapitzlist"/>
        <w:spacing w:after="120" w:line="276" w:lineRule="auto"/>
        <w:ind w:left="127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albo </w:t>
      </w:r>
    </w:p>
    <w:p w14:paraId="1A77AB11" w14:textId="411499DE" w:rsidR="00777A17" w:rsidRPr="00947B81" w:rsidRDefault="00777A17" w:rsidP="0003473F">
      <w:pPr>
        <w:pStyle w:val="Akapitzlist"/>
        <w:numPr>
          <w:ilvl w:val="0"/>
          <w:numId w:val="29"/>
        </w:numPr>
        <w:spacing w:after="120" w:line="276" w:lineRule="auto"/>
        <w:ind w:left="1276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wykonania Przedmiotu Umowy po raz drugi w ramach wykonawstwa zastępczego.</w:t>
      </w:r>
    </w:p>
    <w:p w14:paraId="296AAC34" w14:textId="4ACB2C7A" w:rsidR="00643A5D" w:rsidRPr="00947B81" w:rsidRDefault="00643A5D" w:rsidP="005B0B83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Strony </w:t>
      </w:r>
      <w:r w:rsidR="00E1040A" w:rsidRPr="00947B81">
        <w:rPr>
          <w:rFonts w:ascii="Calibri" w:hAnsi="Calibri" w:cs="Calibri"/>
          <w:color w:val="000000" w:themeColor="text1"/>
          <w:sz w:val="22"/>
          <w:szCs w:val="22"/>
        </w:rPr>
        <w:t>postanawiają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że z czynności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>odbioru będzie spisany protokół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odbioru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jak również terminy wyznaczone na usunięcie stwierdzonych przy odbiorze wad.</w:t>
      </w:r>
    </w:p>
    <w:p w14:paraId="7C5D1689" w14:textId="26820CB6" w:rsidR="0036549E" w:rsidRPr="00947B81" w:rsidRDefault="00643A5D" w:rsidP="005B0B83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Wykonawca jest zobowiązany do zawiadomienia Zamawiającego o usunięciu wad oraz do żądania wyznaczenia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nowego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terminu odbioru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końcowego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robót zakwestionowanych uprzednio jako wadliwe.</w:t>
      </w:r>
    </w:p>
    <w:p w14:paraId="10FF9EB3" w14:textId="671CBDF5" w:rsidR="00C36B63" w:rsidRPr="00947B81" w:rsidRDefault="00C36B63" w:rsidP="0003473F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nie może zatrudniać podwykonawców</w:t>
      </w:r>
      <w:r w:rsidR="008523FF">
        <w:rPr>
          <w:rFonts w:ascii="Calibri" w:hAnsi="Calibri" w:cs="Calibri"/>
          <w:color w:val="000000" w:themeColor="text1"/>
          <w:sz w:val="22"/>
          <w:szCs w:val="22"/>
        </w:rPr>
        <w:t xml:space="preserve"> (dotyczy to zarówno umowy o pracę, jak i jakichkolwiek innych stosunków prawnych)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0E3DCBF" w14:textId="77777777" w:rsidR="00777A17" w:rsidRPr="00947B81" w:rsidRDefault="00777A17" w:rsidP="004A1882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93A0DB8" w14:textId="77777777" w:rsidR="00192D71" w:rsidRPr="00947B81" w:rsidRDefault="0082555C" w:rsidP="005B0B83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5. [</w:t>
      </w:r>
      <w:r w:rsidR="00F9340A" w:rsidRPr="00947B81">
        <w:rPr>
          <w:rFonts w:ascii="Calibri" w:hAnsi="Calibri" w:cs="Calibri"/>
          <w:b/>
          <w:color w:val="000000" w:themeColor="text1"/>
          <w:sz w:val="22"/>
          <w:szCs w:val="22"/>
        </w:rPr>
        <w:t>Kary umowne]</w:t>
      </w:r>
    </w:p>
    <w:p w14:paraId="032D1B6C" w14:textId="77777777" w:rsidR="00131FBD" w:rsidRPr="00947B81" w:rsidRDefault="00131FBD" w:rsidP="005B0B83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481ADF6" w14:textId="77777777" w:rsidR="00192D71" w:rsidRPr="00947B81" w:rsidRDefault="00192D71" w:rsidP="00C277FE">
      <w:pPr>
        <w:pStyle w:val="Tekstpodstawowy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zapłaci Zamawiającemu kary umowne</w:t>
      </w:r>
      <w:r w:rsidR="003028D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 każdym z poniższych przypadków:</w:t>
      </w:r>
    </w:p>
    <w:p w14:paraId="1DF02779" w14:textId="61087854" w:rsidR="00DC77FE" w:rsidRPr="00947B81" w:rsidRDefault="00F33711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 </w:t>
      </w:r>
      <w:r w:rsidR="00192D7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zwłokę w wykonaniu Przedmiotu Umowy w wysokości 0,2% wynagrodzenia brutto określonego w § 3 ust. 1 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Umowy </w:t>
      </w:r>
      <w:bookmarkStart w:id="1" w:name="_Hlk75815350"/>
      <w:r w:rsidR="00DC77FE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 każdy rozpoczęty dzień zwłoki Wykonawcy w stosunku do terminu realizacji Przedmiotu Umowy, jednakże nie więcej niż za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DC77FE" w:rsidRPr="00947B81">
        <w:rPr>
          <w:rFonts w:ascii="Calibri" w:hAnsi="Calibri" w:cs="Calibri"/>
          <w:color w:val="000000" w:themeColor="text1"/>
          <w:sz w:val="22"/>
          <w:szCs w:val="22"/>
        </w:rPr>
        <w:t>0 dni zwłoki,</w:t>
      </w:r>
      <w:bookmarkEnd w:id="1"/>
    </w:p>
    <w:p w14:paraId="2DFBAB42" w14:textId="1637343B" w:rsidR="00192D71" w:rsidRPr="00947B81" w:rsidRDefault="00192D71" w:rsidP="00C277FE">
      <w:pPr>
        <w:spacing w:line="276" w:lineRule="auto"/>
        <w:ind w:left="360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2AE5DB52" w14:textId="5C111E45" w:rsidR="00192D71" w:rsidRPr="00947B81" w:rsidRDefault="00192D71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 tytułu odstąpienia 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od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Umowy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przez którąkolwiek ze Stron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z przyczyn leżących po stronie Wykonawcy</w:t>
      </w:r>
      <w:r w:rsidR="006C6C95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 wysokości 10% wynagrodzenia brutto określonego w § 3 ust. 1 Umowy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08D281B" w14:textId="77777777" w:rsidR="00C36B63" w:rsidRPr="00947B81" w:rsidRDefault="00C36B63" w:rsidP="00C277FE">
      <w:pPr>
        <w:pStyle w:val="Akapitzlist"/>
        <w:spacing w:line="276" w:lineRule="auto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16735F40" w14:textId="4499531E" w:rsidR="00C36B63" w:rsidRDefault="00C36B63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wysokości 0,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%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ynagrodzenia brutto</w:t>
      </w:r>
      <w:r w:rsidR="00E8182B" w:rsidRPr="00947B81">
        <w:rPr>
          <w:rFonts w:ascii="Calibri" w:hAnsi="Calibri" w:cs="Calibri"/>
          <w:sz w:val="22"/>
          <w:szCs w:val="22"/>
        </w:rPr>
        <w:t xml:space="preserve">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określonego w § 3 ust. 1 Umowy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za każdy rozpoczęty dzień zwłoki w usunięciu przez Wykonawcę wad lub usterek Przedmiotu Umowy w trakcie trwania Umowy lub w okresie gwarancji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i rękojmi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w terminach wynikających z Umowy jednakże nie więcej niż za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0 dni zwłoki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0DE73F0" w14:textId="77777777" w:rsidR="008523FF" w:rsidRPr="00613968" w:rsidRDefault="008523FF" w:rsidP="00613968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</w:p>
    <w:p w14:paraId="49168AFA" w14:textId="6F301B66" w:rsidR="008523FF" w:rsidRPr="00947B81" w:rsidRDefault="008523FF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523FF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w razie </w:t>
      </w:r>
      <w:r>
        <w:rPr>
          <w:rFonts w:ascii="Calibri" w:hAnsi="Calibri" w:cs="Calibri"/>
          <w:color w:val="000000" w:themeColor="text1"/>
          <w:sz w:val="22"/>
          <w:szCs w:val="22"/>
        </w:rPr>
        <w:t>złamania przez Wykonawcę zakazu opisanego w § 4 ust. 7</w:t>
      </w:r>
      <w:r w:rsidRPr="008523FF">
        <w:rPr>
          <w:rFonts w:ascii="Calibri" w:hAnsi="Calibri" w:cs="Calibri"/>
          <w:color w:val="000000" w:themeColor="text1"/>
          <w:sz w:val="22"/>
          <w:szCs w:val="22"/>
        </w:rPr>
        <w:t xml:space="preserve"> – w wysokości </w:t>
      </w:r>
      <w:r>
        <w:rPr>
          <w:rFonts w:ascii="Calibri" w:hAnsi="Calibri" w:cs="Calibri"/>
          <w:color w:val="000000" w:themeColor="text1"/>
          <w:sz w:val="22"/>
          <w:szCs w:val="22"/>
        </w:rPr>
        <w:t>20</w:t>
      </w:r>
      <w:r w:rsidRPr="008523FF">
        <w:rPr>
          <w:rFonts w:ascii="Calibri" w:hAnsi="Calibri" w:cs="Calibri"/>
          <w:color w:val="000000" w:themeColor="text1"/>
          <w:sz w:val="22"/>
          <w:szCs w:val="22"/>
        </w:rPr>
        <w:t xml:space="preserve"> 000 zł za każdy przypadek z osobna</w:t>
      </w:r>
    </w:p>
    <w:p w14:paraId="4559C952" w14:textId="77777777" w:rsidR="00C36B63" w:rsidRPr="00947B81" w:rsidRDefault="00C36B63" w:rsidP="00C277FE">
      <w:pPr>
        <w:pStyle w:val="Akapitzlist"/>
        <w:spacing w:line="276" w:lineRule="auto"/>
        <w:ind w:left="792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4F1B922F" w14:textId="77777777" w:rsidR="00192D71" w:rsidRPr="00947B81" w:rsidRDefault="00192D71" w:rsidP="00C277FE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Zamawiającemu przysługuje prawo dochodzenia odszkodowania przewyższającego </w:t>
      </w:r>
      <w:r w:rsidR="000410D6" w:rsidRPr="00947B81">
        <w:rPr>
          <w:rFonts w:ascii="Calibri" w:hAnsi="Calibri" w:cs="Calibri"/>
          <w:color w:val="000000" w:themeColor="text1"/>
          <w:sz w:val="22"/>
          <w:szCs w:val="22"/>
        </w:rPr>
        <w:t>wysokość zastrzeżonych kar umownych.</w:t>
      </w:r>
    </w:p>
    <w:p w14:paraId="6FC3F428" w14:textId="0A5649C1" w:rsidR="00192D71" w:rsidRPr="00947B81" w:rsidRDefault="00192D71" w:rsidP="00C277F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sumować kary umowne naliczone z różnych tytułów wskazanych w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mowie, w tym za zwłokę i za odstąpienie</w:t>
      </w:r>
      <w:r w:rsidR="00811E41" w:rsidRPr="00947B81">
        <w:rPr>
          <w:rFonts w:ascii="Calibri" w:hAnsi="Calibri" w:cs="Calibri"/>
          <w:sz w:val="22"/>
          <w:szCs w:val="22"/>
        </w:rPr>
        <w:t xml:space="preserve">, 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jednakże łączna wysokość kar umownych naliczonych ze wszystkich tytułów nie może przekroczyć 30 %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>ynagrodzenia umownego brutto Wykonawcy.</w:t>
      </w:r>
    </w:p>
    <w:p w14:paraId="5E18CED5" w14:textId="1F7BC43C" w:rsidR="00B52FF1" w:rsidRPr="00613968" w:rsidRDefault="00B52FF1" w:rsidP="00613968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13968">
        <w:rPr>
          <w:rFonts w:ascii="Calibri" w:hAnsi="Calibri" w:cs="Calibri"/>
          <w:color w:val="000000" w:themeColor="text1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308A55A" w14:textId="77777777" w:rsidR="00B52FF1" w:rsidRPr="00947B81" w:rsidRDefault="00B52FF1" w:rsidP="00613968">
      <w:pPr>
        <w:pStyle w:val="Akapitzlist"/>
        <w:spacing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62FF7C3" w14:textId="77777777" w:rsidR="0090358C" w:rsidRPr="00947B81" w:rsidRDefault="0090358C" w:rsidP="005B0B83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163A45D" w14:textId="6DE57905" w:rsidR="00131FBD" w:rsidRPr="00947B81" w:rsidRDefault="00F33711" w:rsidP="005B0B83">
      <w:pPr>
        <w:pStyle w:val="Tekstpodstawowy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6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 w:rsidR="00AF0339" w:rsidRPr="00947B81">
        <w:rPr>
          <w:rFonts w:ascii="Calibri" w:hAnsi="Calibri" w:cs="Calibri"/>
          <w:b/>
          <w:color w:val="000000" w:themeColor="text1"/>
          <w:sz w:val="22"/>
          <w:szCs w:val="22"/>
        </w:rPr>
        <w:t>Odstąpienie od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Umowy]</w:t>
      </w:r>
    </w:p>
    <w:p w14:paraId="46A56591" w14:textId="77777777" w:rsidR="000C0B38" w:rsidRPr="00947B81" w:rsidRDefault="00F22838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</w:t>
      </w:r>
      <w:r w:rsidR="00D737DB" w:rsidRPr="00947B81">
        <w:rPr>
          <w:rFonts w:ascii="Calibri" w:hAnsi="Calibri" w:cs="Calibri"/>
          <w:color w:val="000000" w:themeColor="text1"/>
          <w:sz w:val="22"/>
          <w:szCs w:val="22"/>
        </w:rPr>
        <w:t>odstąpić od Umowy w przypadkach prawem określonych a ponadto, w każdym z przypadków poniżej</w:t>
      </w:r>
      <w:r w:rsidR="00AA51D0" w:rsidRPr="00947B81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6EECD76" w14:textId="7CEEB3E9" w:rsidR="00E8182B" w:rsidRPr="00947B81" w:rsidRDefault="00E8182B" w:rsidP="0003473F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  <w:lang w:eastAsia="ar-SA"/>
        </w:rPr>
        <w:t>Wykonawca nie rozpoczął wykonywania Przedmiotu Umowy lub jakiegokolwiek z działań określonych w niniejszej Umowie w celu jej realizacji lub przerwał je i nie kontynuuje ich przez okres kolejnych 10 dni;</w:t>
      </w:r>
    </w:p>
    <w:p w14:paraId="52364716" w14:textId="4C9060F3" w:rsidR="00D737DB" w:rsidRPr="00947B81" w:rsidRDefault="00D737DB" w:rsidP="005B0B83">
      <w:pPr>
        <w:pStyle w:val="Tekstpodstawowy"/>
        <w:numPr>
          <w:ilvl w:val="1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gdy zwłoka w wykonaniu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przez Wykonawcę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Umowy przekracza 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0 dni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75207EA" w14:textId="59E42D1B" w:rsidR="00D737DB" w:rsidRPr="00947B81" w:rsidRDefault="00D737DB" w:rsidP="005B0B83">
      <w:pPr>
        <w:pStyle w:val="Tekstpodstawowy"/>
        <w:numPr>
          <w:ilvl w:val="1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gdy Wykonawca narusza przy wykonaniu Umowy obowiązujące przepisy prawa, w tym bhp i p.poż.</w:t>
      </w:r>
      <w:r w:rsidR="00E8182B" w:rsidRPr="00947B8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lub stosowane w budownictwie normy, w szczególności dostarczając materiały niespełniające wymogów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71064537" w14:textId="1202B150" w:rsidR="00D737DB" w:rsidRPr="00947B81" w:rsidRDefault="0081073C" w:rsidP="005B0B83">
      <w:pPr>
        <w:pStyle w:val="Tekstpodstawowy"/>
        <w:numPr>
          <w:ilvl w:val="1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wykonuje swoje obowiązki w sposób nienależyty pomimo jednokrotnego pisemnego wezwania go przez Zamawiającego do należytego wykonywania obowiązków.</w:t>
      </w:r>
    </w:p>
    <w:p w14:paraId="53140E1A" w14:textId="6AB0E0CA" w:rsidR="0081073C" w:rsidRPr="00947B81" w:rsidRDefault="0081073C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Prawo odstąpienia od Umowy Zamawiający ma prawo wykonać w ciągu 30 dni od wystąpienia okoliczności uzasadniających odstąpienie, z uwzględnieniem terminu wskazanego w ust. 3</w:t>
      </w:r>
    </w:p>
    <w:p w14:paraId="189A4B70" w14:textId="6955506B" w:rsidR="00D737DB" w:rsidRPr="00947B81" w:rsidRDefault="00D737DB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odstąpić od Umowy 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do d</w:t>
      </w:r>
      <w:r w:rsidR="00616152">
        <w:rPr>
          <w:rFonts w:ascii="Calibri" w:hAnsi="Calibri" w:cs="Calibri"/>
          <w:color w:val="000000" w:themeColor="text1"/>
          <w:sz w:val="22"/>
          <w:szCs w:val="22"/>
        </w:rPr>
        <w:t>nia 30/.11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.2022r. Odstąpienie wywołuje skutek na przyszłość. </w:t>
      </w:r>
    </w:p>
    <w:p w14:paraId="724CD649" w14:textId="3181E897" w:rsidR="00D737DB" w:rsidRPr="00947B81" w:rsidRDefault="00D737DB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przypadku odstąpienia od Umowy z przyczyn leżących po stronie Wykonawcy, Zamawiający ma prawo naliczyć karę z tytułu odstąpienia od Umowy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a także z tytułu zwłoki w wykonaniu Umowy (prawo kumulowania kar umownych).</w:t>
      </w:r>
    </w:p>
    <w:p w14:paraId="10CD12DF" w14:textId="67C67DC4" w:rsidR="00C277FE" w:rsidRPr="00947B81" w:rsidRDefault="00D737DB" w:rsidP="008E6D6F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 przypadku zwłoki w wykonywaniu Umowy Zamawiający ma prawo zlecić osobie trzeciej wykonanie zastępcze obowiązków Wykonawcy na jego koszt i ryzyko, bez uprzedniego upoważnienia sądu. </w:t>
      </w:r>
    </w:p>
    <w:p w14:paraId="696D1CD2" w14:textId="318D323D" w:rsidR="000914E2" w:rsidRPr="00947B81" w:rsidRDefault="000914E2" w:rsidP="005B0B83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7. [Ubezpieczenie]</w:t>
      </w:r>
    </w:p>
    <w:p w14:paraId="19F78D91" w14:textId="2DFA1FDE" w:rsidR="00824A8B" w:rsidRPr="00947B81" w:rsidRDefault="000914E2" w:rsidP="005B0B8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 w:rsidR="00B52FF1"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5B5285DE" w14:textId="7C32B8B3" w:rsidR="0090358C" w:rsidRDefault="000914E2" w:rsidP="00E62B2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40E498DF" w14:textId="77777777" w:rsidR="00E62B20" w:rsidRPr="00E62B20" w:rsidRDefault="00E62B20" w:rsidP="00E62B20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B280403" w14:textId="77777777" w:rsidR="00F22838" w:rsidRPr="00947B81" w:rsidRDefault="00031415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8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. [Postanowienia końcowe]</w:t>
      </w:r>
    </w:p>
    <w:p w14:paraId="292EDCCE" w14:textId="77777777" w:rsidR="00F22838" w:rsidRPr="00947B81" w:rsidRDefault="00F22838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Jakiekolwiek zmiany lub uzupełnienia Umowy wymagają dla swej ważności formy pisemnej pod rygorem nieważności.</w:t>
      </w:r>
    </w:p>
    <w:p w14:paraId="05D98C07" w14:textId="77777777" w:rsidR="00F22838" w:rsidRPr="00947B81" w:rsidRDefault="00F22838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sprawach nieuregulowanych Umową zastosowanie mają odpowiednie przepisy polskiego prawa, w tym przepisy Kodeksu Cywilnego.</w:t>
      </w:r>
    </w:p>
    <w:p w14:paraId="05DD9D12" w14:textId="4BCEB96C" w:rsidR="00031415" w:rsidRPr="00947B81" w:rsidRDefault="00F22838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sprawach sporów dotyczących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realizacji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Umowy sądem właściwym jest sąd powszechny właściwy dla siedziby Zamawiając</w:t>
      </w:r>
      <w:r w:rsidR="007B388A" w:rsidRPr="00947B81">
        <w:rPr>
          <w:rFonts w:ascii="Calibri" w:hAnsi="Calibri" w:cs="Calibri"/>
          <w:color w:val="000000" w:themeColor="text1"/>
          <w:sz w:val="22"/>
          <w:szCs w:val="22"/>
        </w:rPr>
        <w:t>ego, tj. Nadleśnictwa Oborniki.</w:t>
      </w:r>
    </w:p>
    <w:p w14:paraId="21DF7BAE" w14:textId="77777777" w:rsidR="00986204" w:rsidRPr="00947B81" w:rsidRDefault="00031415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Za</w:t>
      </w:r>
      <w:r w:rsidR="00986204" w:rsidRPr="00947B81">
        <w:rPr>
          <w:rFonts w:ascii="Calibri" w:hAnsi="Calibri" w:cs="Calibri"/>
          <w:color w:val="000000" w:themeColor="text1"/>
          <w:sz w:val="22"/>
          <w:szCs w:val="22"/>
        </w:rPr>
        <w:t>łącznikami do Umowy są:</w:t>
      </w:r>
    </w:p>
    <w:p w14:paraId="15988846" w14:textId="10F88309" w:rsidR="00986204" w:rsidRPr="00947B81" w:rsidRDefault="00CB4553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986204" w:rsidRPr="00947B81">
        <w:rPr>
          <w:rFonts w:ascii="Calibri" w:hAnsi="Calibri" w:cs="Calibri"/>
          <w:color w:val="000000" w:themeColor="text1"/>
          <w:sz w:val="22"/>
          <w:szCs w:val="22"/>
        </w:rPr>
        <w:t>rzedmiar robót oraz oferta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Wykonawcy</w:t>
      </w:r>
    </w:p>
    <w:p w14:paraId="17B0928A" w14:textId="7777777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odpis CEIDG/KRS Wykonawcy</w:t>
      </w:r>
    </w:p>
    <w:p w14:paraId="6BF278F2" w14:textId="47B0FA7A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kopia polisy OC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wraz z dowodem jej opłacenia</w:t>
      </w:r>
    </w:p>
    <w:p w14:paraId="5016BA53" w14:textId="7777777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klauzula informacyjna RODO</w:t>
      </w:r>
    </w:p>
    <w:p w14:paraId="12F6D6E6" w14:textId="54AC3502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pełnomocnictw</w:t>
      </w:r>
      <w:r w:rsidR="00523F8A" w:rsidRPr="00947B81">
        <w:rPr>
          <w:rFonts w:ascii="Calibri" w:hAnsi="Calibri" w:cs="Calibri"/>
          <w:color w:val="000000" w:themeColor="text1"/>
          <w:sz w:val="22"/>
          <w:szCs w:val="22"/>
        </w:rPr>
        <w:t>o w oryginale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zawarcia umowy w imieniu Wykonawcy</w:t>
      </w:r>
      <w:r w:rsidR="00523F8A" w:rsidRPr="00947B81">
        <w:rPr>
          <w:rFonts w:ascii="Calibri" w:hAnsi="Calibri" w:cs="Calibri"/>
          <w:color w:val="000000" w:themeColor="text1"/>
          <w:sz w:val="22"/>
          <w:szCs w:val="22"/>
        </w:rPr>
        <w:t>, o ile Wykonawca nie zawiera osobiście Umowy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29EF9BE" w14:textId="77777777" w:rsidR="00986204" w:rsidRPr="00947B81" w:rsidRDefault="00986204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Umowę sporządzono w 2 (dwóch) jednobrzmiących egzemplarzach, po 1 (jednym) egzemplarzu dla każdego ze Stron. </w:t>
      </w:r>
    </w:p>
    <w:p w14:paraId="47DFACBD" w14:textId="77777777" w:rsidR="00F33711" w:rsidRPr="00947B81" w:rsidRDefault="00F33711" w:rsidP="004A1882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F2A9C5" w14:textId="77777777" w:rsidR="00F33711" w:rsidRPr="00947B81" w:rsidRDefault="00F33711" w:rsidP="004A1882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83754F" w:rsidRPr="00947B81" w14:paraId="1A22B97F" w14:textId="77777777" w:rsidTr="00FC35C9">
        <w:tc>
          <w:tcPr>
            <w:tcW w:w="4606" w:type="dxa"/>
          </w:tcPr>
          <w:p w14:paraId="7A67E5F8" w14:textId="77777777" w:rsidR="00F22838" w:rsidRPr="00947B81" w:rsidRDefault="0083754F" w:rsidP="004A1882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8F0AAD"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   Wykonawca</w:t>
            </w:r>
          </w:p>
        </w:tc>
        <w:tc>
          <w:tcPr>
            <w:tcW w:w="4606" w:type="dxa"/>
          </w:tcPr>
          <w:p w14:paraId="7EEE6196" w14:textId="77777777" w:rsidR="00F22838" w:rsidRPr="00947B81" w:rsidRDefault="003A76A4" w:rsidP="004A1882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="008F0AAD"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Zamawiający</w:t>
            </w:r>
          </w:p>
        </w:tc>
      </w:tr>
      <w:tr w:rsidR="0083754F" w:rsidRPr="00947B81" w14:paraId="3DA51D70" w14:textId="77777777" w:rsidTr="00FC35C9">
        <w:tc>
          <w:tcPr>
            <w:tcW w:w="4606" w:type="dxa"/>
          </w:tcPr>
          <w:p w14:paraId="7581D0D5" w14:textId="52A6EE90" w:rsidR="005B0B83" w:rsidRPr="00947B81" w:rsidRDefault="005B0B83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91AF0F6" w14:textId="7A10BB08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EE41FA2" w14:textId="1815231C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F0B2AC" w14:textId="77777777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0356614" w14:textId="77777777" w:rsidR="005B0B83" w:rsidRPr="00947B81" w:rsidRDefault="005B0B83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B99D9EA" w14:textId="77777777" w:rsidR="00F22838" w:rsidRPr="00947B81" w:rsidRDefault="00F22838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</w:t>
            </w:r>
            <w:r w:rsidR="00131FBD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</w:t>
            </w: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</w:t>
            </w:r>
          </w:p>
        </w:tc>
        <w:tc>
          <w:tcPr>
            <w:tcW w:w="4606" w:type="dxa"/>
          </w:tcPr>
          <w:p w14:paraId="278B732F" w14:textId="0D604DE2" w:rsidR="00131FBD" w:rsidRPr="00947B81" w:rsidRDefault="0090358C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</w:t>
            </w:r>
          </w:p>
          <w:p w14:paraId="2BCE9B95" w14:textId="1EEA7B3A" w:rsidR="00131FBD" w:rsidRPr="00947B81" w:rsidRDefault="00131FBD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862814" w14:textId="767279FA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0BE69A1" w14:textId="70E6D8EB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1CB2CB" w14:textId="77777777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0335DE0" w14:textId="77777777" w:rsidR="00F22838" w:rsidRPr="00947B81" w:rsidRDefault="0083754F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</w:t>
            </w:r>
            <w:r w:rsidR="00F22838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</w:t>
            </w:r>
            <w:r w:rsidR="00131FBD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</w:t>
            </w:r>
            <w:r w:rsidR="00F22838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</w:t>
            </w:r>
          </w:p>
        </w:tc>
      </w:tr>
    </w:tbl>
    <w:p w14:paraId="02671AF9" w14:textId="77777777" w:rsidR="00F22838" w:rsidRPr="00947B81" w:rsidRDefault="00F22838" w:rsidP="0083754F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F22838" w:rsidRPr="00947B81" w:rsidSect="00777F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04B98" w16cex:dateUtc="2022-10-23T21:24:00Z"/>
  <w16cex:commentExtensible w16cex:durableId="26FFE847" w16cex:dateUtc="2022-10-23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63529" w16cid:durableId="27004B98"/>
  <w16cid:commentId w16cid:paraId="621115C2" w16cid:durableId="26FFE8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0DBCC" w14:textId="77777777" w:rsidR="00424B62" w:rsidRDefault="00424B62" w:rsidP="004A1882">
      <w:r>
        <w:separator/>
      </w:r>
    </w:p>
  </w:endnote>
  <w:endnote w:type="continuationSeparator" w:id="0">
    <w:p w14:paraId="2C89DE3F" w14:textId="77777777" w:rsidR="00424B62" w:rsidRDefault="00424B62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79591"/>
      <w:docPartObj>
        <w:docPartGallery w:val="Page Numbers (Bottom of Page)"/>
        <w:docPartUnique/>
      </w:docPartObj>
    </w:sdtPr>
    <w:sdtEndPr/>
    <w:sdtContent>
      <w:p w14:paraId="42CD11FD" w14:textId="6C1DD01A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544">
          <w:rPr>
            <w:noProof/>
          </w:rPr>
          <w:t>4</w:t>
        </w:r>
        <w:r>
          <w:fldChar w:fldCharType="end"/>
        </w:r>
      </w:p>
    </w:sdtContent>
  </w:sdt>
  <w:p w14:paraId="5037E330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44AFC" w14:textId="77777777" w:rsidR="00424B62" w:rsidRDefault="00424B62" w:rsidP="004A1882">
      <w:r>
        <w:separator/>
      </w:r>
    </w:p>
  </w:footnote>
  <w:footnote w:type="continuationSeparator" w:id="0">
    <w:p w14:paraId="694E567A" w14:textId="77777777" w:rsidR="00424B62" w:rsidRDefault="00424B62" w:rsidP="004A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34C1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27DE0"/>
    <w:multiLevelType w:val="hybridMultilevel"/>
    <w:tmpl w:val="16680C22"/>
    <w:lvl w:ilvl="0" w:tplc="1FA09F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149F8"/>
    <w:multiLevelType w:val="hybridMultilevel"/>
    <w:tmpl w:val="E9CA91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72A7"/>
    <w:multiLevelType w:val="hybridMultilevel"/>
    <w:tmpl w:val="7C2C3518"/>
    <w:lvl w:ilvl="0" w:tplc="F452814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221491"/>
    <w:multiLevelType w:val="hybridMultilevel"/>
    <w:tmpl w:val="85A46A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0511"/>
    <w:multiLevelType w:val="hybridMultilevel"/>
    <w:tmpl w:val="52AE6ABE"/>
    <w:lvl w:ilvl="0" w:tplc="F4528148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0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43647B"/>
    <w:multiLevelType w:val="hybridMultilevel"/>
    <w:tmpl w:val="15604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24" w15:restartNumberingAfterBreak="0">
    <w:nsid w:val="6B950BB7"/>
    <w:multiLevelType w:val="hybridMultilevel"/>
    <w:tmpl w:val="223E1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032DD0"/>
    <w:multiLevelType w:val="hybridMultilevel"/>
    <w:tmpl w:val="CDE6AD20"/>
    <w:lvl w:ilvl="0" w:tplc="1C3EC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3615E0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54396"/>
    <w:multiLevelType w:val="multilevel"/>
    <w:tmpl w:val="71954396"/>
    <w:lvl w:ilvl="0">
      <w:start w:val="1"/>
      <w:numFmt w:val="decimal"/>
      <w:lvlText w:val="%1)"/>
      <w:lvlJc w:val="left"/>
      <w:pPr>
        <w:ind w:left="3306" w:hanging="360"/>
      </w:pPr>
    </w:lvl>
    <w:lvl w:ilvl="1">
      <w:start w:val="1"/>
      <w:numFmt w:val="decimal"/>
      <w:lvlText w:val="%2)"/>
      <w:lvlJc w:val="left"/>
      <w:pPr>
        <w:ind w:left="4026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ind w:left="4746" w:hanging="180"/>
      </w:pPr>
    </w:lvl>
    <w:lvl w:ilvl="3">
      <w:start w:val="1"/>
      <w:numFmt w:val="decimal"/>
      <w:lvlText w:val="%4."/>
      <w:lvlJc w:val="left"/>
      <w:pPr>
        <w:ind w:left="5466" w:hanging="360"/>
      </w:pPr>
    </w:lvl>
    <w:lvl w:ilvl="4">
      <w:start w:val="1"/>
      <w:numFmt w:val="lowerLetter"/>
      <w:lvlText w:val="%5."/>
      <w:lvlJc w:val="left"/>
      <w:pPr>
        <w:ind w:left="6186" w:hanging="360"/>
      </w:pPr>
    </w:lvl>
    <w:lvl w:ilvl="5">
      <w:start w:val="1"/>
      <w:numFmt w:val="lowerRoman"/>
      <w:lvlText w:val="%6."/>
      <w:lvlJc w:val="right"/>
      <w:pPr>
        <w:ind w:left="6906" w:hanging="180"/>
      </w:pPr>
    </w:lvl>
    <w:lvl w:ilvl="6">
      <w:start w:val="1"/>
      <w:numFmt w:val="decimal"/>
      <w:lvlText w:val="%7."/>
      <w:lvlJc w:val="left"/>
      <w:pPr>
        <w:ind w:left="7626" w:hanging="360"/>
      </w:pPr>
    </w:lvl>
    <w:lvl w:ilvl="7">
      <w:start w:val="1"/>
      <w:numFmt w:val="lowerLetter"/>
      <w:lvlText w:val="%8."/>
      <w:lvlJc w:val="left"/>
      <w:pPr>
        <w:ind w:left="8346" w:hanging="360"/>
      </w:pPr>
    </w:lvl>
    <w:lvl w:ilvl="8">
      <w:start w:val="1"/>
      <w:numFmt w:val="lowerRoman"/>
      <w:lvlText w:val="%9."/>
      <w:lvlJc w:val="right"/>
      <w:pPr>
        <w:ind w:left="9066" w:hanging="180"/>
      </w:pPr>
    </w:lvl>
  </w:abstractNum>
  <w:abstractNum w:abstractNumId="30" w15:restartNumberingAfterBreak="0">
    <w:nsid w:val="721553DB"/>
    <w:multiLevelType w:val="hybridMultilevel"/>
    <w:tmpl w:val="1532898A"/>
    <w:lvl w:ilvl="0" w:tplc="F452814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72EF09C4"/>
    <w:multiLevelType w:val="hybridMultilevel"/>
    <w:tmpl w:val="85020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90BC2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432811"/>
    <w:multiLevelType w:val="multilevel"/>
    <w:tmpl w:val="774328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B45498"/>
    <w:multiLevelType w:val="hybridMultilevel"/>
    <w:tmpl w:val="1B6C4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F5AFE"/>
    <w:multiLevelType w:val="multilevel"/>
    <w:tmpl w:val="7C7F5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E35DA"/>
    <w:multiLevelType w:val="hybridMultilevel"/>
    <w:tmpl w:val="2F36732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4"/>
  </w:num>
  <w:num w:numId="3">
    <w:abstractNumId w:val="28"/>
  </w:num>
  <w:num w:numId="4">
    <w:abstractNumId w:val="22"/>
  </w:num>
  <w:num w:numId="5">
    <w:abstractNumId w:val="1"/>
  </w:num>
  <w:num w:numId="6">
    <w:abstractNumId w:val="12"/>
  </w:num>
  <w:num w:numId="7">
    <w:abstractNumId w:val="17"/>
  </w:num>
  <w:num w:numId="8">
    <w:abstractNumId w:val="3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34"/>
  </w:num>
  <w:num w:numId="20">
    <w:abstractNumId w:val="19"/>
  </w:num>
  <w:num w:numId="21">
    <w:abstractNumId w:val="8"/>
  </w:num>
  <w:num w:numId="22">
    <w:abstractNumId w:val="33"/>
  </w:num>
  <w:num w:numId="23">
    <w:abstractNumId w:val="36"/>
  </w:num>
  <w:num w:numId="24">
    <w:abstractNumId w:val="31"/>
  </w:num>
  <w:num w:numId="25">
    <w:abstractNumId w:val="24"/>
  </w:num>
  <w:num w:numId="26">
    <w:abstractNumId w:val="21"/>
  </w:num>
  <w:num w:numId="27">
    <w:abstractNumId w:val="35"/>
  </w:num>
  <w:num w:numId="28">
    <w:abstractNumId w:val="6"/>
  </w:num>
  <w:num w:numId="29">
    <w:abstractNumId w:val="13"/>
  </w:num>
  <w:num w:numId="30">
    <w:abstractNumId w:val="29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0"/>
  </w:num>
  <w:num w:numId="34">
    <w:abstractNumId w:val="15"/>
  </w:num>
  <w:num w:numId="35">
    <w:abstractNumId w:val="5"/>
  </w:num>
  <w:num w:numId="36">
    <w:abstractNumId w:val="11"/>
  </w:num>
  <w:num w:numId="37">
    <w:abstractNumId w:val="27"/>
  </w:num>
  <w:num w:numId="38">
    <w:abstractNumId w:val="3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F"/>
    <w:rsid w:val="00006BB7"/>
    <w:rsid w:val="00020EFC"/>
    <w:rsid w:val="00031415"/>
    <w:rsid w:val="0003169F"/>
    <w:rsid w:val="0003473F"/>
    <w:rsid w:val="000410D6"/>
    <w:rsid w:val="00047496"/>
    <w:rsid w:val="00083474"/>
    <w:rsid w:val="000914E2"/>
    <w:rsid w:val="000C0B38"/>
    <w:rsid w:val="000D6B83"/>
    <w:rsid w:val="000E39F1"/>
    <w:rsid w:val="001163C8"/>
    <w:rsid w:val="00131FBD"/>
    <w:rsid w:val="00141114"/>
    <w:rsid w:val="00155761"/>
    <w:rsid w:val="00156825"/>
    <w:rsid w:val="00192D71"/>
    <w:rsid w:val="001C39A2"/>
    <w:rsid w:val="001C7C64"/>
    <w:rsid w:val="002023A8"/>
    <w:rsid w:val="00204617"/>
    <w:rsid w:val="00205D84"/>
    <w:rsid w:val="0021466E"/>
    <w:rsid w:val="0022038C"/>
    <w:rsid w:val="00230135"/>
    <w:rsid w:val="002461D1"/>
    <w:rsid w:val="00247AC5"/>
    <w:rsid w:val="0026078A"/>
    <w:rsid w:val="0028041D"/>
    <w:rsid w:val="002A5F78"/>
    <w:rsid w:val="002A725A"/>
    <w:rsid w:val="002D2999"/>
    <w:rsid w:val="002F4228"/>
    <w:rsid w:val="003028DC"/>
    <w:rsid w:val="00351FD3"/>
    <w:rsid w:val="0036549E"/>
    <w:rsid w:val="00380C9D"/>
    <w:rsid w:val="003A66A5"/>
    <w:rsid w:val="003A76A4"/>
    <w:rsid w:val="003B4F5E"/>
    <w:rsid w:val="003C3533"/>
    <w:rsid w:val="003C5657"/>
    <w:rsid w:val="003C7F7E"/>
    <w:rsid w:val="003F6E22"/>
    <w:rsid w:val="003F7C6B"/>
    <w:rsid w:val="00412EAC"/>
    <w:rsid w:val="00417C9B"/>
    <w:rsid w:val="00424B62"/>
    <w:rsid w:val="00463DEB"/>
    <w:rsid w:val="0046579A"/>
    <w:rsid w:val="0047250A"/>
    <w:rsid w:val="00477B78"/>
    <w:rsid w:val="0048226A"/>
    <w:rsid w:val="004A1882"/>
    <w:rsid w:val="004B7103"/>
    <w:rsid w:val="004E54A8"/>
    <w:rsid w:val="00500018"/>
    <w:rsid w:val="00506F79"/>
    <w:rsid w:val="00511F5D"/>
    <w:rsid w:val="00523F8A"/>
    <w:rsid w:val="005247AE"/>
    <w:rsid w:val="005274C8"/>
    <w:rsid w:val="0053117A"/>
    <w:rsid w:val="00535EB2"/>
    <w:rsid w:val="005557D0"/>
    <w:rsid w:val="00580A6B"/>
    <w:rsid w:val="005B0B83"/>
    <w:rsid w:val="005B6AF3"/>
    <w:rsid w:val="005C2608"/>
    <w:rsid w:val="00612225"/>
    <w:rsid w:val="00613968"/>
    <w:rsid w:val="00616152"/>
    <w:rsid w:val="00643A5D"/>
    <w:rsid w:val="00660292"/>
    <w:rsid w:val="006C6C95"/>
    <w:rsid w:val="006E32E2"/>
    <w:rsid w:val="006F25DC"/>
    <w:rsid w:val="007509F1"/>
    <w:rsid w:val="00777A17"/>
    <w:rsid w:val="00777FA8"/>
    <w:rsid w:val="007A1709"/>
    <w:rsid w:val="007B388A"/>
    <w:rsid w:val="007C1500"/>
    <w:rsid w:val="007D2A64"/>
    <w:rsid w:val="00801BBE"/>
    <w:rsid w:val="0081073C"/>
    <w:rsid w:val="00811E41"/>
    <w:rsid w:val="00822A60"/>
    <w:rsid w:val="00824A8B"/>
    <w:rsid w:val="0082555C"/>
    <w:rsid w:val="0083754F"/>
    <w:rsid w:val="008523FF"/>
    <w:rsid w:val="008533D2"/>
    <w:rsid w:val="00870009"/>
    <w:rsid w:val="008B2365"/>
    <w:rsid w:val="008C1E99"/>
    <w:rsid w:val="008E6D6F"/>
    <w:rsid w:val="008F0AAD"/>
    <w:rsid w:val="0090358C"/>
    <w:rsid w:val="009234E8"/>
    <w:rsid w:val="009450DF"/>
    <w:rsid w:val="00947B81"/>
    <w:rsid w:val="00974544"/>
    <w:rsid w:val="00986204"/>
    <w:rsid w:val="009A7159"/>
    <w:rsid w:val="009E3138"/>
    <w:rsid w:val="00A23A63"/>
    <w:rsid w:val="00A27D3D"/>
    <w:rsid w:val="00A418F8"/>
    <w:rsid w:val="00A47B9F"/>
    <w:rsid w:val="00A508C6"/>
    <w:rsid w:val="00A769ED"/>
    <w:rsid w:val="00A97BDB"/>
    <w:rsid w:val="00AA51D0"/>
    <w:rsid w:val="00AB4FF4"/>
    <w:rsid w:val="00AF0339"/>
    <w:rsid w:val="00AF680F"/>
    <w:rsid w:val="00B2246F"/>
    <w:rsid w:val="00B44BB3"/>
    <w:rsid w:val="00B52FF1"/>
    <w:rsid w:val="00B71BDA"/>
    <w:rsid w:val="00BB5297"/>
    <w:rsid w:val="00BC4A98"/>
    <w:rsid w:val="00BD7A7C"/>
    <w:rsid w:val="00BF5148"/>
    <w:rsid w:val="00C158D2"/>
    <w:rsid w:val="00C227FF"/>
    <w:rsid w:val="00C277FE"/>
    <w:rsid w:val="00C36B63"/>
    <w:rsid w:val="00C462A1"/>
    <w:rsid w:val="00C47ED2"/>
    <w:rsid w:val="00C617A5"/>
    <w:rsid w:val="00C76AB8"/>
    <w:rsid w:val="00CB4553"/>
    <w:rsid w:val="00CC716B"/>
    <w:rsid w:val="00D03B89"/>
    <w:rsid w:val="00D04E71"/>
    <w:rsid w:val="00D3310C"/>
    <w:rsid w:val="00D67872"/>
    <w:rsid w:val="00D72076"/>
    <w:rsid w:val="00D737DB"/>
    <w:rsid w:val="00D92B6F"/>
    <w:rsid w:val="00DB52E1"/>
    <w:rsid w:val="00DC77FE"/>
    <w:rsid w:val="00E1040A"/>
    <w:rsid w:val="00E15D32"/>
    <w:rsid w:val="00E62B20"/>
    <w:rsid w:val="00E73895"/>
    <w:rsid w:val="00E76C52"/>
    <w:rsid w:val="00E8182B"/>
    <w:rsid w:val="00E875F2"/>
    <w:rsid w:val="00EA3354"/>
    <w:rsid w:val="00EC1CE2"/>
    <w:rsid w:val="00EE50CB"/>
    <w:rsid w:val="00F22838"/>
    <w:rsid w:val="00F33711"/>
    <w:rsid w:val="00F9340A"/>
    <w:rsid w:val="00FB5D25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D5A8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E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8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620E-D75D-4F7E-8992-8BC059BB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2307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Ciesielska Hanna</dc:creator>
  <cp:lastModifiedBy>Owczarzak Konrad</cp:lastModifiedBy>
  <cp:revision>13</cp:revision>
  <cp:lastPrinted>2023-03-22T08:25:00Z</cp:lastPrinted>
  <dcterms:created xsi:type="dcterms:W3CDTF">2022-10-23T13:46:00Z</dcterms:created>
  <dcterms:modified xsi:type="dcterms:W3CDTF">2023-03-22T08:25:00Z</dcterms:modified>
</cp:coreProperties>
</file>