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55B" w:rsidRDefault="006F755B" w:rsidP="006F755B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Harmonogram projektu „Trenuj z wojskiem w ferie”:</w:t>
      </w:r>
    </w:p>
    <w:p w:rsidR="006F755B" w:rsidRDefault="006F755B" w:rsidP="006F755B">
      <w:pPr>
        <w:spacing w:after="0" w:line="240" w:lineRule="auto"/>
        <w:rPr>
          <w:b/>
        </w:rPr>
        <w:sectPr w:rsidR="006F755B">
          <w:pgSz w:w="11906" w:h="16838"/>
          <w:pgMar w:top="851" w:right="1417" w:bottom="1417" w:left="1417" w:header="0" w:footer="708" w:gutter="0"/>
          <w:cols w:space="708"/>
        </w:sectPr>
      </w:pPr>
    </w:p>
    <w:p w:rsidR="006F755B" w:rsidRDefault="006F755B" w:rsidP="006F755B">
      <w:pPr>
        <w:spacing w:after="0" w:line="240" w:lineRule="auto"/>
        <w:sectPr w:rsidR="006F755B">
          <w:type w:val="continuous"/>
          <w:pgSz w:w="11906" w:h="16838"/>
          <w:pgMar w:top="851" w:right="1417" w:bottom="1417" w:left="1417" w:header="0" w:footer="708" w:gutter="0"/>
          <w:cols w:space="708"/>
        </w:sectPr>
      </w:pP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14.01 </w:t>
      </w: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Ferie - lubelskie, łódzkie, podkarpackie, pomorskie, śląskie</w:t>
      </w: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numPr>
          <w:ilvl w:val="0"/>
          <w:numId w:val="1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Zamość</w:t>
      </w:r>
    </w:p>
    <w:p w:rsidR="006F755B" w:rsidRDefault="006F755B" w:rsidP="006F755B">
      <w:pPr>
        <w:numPr>
          <w:ilvl w:val="0"/>
          <w:numId w:val="1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Tomaszów Maz.</w:t>
      </w:r>
    </w:p>
    <w:p w:rsidR="006F755B" w:rsidRDefault="006F755B" w:rsidP="006F755B">
      <w:pPr>
        <w:numPr>
          <w:ilvl w:val="0"/>
          <w:numId w:val="1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Rzeszów</w:t>
      </w:r>
    </w:p>
    <w:p w:rsidR="006F755B" w:rsidRDefault="006F755B" w:rsidP="006F755B">
      <w:pPr>
        <w:numPr>
          <w:ilvl w:val="0"/>
          <w:numId w:val="1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Ustka</w:t>
      </w:r>
    </w:p>
    <w:p w:rsidR="006F755B" w:rsidRDefault="006F755B" w:rsidP="006F755B">
      <w:pPr>
        <w:numPr>
          <w:ilvl w:val="0"/>
          <w:numId w:val="1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Bielsko-Biała</w:t>
      </w:r>
    </w:p>
    <w:p w:rsidR="006F755B" w:rsidRDefault="006F755B" w:rsidP="006F755B">
      <w:pPr>
        <w:numPr>
          <w:ilvl w:val="0"/>
          <w:numId w:val="1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Wesoła</w:t>
      </w: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21.01 </w:t>
      </w: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Ferie - lubelskie, łódzkie, podkarpackie, pomorskie, śląskie + podlaskie, warmińsko-mazurskie</w:t>
      </w: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numPr>
          <w:ilvl w:val="0"/>
          <w:numId w:val="2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Lublin</w:t>
      </w:r>
    </w:p>
    <w:p w:rsidR="006F755B" w:rsidRDefault="006F755B" w:rsidP="006F755B">
      <w:pPr>
        <w:numPr>
          <w:ilvl w:val="0"/>
          <w:numId w:val="2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Dęblin</w:t>
      </w:r>
    </w:p>
    <w:p w:rsidR="006F755B" w:rsidRDefault="006F755B" w:rsidP="006F755B">
      <w:pPr>
        <w:numPr>
          <w:ilvl w:val="0"/>
          <w:numId w:val="2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Sieradz</w:t>
      </w:r>
    </w:p>
    <w:p w:rsidR="006F755B" w:rsidRDefault="006F755B" w:rsidP="006F755B">
      <w:pPr>
        <w:numPr>
          <w:ilvl w:val="0"/>
          <w:numId w:val="2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Rzeszów</w:t>
      </w:r>
    </w:p>
    <w:p w:rsidR="006F755B" w:rsidRDefault="006F755B" w:rsidP="006F755B">
      <w:pPr>
        <w:numPr>
          <w:ilvl w:val="0"/>
          <w:numId w:val="2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Lębork</w:t>
      </w:r>
    </w:p>
    <w:p w:rsidR="006F755B" w:rsidRDefault="006F755B" w:rsidP="006F755B">
      <w:pPr>
        <w:numPr>
          <w:ilvl w:val="0"/>
          <w:numId w:val="2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Białystok</w:t>
      </w:r>
    </w:p>
    <w:p w:rsidR="006F755B" w:rsidRDefault="006F755B" w:rsidP="006F755B">
      <w:pPr>
        <w:numPr>
          <w:ilvl w:val="0"/>
          <w:numId w:val="2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Giżycko</w:t>
      </w: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28.01 </w:t>
      </w: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Ferie - lubelskie, łódzkie, podkarpackie, pomorskie, śląskie + podlaskie, warmińsko-mazurskie + kujawsko-pomorskie, lubuskie, małopolskie, świętokrzyskie, wielkopolskie</w:t>
      </w: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numPr>
          <w:ilvl w:val="0"/>
          <w:numId w:val="3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Lublin</w:t>
      </w:r>
    </w:p>
    <w:p w:rsidR="006F755B" w:rsidRDefault="006F755B" w:rsidP="006F755B">
      <w:pPr>
        <w:numPr>
          <w:ilvl w:val="0"/>
          <w:numId w:val="3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Bartoszyce</w:t>
      </w:r>
    </w:p>
    <w:p w:rsidR="006F755B" w:rsidRDefault="006F755B" w:rsidP="006F755B">
      <w:pPr>
        <w:numPr>
          <w:ilvl w:val="0"/>
          <w:numId w:val="3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Toruń CSWOT</w:t>
      </w:r>
    </w:p>
    <w:p w:rsidR="006F755B" w:rsidRDefault="006F755B" w:rsidP="006F755B">
      <w:pPr>
        <w:numPr>
          <w:ilvl w:val="0"/>
          <w:numId w:val="3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Grudziądz</w:t>
      </w:r>
    </w:p>
    <w:p w:rsidR="006F755B" w:rsidRDefault="006F755B" w:rsidP="006F755B">
      <w:pPr>
        <w:numPr>
          <w:ilvl w:val="0"/>
          <w:numId w:val="3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Kraków</w:t>
      </w:r>
    </w:p>
    <w:p w:rsidR="006F755B" w:rsidRDefault="006F755B" w:rsidP="006F755B">
      <w:pPr>
        <w:numPr>
          <w:ilvl w:val="0"/>
          <w:numId w:val="3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Kielce</w:t>
      </w:r>
    </w:p>
    <w:p w:rsidR="006F755B" w:rsidRDefault="006F755B" w:rsidP="006F755B">
      <w:pPr>
        <w:numPr>
          <w:ilvl w:val="0"/>
          <w:numId w:val="3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Poznań</w:t>
      </w:r>
    </w:p>
    <w:p w:rsidR="006F755B" w:rsidRDefault="006F755B" w:rsidP="006F755B">
      <w:pPr>
        <w:numPr>
          <w:ilvl w:val="0"/>
          <w:numId w:val="3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Bielsko-Biała</w:t>
      </w:r>
    </w:p>
    <w:p w:rsidR="006F755B" w:rsidRDefault="006F755B" w:rsidP="006F755B">
      <w:pPr>
        <w:numPr>
          <w:ilvl w:val="0"/>
          <w:numId w:val="3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Kłodzko</w:t>
      </w: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4.02 </w:t>
      </w: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Ferie - podlaskie, warmińsko-mazurskie + kujawsko-pomorskie, lubuskie, małopolskie, świętokrzyskie, wielkopolskie</w:t>
      </w: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6F755B" w:rsidRDefault="006F755B" w:rsidP="006F755B">
      <w:pPr>
        <w:numPr>
          <w:ilvl w:val="0"/>
          <w:numId w:val="4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Gołdap</w:t>
      </w:r>
    </w:p>
    <w:p w:rsidR="006F755B" w:rsidRDefault="006F755B" w:rsidP="006F755B">
      <w:pPr>
        <w:numPr>
          <w:ilvl w:val="0"/>
          <w:numId w:val="4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Bydgoszcz</w:t>
      </w:r>
    </w:p>
    <w:p w:rsidR="006F755B" w:rsidRDefault="00C553E0" w:rsidP="006F755B">
      <w:pPr>
        <w:numPr>
          <w:ilvl w:val="0"/>
          <w:numId w:val="4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Węd</w:t>
      </w:r>
      <w:r w:rsidR="006F755B">
        <w:rPr>
          <w:rFonts w:cstheme="minorHAnsi"/>
          <w:sz w:val="20"/>
          <w:szCs w:val="20"/>
        </w:rPr>
        <w:t xml:space="preserve">rzyn </w:t>
      </w:r>
    </w:p>
    <w:p w:rsidR="006F755B" w:rsidRDefault="006F755B" w:rsidP="006F755B">
      <w:pPr>
        <w:numPr>
          <w:ilvl w:val="0"/>
          <w:numId w:val="4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Kraków</w:t>
      </w:r>
    </w:p>
    <w:p w:rsidR="006F755B" w:rsidRDefault="006F755B" w:rsidP="006F755B">
      <w:pPr>
        <w:numPr>
          <w:ilvl w:val="0"/>
          <w:numId w:val="4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Opole</w:t>
      </w:r>
    </w:p>
    <w:p w:rsidR="006F755B" w:rsidRDefault="006F755B" w:rsidP="006F755B">
      <w:pPr>
        <w:numPr>
          <w:ilvl w:val="0"/>
          <w:numId w:val="4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Zegrze</w:t>
      </w: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11.02 </w:t>
      </w: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Ferie - kujawsko-pomorskie, lubuskie, małopolskie, świętokrzyskie, wielkopolskie + dolnośląskie, mazowieckie, opolskie, zachodniopomorskie</w:t>
      </w: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numPr>
          <w:ilvl w:val="0"/>
          <w:numId w:val="5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Toruń CSAIU</w:t>
      </w:r>
    </w:p>
    <w:p w:rsidR="006F755B" w:rsidRDefault="006F755B" w:rsidP="006F755B">
      <w:pPr>
        <w:numPr>
          <w:ilvl w:val="0"/>
          <w:numId w:val="5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Bydgoszcz</w:t>
      </w:r>
    </w:p>
    <w:p w:rsidR="006F755B" w:rsidRDefault="006F755B" w:rsidP="006F755B">
      <w:pPr>
        <w:numPr>
          <w:ilvl w:val="0"/>
          <w:numId w:val="5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Kielce</w:t>
      </w:r>
    </w:p>
    <w:p w:rsidR="006F755B" w:rsidRDefault="006F755B" w:rsidP="006F755B">
      <w:pPr>
        <w:numPr>
          <w:ilvl w:val="0"/>
          <w:numId w:val="5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Świętoszów</w:t>
      </w:r>
    </w:p>
    <w:p w:rsidR="006F755B" w:rsidRDefault="006F755B" w:rsidP="006F755B">
      <w:pPr>
        <w:numPr>
          <w:ilvl w:val="0"/>
          <w:numId w:val="5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Wesoła</w:t>
      </w:r>
    </w:p>
    <w:p w:rsidR="006F755B" w:rsidRDefault="006F755B" w:rsidP="006F755B">
      <w:pPr>
        <w:numPr>
          <w:ilvl w:val="0"/>
          <w:numId w:val="5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Stargard</w:t>
      </w: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18.02 </w:t>
      </w: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Ferie - dolnośląskie, mazowieckie, opolskie, zachodniopomorskie</w:t>
      </w: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6F755B" w:rsidRDefault="006F755B" w:rsidP="006F755B">
      <w:pPr>
        <w:numPr>
          <w:ilvl w:val="0"/>
          <w:numId w:val="6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Kłodzko</w:t>
      </w:r>
    </w:p>
    <w:p w:rsidR="006F755B" w:rsidRDefault="006F755B" w:rsidP="006F755B">
      <w:pPr>
        <w:numPr>
          <w:ilvl w:val="0"/>
          <w:numId w:val="6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Zegrze</w:t>
      </w:r>
    </w:p>
    <w:p w:rsidR="006F755B" w:rsidRDefault="006F755B" w:rsidP="006F755B">
      <w:pPr>
        <w:numPr>
          <w:ilvl w:val="0"/>
          <w:numId w:val="6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Wrocław 10pdow</w:t>
      </w:r>
    </w:p>
    <w:p w:rsidR="006F755B" w:rsidRDefault="006F755B" w:rsidP="006F755B">
      <w:pPr>
        <w:numPr>
          <w:ilvl w:val="0"/>
          <w:numId w:val="6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Szczecin</w:t>
      </w: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25.02 </w:t>
      </w: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Ferie - dolnośląskie, mazowieckie, opolskie, zachodniopomorskie</w:t>
      </w: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6F755B" w:rsidRDefault="006F755B" w:rsidP="006F755B">
      <w:pPr>
        <w:numPr>
          <w:ilvl w:val="0"/>
          <w:numId w:val="7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Warszawa</w:t>
      </w:r>
    </w:p>
    <w:p w:rsidR="006F755B" w:rsidRDefault="006F755B" w:rsidP="006F755B">
      <w:pPr>
        <w:numPr>
          <w:ilvl w:val="0"/>
          <w:numId w:val="7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Grudziądz </w:t>
      </w:r>
    </w:p>
    <w:p w:rsidR="006F755B" w:rsidRDefault="006F755B" w:rsidP="006F755B">
      <w:pPr>
        <w:numPr>
          <w:ilvl w:val="0"/>
          <w:numId w:val="7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</w:t>
      </w:r>
      <w:r w:rsidR="00C553E0">
        <w:rPr>
          <w:rFonts w:cstheme="minorHAnsi"/>
          <w:sz w:val="20"/>
          <w:szCs w:val="20"/>
        </w:rPr>
        <w:t>r</w:t>
      </w:r>
      <w:r>
        <w:rPr>
          <w:rFonts w:cstheme="minorHAnsi"/>
          <w:sz w:val="20"/>
          <w:szCs w:val="20"/>
        </w:rPr>
        <w:t>ocław AWL</w:t>
      </w:r>
    </w:p>
    <w:p w:rsidR="006F755B" w:rsidRDefault="006F755B" w:rsidP="006F755B">
      <w:pPr>
        <w:numPr>
          <w:ilvl w:val="0"/>
          <w:numId w:val="7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Toruń CSWOT</w:t>
      </w:r>
    </w:p>
    <w:p w:rsidR="006F755B" w:rsidRDefault="00C553E0" w:rsidP="006F755B">
      <w:pPr>
        <w:numPr>
          <w:ilvl w:val="0"/>
          <w:numId w:val="7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Węd</w:t>
      </w:r>
      <w:r w:rsidR="006F755B">
        <w:rPr>
          <w:rFonts w:cstheme="minorHAnsi"/>
          <w:sz w:val="20"/>
          <w:szCs w:val="20"/>
        </w:rPr>
        <w:t xml:space="preserve">rzyn </w:t>
      </w:r>
    </w:p>
    <w:p w:rsidR="006F755B" w:rsidRDefault="006F755B" w:rsidP="006F755B">
      <w:pPr>
        <w:numPr>
          <w:ilvl w:val="0"/>
          <w:numId w:val="7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Świętoszów</w:t>
      </w:r>
    </w:p>
    <w:p w:rsidR="006F755B" w:rsidRDefault="006F755B" w:rsidP="006F755B">
      <w:pPr>
        <w:numPr>
          <w:ilvl w:val="0"/>
          <w:numId w:val="7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Opole</w:t>
      </w:r>
    </w:p>
    <w:p w:rsidR="006F755B" w:rsidRDefault="006F755B" w:rsidP="006F755B">
      <w:pPr>
        <w:spacing w:after="0" w:line="240" w:lineRule="auto"/>
        <w:rPr>
          <w:rFonts w:cstheme="minorHAnsi"/>
          <w:sz w:val="16"/>
          <w:szCs w:val="16"/>
        </w:rPr>
        <w:sectPr w:rsidR="006F755B">
          <w:type w:val="continuous"/>
          <w:pgSz w:w="11906" w:h="16838"/>
          <w:pgMar w:top="709" w:right="1417" w:bottom="993" w:left="1417" w:header="0" w:footer="708" w:gutter="0"/>
          <w:cols w:num="2" w:space="708"/>
        </w:sectPr>
      </w:pPr>
    </w:p>
    <w:p w:rsidR="006F755B" w:rsidRDefault="006F755B" w:rsidP="006F755B">
      <w:pPr>
        <w:pStyle w:val="Akapitzlist"/>
        <w:spacing w:after="0" w:line="240" w:lineRule="auto"/>
        <w:ind w:left="-284"/>
        <w:rPr>
          <w:rFonts w:cstheme="minorHAnsi"/>
          <w:sz w:val="16"/>
          <w:szCs w:val="16"/>
        </w:rPr>
      </w:pPr>
    </w:p>
    <w:p w:rsidR="006F755B" w:rsidRDefault="006F755B" w:rsidP="006F755B">
      <w:pPr>
        <w:pStyle w:val="Akapitzlist"/>
        <w:spacing w:after="0" w:line="240" w:lineRule="auto"/>
        <w:ind w:left="-28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**Ferie zimowe:</w:t>
      </w:r>
      <w:r>
        <w:rPr>
          <w:rFonts w:cstheme="minorHAnsi"/>
          <w:sz w:val="16"/>
          <w:szCs w:val="16"/>
        </w:rPr>
        <w:tab/>
      </w:r>
    </w:p>
    <w:p w:rsidR="006F755B" w:rsidRDefault="006F755B" w:rsidP="006F755B">
      <w:pPr>
        <w:pStyle w:val="Akapitzlist"/>
        <w:spacing w:after="0" w:line="240" w:lineRule="auto"/>
        <w:ind w:left="-28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16 - 29 stycznia 2023 r. - lubelskie, łódzkie, podkarpackie, pomorskie, śląskie</w:t>
      </w:r>
    </w:p>
    <w:p w:rsidR="006F755B" w:rsidRDefault="006F755B" w:rsidP="006F755B">
      <w:pPr>
        <w:pStyle w:val="Akapitzlist"/>
        <w:spacing w:after="0" w:line="240" w:lineRule="auto"/>
        <w:ind w:left="-28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23 stycznia – 5 lutego 2023 r. - podlaskie, warmińsko-mazurskie</w:t>
      </w:r>
    </w:p>
    <w:p w:rsidR="006F755B" w:rsidRDefault="006F755B" w:rsidP="006F755B">
      <w:pPr>
        <w:pStyle w:val="Akapitzlist"/>
        <w:spacing w:after="0" w:line="240" w:lineRule="auto"/>
        <w:ind w:left="-28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30 stycznia – 12 lutego 2023 r. - kujawsko-pomorskie, lubuskie, małopolskie, świętokrzyskie, wielkopolskie</w:t>
      </w:r>
    </w:p>
    <w:p w:rsidR="006F755B" w:rsidRDefault="006F755B" w:rsidP="006F755B">
      <w:pPr>
        <w:pStyle w:val="Akapitzlist"/>
        <w:spacing w:after="0" w:line="240" w:lineRule="auto"/>
        <w:ind w:left="-28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13 – 26 lutego 2023 r. - dolnośląskie, mazowieckie, opolskie, zachodniopomorskie</w:t>
      </w:r>
    </w:p>
    <w:p w:rsidR="006F755B" w:rsidRDefault="006F755B" w:rsidP="006F755B">
      <w:pPr>
        <w:pStyle w:val="Akapitzlist"/>
        <w:spacing w:after="0" w:line="240" w:lineRule="auto"/>
        <w:ind w:left="-28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Podstawa prawna:</w:t>
      </w:r>
    </w:p>
    <w:p w:rsidR="006F755B" w:rsidRDefault="006F755B" w:rsidP="006F755B">
      <w:pPr>
        <w:pStyle w:val="Akapitzlist"/>
        <w:spacing w:after="0" w:line="240" w:lineRule="auto"/>
        <w:ind w:left="-28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§ 3 ust. 1 pkt 2 rozporządzenia Ministra Edukacji Narodowej i Sportu z dnia 18 kwietnia 2002 r. w sprawie organizacji roku szkolnego (Dz. U. Nr 46, poz. 432, z późn. zm.) oraz § 3 ust. 1 pkt 2 rozporządzenia Ministra Edukacji Narodowej z dnia 11 sierpnia 2017 r. w sprawie organizacji roku szkolnego (Dz. U. poz. 1603, z późn.zm.</w:t>
      </w:r>
    </w:p>
    <w:p w:rsidR="006F755B" w:rsidRDefault="006F755B" w:rsidP="006F755B">
      <w:pPr>
        <w:spacing w:after="0" w:line="240" w:lineRule="auto"/>
        <w:rPr>
          <w:rFonts w:cstheme="minorHAnsi"/>
          <w:sz w:val="16"/>
          <w:szCs w:val="16"/>
        </w:rPr>
        <w:sectPr w:rsidR="006F755B">
          <w:type w:val="continuous"/>
          <w:pgSz w:w="11906" w:h="16838"/>
          <w:pgMar w:top="709" w:right="1417" w:bottom="709" w:left="1417" w:header="0" w:footer="708" w:gutter="0"/>
          <w:cols w:space="708"/>
        </w:sectPr>
      </w:pPr>
    </w:p>
    <w:p w:rsidR="003D4565" w:rsidRDefault="004D24DE"/>
    <w:sectPr w:rsidR="003D4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4DE" w:rsidRDefault="004D24DE" w:rsidP="006F755B">
      <w:pPr>
        <w:spacing w:after="0" w:line="240" w:lineRule="auto"/>
      </w:pPr>
      <w:r>
        <w:separator/>
      </w:r>
    </w:p>
  </w:endnote>
  <w:endnote w:type="continuationSeparator" w:id="0">
    <w:p w:rsidR="004D24DE" w:rsidRDefault="004D24DE" w:rsidP="006F7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4DE" w:rsidRDefault="004D24DE" w:rsidP="006F755B">
      <w:pPr>
        <w:spacing w:after="0" w:line="240" w:lineRule="auto"/>
      </w:pPr>
      <w:r>
        <w:separator/>
      </w:r>
    </w:p>
  </w:footnote>
  <w:footnote w:type="continuationSeparator" w:id="0">
    <w:p w:rsidR="004D24DE" w:rsidRDefault="004D24DE" w:rsidP="006F7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88F"/>
    <w:multiLevelType w:val="hybridMultilevel"/>
    <w:tmpl w:val="AFD86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3CF0"/>
    <w:multiLevelType w:val="hybridMultilevel"/>
    <w:tmpl w:val="E2FC9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23CEF"/>
    <w:multiLevelType w:val="hybridMultilevel"/>
    <w:tmpl w:val="AB4CF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01243"/>
    <w:multiLevelType w:val="hybridMultilevel"/>
    <w:tmpl w:val="9F480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931CB"/>
    <w:multiLevelType w:val="hybridMultilevel"/>
    <w:tmpl w:val="E2E4E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16018"/>
    <w:multiLevelType w:val="hybridMultilevel"/>
    <w:tmpl w:val="931E9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E39A5"/>
    <w:multiLevelType w:val="hybridMultilevel"/>
    <w:tmpl w:val="69369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5B"/>
    <w:rsid w:val="004D24DE"/>
    <w:rsid w:val="00567238"/>
    <w:rsid w:val="005F17ED"/>
    <w:rsid w:val="006F755B"/>
    <w:rsid w:val="00712149"/>
    <w:rsid w:val="00841424"/>
    <w:rsid w:val="009F670D"/>
    <w:rsid w:val="00C5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25FB6D-D4C7-4B70-B752-1F61EB6D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755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7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755B"/>
  </w:style>
  <w:style w:type="paragraph" w:styleId="Stopka">
    <w:name w:val="footer"/>
    <w:basedOn w:val="Normalny"/>
    <w:link w:val="StopkaZnak"/>
    <w:uiPriority w:val="99"/>
    <w:unhideWhenUsed/>
    <w:rsid w:val="006F7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755B"/>
  </w:style>
  <w:style w:type="paragraph" w:styleId="Akapitzlist">
    <w:name w:val="List Paragraph"/>
    <w:basedOn w:val="Normalny"/>
    <w:uiPriority w:val="34"/>
    <w:qFormat/>
    <w:rsid w:val="006F7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EDBF0289-C031-458C-9E8C-D34AD1CB039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1658</Characters>
  <Application>Microsoft Office Word</Application>
  <DocSecurity>0</DocSecurity>
  <Lines>13</Lines>
  <Paragraphs>3</Paragraphs>
  <ScaleCrop>false</ScaleCrop>
  <Company>RON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Michał</dc:creator>
  <cp:keywords/>
  <dc:description/>
  <cp:lastModifiedBy>Tomczyk Michał</cp:lastModifiedBy>
  <cp:revision>4</cp:revision>
  <dcterms:created xsi:type="dcterms:W3CDTF">2022-12-15T12:38:00Z</dcterms:created>
  <dcterms:modified xsi:type="dcterms:W3CDTF">2022-12-21T11:43:00Z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d814ccf8-1f4e-4e74-abcb-6b46f2234ac7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/8f2PUIllsJ6bVzO3EQ7z4saoVcLshBb</vt:lpwstr>
  </property>
</Properties>
</file>