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1B1EE188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35" cy="8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241152" w14:textId="0D854B33" w:rsidR="0043552F" w:rsidRDefault="0043552F" w:rsidP="0043552F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ab/>
      </w:r>
      <w:r w:rsidR="007F6DE9"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LOGO KTZ=2026</w:t>
      </w:r>
    </w:p>
    <w:p w14:paraId="69B92145" w14:textId="77777777" w:rsidR="0043552F" w:rsidRPr="00A36D71" w:rsidRDefault="0043552F" w:rsidP="0043552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Autor: </w:t>
      </w: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Arleta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Juszczak</w:t>
      </w: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E934919" w14:textId="77777777" w:rsidR="00C27BC5" w:rsidRPr="00265189" w:rsidRDefault="00C27BC5" w:rsidP="00C27BC5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96671059"/>
    </w:p>
    <w:p w14:paraId="17E99531" w14:textId="6C19BCE2" w:rsidR="004E53F6" w:rsidRPr="004E53F6" w:rsidRDefault="00C27BC5" w:rsidP="004E53F6">
      <w:pPr>
        <w:keepNext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E5721A">
        <w:rPr>
          <w:rFonts w:ascii="Times New Roman" w:eastAsia="Times New Roman" w:hAnsi="Times New Roman" w:cs="Times New Roman"/>
          <w:b/>
          <w:smallCaps/>
          <w:color w:val="000000"/>
          <w:kern w:val="1"/>
          <w:sz w:val="32"/>
          <w:szCs w:val="32"/>
          <w:lang w:eastAsia="pl-PL"/>
          <w14:ligatures w14:val="none"/>
        </w:rPr>
        <w:t xml:space="preserve">REGULAMIN    </w:t>
      </w:r>
      <w:r w:rsidRPr="00E5721A"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 w:eastAsia="pl-PL"/>
          <w14:ligatures w14:val="none"/>
        </w:rPr>
        <w:t xml:space="preserve"> </w:t>
      </w:r>
    </w:p>
    <w:p w14:paraId="0EEF3F51" w14:textId="1FF0707C" w:rsidR="004E53F6" w:rsidRPr="00D16971" w:rsidRDefault="004E53F6" w:rsidP="00D169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4E53F6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>konkurs</w:t>
      </w:r>
      <w:r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>u</w:t>
      </w:r>
      <w:r w:rsidRPr="004E53F6">
        <w:rPr>
          <w:b/>
          <w:bCs/>
          <w:color w:val="000000"/>
          <w:sz w:val="24"/>
          <w:szCs w:val="24"/>
          <w:lang w:eastAsia="pl-PL"/>
        </w:rPr>
        <w:t xml:space="preserve"> </w:t>
      </w:r>
      <w:r w:rsidRPr="004E53F6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 xml:space="preserve">na projekt pod nazwą: </w:t>
      </w:r>
      <w:r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br/>
      </w:r>
      <w:r w:rsidRPr="004E53F6">
        <w:rPr>
          <w:rFonts w:ascii="Times New Roman" w:eastAsia="Times New Roman" w:hAnsi="Times New Roman" w:cs="Times New Roman"/>
          <w:b/>
          <w:bCs/>
          <w:kern w:val="1"/>
          <w:lang w:eastAsia="pl-PL"/>
          <w14:ligatures w14:val="none"/>
        </w:rPr>
        <w:t>„Miłość bez nałogów – projekt multimedialny”</w:t>
      </w:r>
      <w:r w:rsidR="00D16971">
        <w:rPr>
          <w:rFonts w:eastAsia="Calibri"/>
          <w:b/>
          <w:kern w:val="32"/>
          <w:sz w:val="28"/>
          <w:szCs w:val="28"/>
        </w:rPr>
        <w:br/>
      </w:r>
      <w:r w:rsidRPr="004E53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dla uczniów szkół ponadpodstawowych </w:t>
      </w:r>
      <w:r w:rsidR="00D1697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br/>
      </w:r>
      <w:r w:rsidRPr="0070272A">
        <w:rPr>
          <w:b/>
          <w:bCs/>
          <w:color w:val="000000"/>
          <w:sz w:val="24"/>
          <w:szCs w:val="24"/>
          <w:lang w:eastAsia="pl-PL"/>
        </w:rPr>
        <w:t>XIII edycji Kaliskiego Tygodnia Zdrowia</w:t>
      </w:r>
      <w:r w:rsidRPr="0070272A">
        <w:rPr>
          <w:color w:val="000000"/>
          <w:sz w:val="24"/>
          <w:szCs w:val="24"/>
          <w:lang w:eastAsia="pl-PL"/>
        </w:rPr>
        <w:t xml:space="preserve"> </w:t>
      </w:r>
      <w:r w:rsidRPr="0070272A">
        <w:rPr>
          <w:b/>
          <w:color w:val="000000"/>
          <w:sz w:val="24"/>
          <w:szCs w:val="24"/>
          <w:lang w:eastAsia="pl-PL"/>
        </w:rPr>
        <w:t xml:space="preserve">2026 </w:t>
      </w:r>
      <w:r w:rsidRPr="004E53F6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 xml:space="preserve"> </w:t>
      </w:r>
    </w:p>
    <w:p w14:paraId="07CA78B7" w14:textId="77777777" w:rsidR="00C27BC5" w:rsidRPr="009B730E" w:rsidRDefault="00C27BC5" w:rsidP="00C27B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§1. Organizator</w:t>
      </w:r>
    </w:p>
    <w:p w14:paraId="7D85C1BB" w14:textId="77777777" w:rsidR="00C27BC5" w:rsidRPr="00810FF3" w:rsidRDefault="00C27BC5" w:rsidP="00C27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jest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Sekcja Oświaty Zdrowotnej i Promocji Zdrowia Powiatowej Stacji Sanitarno-Epidemiologicznej w Kaliszu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F6622CD" w14:textId="77777777" w:rsidR="00C27BC5" w:rsidRPr="00810FF3" w:rsidRDefault="00C27BC5" w:rsidP="00C27B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§2.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Cel konkursu</w:t>
      </w:r>
    </w:p>
    <w:p w14:paraId="052B8BC2" w14:textId="77777777" w:rsidR="0008366E" w:rsidRPr="00B232DA" w:rsidRDefault="0008366E" w:rsidP="0008366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Promowanie zdrowych relacji międzyludzkich i życia wolnego od uzależnień.</w:t>
      </w:r>
    </w:p>
    <w:p w14:paraId="729D5223" w14:textId="77777777" w:rsidR="0008366E" w:rsidRPr="00B232DA" w:rsidRDefault="0008366E" w:rsidP="0008366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kreatywności, umiejętności technicznych i medialnych.</w:t>
      </w:r>
    </w:p>
    <w:p w14:paraId="1864FF8E" w14:textId="77777777" w:rsidR="0008366E" w:rsidRPr="00B232DA" w:rsidRDefault="0008366E" w:rsidP="0008366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Zachęcanie młodzieży do refleksji nad konsekwencjami używania substancji psychoaktywnych i </w:t>
      </w:r>
      <w:proofErr w:type="spellStart"/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ryzykownych.</w:t>
      </w:r>
    </w:p>
    <w:p w14:paraId="45BEFDCC" w14:textId="506230F3" w:rsidR="0008366E" w:rsidRPr="0008366E" w:rsidRDefault="00C27BC5" w:rsidP="00083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§3.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  <w:r w:rsidRPr="00A475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Uczestnicy konkursu</w:t>
      </w:r>
    </w:p>
    <w:p w14:paraId="4B1B485C" w14:textId="77777777" w:rsidR="0008366E" w:rsidRPr="00B232DA" w:rsidRDefault="0008366E" w:rsidP="0008366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skierowany jest do uczniów szkół ponadpodstawowych (licea, technika, szkoły branżowe).</w:t>
      </w:r>
    </w:p>
    <w:p w14:paraId="70B3D5AC" w14:textId="61FCCC04" w:rsidR="0008366E" w:rsidRDefault="0008366E" w:rsidP="0008366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uczestnik może zgłosić tylko jeden projekt multimedialny.</w:t>
      </w:r>
    </w:p>
    <w:p w14:paraId="2DE4F46D" w14:textId="77777777" w:rsidR="0008366E" w:rsidRDefault="0008366E" w:rsidP="0008366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3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Autorem pracy może być </w:t>
      </w:r>
      <w:r w:rsidRPr="000836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tylko jedna osoba</w:t>
      </w:r>
      <w:r w:rsidRPr="00083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371E753" w14:textId="77777777" w:rsidR="0008366E" w:rsidRDefault="0008366E" w:rsidP="0008366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3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konkursie jest bezpłatny.</w:t>
      </w:r>
    </w:p>
    <w:p w14:paraId="015434DE" w14:textId="77777777" w:rsidR="0008366E" w:rsidRDefault="0008366E" w:rsidP="0008366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3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Zgłoszona praca </w:t>
      </w:r>
      <w:r w:rsidRPr="000836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może zawierać lokowania produktów, leków, nazw ani logo producentów</w:t>
      </w:r>
      <w:r w:rsidRPr="00083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564D5D7E" w14:textId="7D6AB2A4" w:rsidR="0008366E" w:rsidRPr="0008366E" w:rsidRDefault="0008366E" w:rsidP="0008366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 w konkursie jest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dobrowolny i bezpłatny</w:t>
      </w:r>
    </w:p>
    <w:p w14:paraId="1512BFF5" w14:textId="0E50FACC" w:rsidR="00C27BC5" w:rsidRPr="0008366E" w:rsidRDefault="00C27BC5" w:rsidP="0008366E">
      <w:pPr>
        <w:numPr>
          <w:ilvl w:val="0"/>
          <w:numId w:val="62"/>
        </w:numPr>
        <w:spacing w:after="0" w:line="240" w:lineRule="auto"/>
        <w:ind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3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być zgłaszane wyłącznie prace:</w:t>
      </w:r>
    </w:p>
    <w:p w14:paraId="0B5ACE4F" w14:textId="77777777" w:rsidR="00C27BC5" w:rsidRPr="009B730E" w:rsidRDefault="00C27BC5" w:rsidP="0008366E">
      <w:pPr>
        <w:numPr>
          <w:ilvl w:val="1"/>
          <w:numId w:val="49"/>
        </w:numPr>
        <w:spacing w:after="0" w:line="240" w:lineRule="auto"/>
        <w:ind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wykonane samodzielnie,</w:t>
      </w:r>
    </w:p>
    <w:p w14:paraId="35A9636F" w14:textId="77777777" w:rsidR="00C27BC5" w:rsidRPr="009B730E" w:rsidRDefault="00C27BC5" w:rsidP="00C27BC5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wcześniej niepublikowane,</w:t>
      </w:r>
    </w:p>
    <w:p w14:paraId="748353B2" w14:textId="4122A700" w:rsidR="0008366E" w:rsidRDefault="00C27BC5" w:rsidP="0008366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nienaruszające praw osób trzecich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61E1193" w14:textId="77777777" w:rsidR="0008366E" w:rsidRPr="00B232DA" w:rsidRDefault="00C27BC5" w:rsidP="000836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§4. </w:t>
      </w:r>
      <w:r w:rsidR="0008366E" w:rsidRPr="00083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Tematyka i forma pracy</w:t>
      </w:r>
    </w:p>
    <w:p w14:paraId="4A94E3FB" w14:textId="77777777" w:rsidR="0008366E" w:rsidRPr="00B232DA" w:rsidRDefault="0008366E" w:rsidP="0008366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Zadaniem uczestników jest stworzenie projektu multimedialnego promującego </w:t>
      </w:r>
      <w:r w:rsidRPr="00B232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zdrowe relacje, aktywność fizyczną i życie wolne od nałogów</w:t>
      </w:r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3813738" w14:textId="487FCE75" w:rsidR="0008366E" w:rsidRPr="00A7045D" w:rsidRDefault="00A7045D" w:rsidP="00A7045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 w:rsidR="0008366E"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08366E"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8366E" w:rsidRPr="00A7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Prezentacja multimedialna</w:t>
      </w:r>
      <w:r w:rsidR="0008366E" w:rsidRPr="00A704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(PowerPoint)</w:t>
      </w:r>
    </w:p>
    <w:p w14:paraId="4AA8452C" w14:textId="77777777" w:rsidR="0008366E" w:rsidRPr="00B232DA" w:rsidRDefault="0008366E" w:rsidP="0008366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powinny zawierać:</w:t>
      </w:r>
    </w:p>
    <w:p w14:paraId="34727530" w14:textId="77777777" w:rsidR="0008366E" w:rsidRPr="00B232DA" w:rsidRDefault="0008366E" w:rsidP="0008366E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Elementy edukacyjne dotyczące życia wolnego od uzależnień i zdrowych wyborów.</w:t>
      </w:r>
    </w:p>
    <w:p w14:paraId="260681DD" w14:textId="77777777" w:rsidR="0008366E" w:rsidRPr="00B232DA" w:rsidRDefault="0008366E" w:rsidP="0008366E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Kreatywne i oryginalne podejście do tematu.</w:t>
      </w:r>
    </w:p>
    <w:p w14:paraId="62B0C370" w14:textId="77777777" w:rsidR="0008366E" w:rsidRPr="00B232DA" w:rsidRDefault="0008366E" w:rsidP="0008366E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Czytelność i estetykę wizualną.</w:t>
      </w:r>
    </w:p>
    <w:p w14:paraId="419937AD" w14:textId="77777777" w:rsidR="00C27BC5" w:rsidRPr="009B730E" w:rsidRDefault="00C27BC5" w:rsidP="00C27BC5">
      <w:pPr>
        <w:pStyle w:val="Nagwek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730E">
        <w:rPr>
          <w:rFonts w:ascii="Times New Roman" w:hAnsi="Times New Roman" w:cs="Times New Roman"/>
          <w:b/>
          <w:bCs/>
          <w:color w:val="auto"/>
          <w:sz w:val="28"/>
          <w:szCs w:val="28"/>
        </w:rPr>
        <w:t>§5. Ramy czasowe konkursu</w:t>
      </w:r>
    </w:p>
    <w:p w14:paraId="2DF9B4CD" w14:textId="02D4F8AE" w:rsidR="00C27BC5" w:rsidRDefault="00C27BC5" w:rsidP="00C27BC5">
      <w:pPr>
        <w:pStyle w:val="NormalnyWeb"/>
        <w:numPr>
          <w:ilvl w:val="0"/>
          <w:numId w:val="51"/>
        </w:numPr>
      </w:pPr>
      <w:r>
        <w:rPr>
          <w:rStyle w:val="Pogrubienie"/>
          <w:rFonts w:eastAsiaTheme="majorEastAsia"/>
        </w:rPr>
        <w:t>termin dostarczenia prac:</w:t>
      </w:r>
      <w:r>
        <w:t xml:space="preserve"> </w:t>
      </w:r>
      <w:r w:rsidRPr="00C27BC5">
        <w:rPr>
          <w:b/>
          <w:bCs/>
        </w:rPr>
        <w:t>do 25 kwietnia 2026 r.</w:t>
      </w:r>
    </w:p>
    <w:p w14:paraId="54006347" w14:textId="77777777" w:rsidR="00C27BC5" w:rsidRDefault="00C27BC5" w:rsidP="00C27BC5">
      <w:pPr>
        <w:pStyle w:val="NormalnyWeb"/>
        <w:numPr>
          <w:ilvl w:val="0"/>
          <w:numId w:val="51"/>
        </w:numPr>
      </w:pPr>
      <w:r>
        <w:rPr>
          <w:rStyle w:val="Pogrubienie"/>
          <w:rFonts w:eastAsiaTheme="majorEastAsia"/>
        </w:rPr>
        <w:t>ogłoszenie wyników:</w:t>
      </w:r>
      <w:r>
        <w:t xml:space="preserve"> do 18 maja 2026 r.</w:t>
      </w:r>
    </w:p>
    <w:p w14:paraId="2DED6ADE" w14:textId="100705C8" w:rsidR="00C27BC5" w:rsidRPr="009B730E" w:rsidRDefault="00C27BC5" w:rsidP="00C27BC5">
      <w:pPr>
        <w:pStyle w:val="NormalnyWeb"/>
        <w:numPr>
          <w:ilvl w:val="0"/>
          <w:numId w:val="51"/>
        </w:numPr>
      </w:pPr>
      <w:r w:rsidRPr="00C27BC5">
        <w:rPr>
          <w:rStyle w:val="Pogrubienie"/>
          <w:rFonts w:eastAsiaTheme="majorEastAsia"/>
        </w:rPr>
        <w:t>wręczenie nagród:</w:t>
      </w:r>
      <w:r w:rsidRPr="009B730E">
        <w:t xml:space="preserve"> 22 maja 2026 r.</w:t>
      </w:r>
      <w:r w:rsidRPr="00C27BC5">
        <w:rPr>
          <w:b/>
          <w:i/>
          <w:iCs/>
          <w:lang w:eastAsia="ar-SA"/>
        </w:rPr>
        <w:t xml:space="preserve"> </w:t>
      </w:r>
    </w:p>
    <w:p w14:paraId="4BAA3212" w14:textId="5D6208E6" w:rsidR="00C27BC5" w:rsidRDefault="00C27BC5" w:rsidP="00C94A1C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 w:rsidRPr="009B730E">
        <w:rPr>
          <w:rFonts w:ascii="Times New Roman" w:hAnsi="Times New Roman" w:cs="Times New Roman"/>
          <w:color w:val="auto"/>
          <w:sz w:val="28"/>
          <w:szCs w:val="28"/>
        </w:rPr>
        <w:t xml:space="preserve">§6. </w:t>
      </w:r>
      <w:r w:rsidR="00C94A1C" w:rsidRPr="00C94A1C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pl-PL"/>
          <w14:ligatures w14:val="none"/>
        </w:rPr>
        <w:t>Dostarczanie prac</w:t>
      </w:r>
    </w:p>
    <w:p w14:paraId="524D531B" w14:textId="77777777" w:rsidR="00C94A1C" w:rsidRPr="001D3DF5" w:rsidRDefault="00C94A1C" w:rsidP="00C94A1C">
      <w:pPr>
        <w:numPr>
          <w:ilvl w:val="0"/>
          <w:numId w:val="53"/>
        </w:num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Prace należy dostarczyć </w:t>
      </w: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dnia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25</w:t>
      </w: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kwietnia 2026 r.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adres:</w:t>
      </w:r>
    </w:p>
    <w:p w14:paraId="657D3E91" w14:textId="3E661736" w:rsidR="00C94A1C" w:rsidRPr="00C94A1C" w:rsidRDefault="00C94A1C" w:rsidP="00C94A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Powiatowa Stacja Sanitarno-Epidemiologiczna w Kaliszu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Sekcja Oświaty Zdrowotnej i Promocji Zdrowia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Kościuszki 6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62-800 Kalisz</w:t>
      </w:r>
    </w:p>
    <w:p w14:paraId="3CFB8B9D" w14:textId="77777777" w:rsidR="00C27BC5" w:rsidRPr="001D3DF5" w:rsidRDefault="00C27BC5" w:rsidP="00C94A1C">
      <w:pPr>
        <w:numPr>
          <w:ilvl w:val="0"/>
          <w:numId w:val="5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praca na odwrocie powinna zawierać:</w:t>
      </w:r>
    </w:p>
    <w:p w14:paraId="2B56D3F1" w14:textId="77777777" w:rsidR="00C27BC5" w:rsidRPr="001D3DF5" w:rsidRDefault="00C27BC5" w:rsidP="00C94A1C">
      <w:pPr>
        <w:numPr>
          <w:ilvl w:val="0"/>
          <w:numId w:val="5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autora,</w:t>
      </w:r>
    </w:p>
    <w:p w14:paraId="3D0D9C71" w14:textId="77777777" w:rsidR="00C27BC5" w:rsidRPr="001D3DF5" w:rsidRDefault="00C27BC5" w:rsidP="00C27BC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nazwę placówki (jeśli dotyczy),</w:t>
      </w:r>
    </w:p>
    <w:p w14:paraId="40EAFC3C" w14:textId="77777777" w:rsidR="00C27BC5" w:rsidRPr="001D3DF5" w:rsidRDefault="00C27BC5" w:rsidP="00C94A1C">
      <w:pPr>
        <w:numPr>
          <w:ilvl w:val="0"/>
          <w:numId w:val="56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pracy należy dołączyć:</w:t>
      </w:r>
    </w:p>
    <w:p w14:paraId="11DB4E49" w14:textId="77777777" w:rsidR="00C27BC5" w:rsidRPr="001D3DF5" w:rsidRDefault="00C27BC5" w:rsidP="00C94A1C">
      <w:pPr>
        <w:numPr>
          <w:ilvl w:val="0"/>
          <w:numId w:val="57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1 – karta zgłoszenia uczestnika konkursu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556FABF" w14:textId="77777777" w:rsidR="00C27BC5" w:rsidRPr="001D3DF5" w:rsidRDefault="00C27BC5" w:rsidP="00C27BC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2 – zgoda opiekuna prawnego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(dla osób niepełnoletnich) lub</w:t>
      </w:r>
    </w:p>
    <w:p w14:paraId="14DE3C05" w14:textId="77777777" w:rsidR="00C27BC5" w:rsidRDefault="00C27BC5" w:rsidP="00C27BC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3 – zgoda pełnoletniego uczestnika konkursu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CB13BFF" w14:textId="2F1DA8E4" w:rsidR="00C27BC5" w:rsidRPr="00C94A1C" w:rsidRDefault="00C94A1C" w:rsidP="00C94A1C">
      <w:pPr>
        <w:pStyle w:val="Nagwek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730E">
        <w:rPr>
          <w:rFonts w:ascii="Times New Roman" w:hAnsi="Times New Roman" w:cs="Times New Roman"/>
          <w:b/>
          <w:bCs/>
          <w:color w:val="auto"/>
          <w:sz w:val="28"/>
          <w:szCs w:val="28"/>
        </w:rPr>
        <w:t>§</w:t>
      </w:r>
      <w:r w:rsidRPr="00C94A1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7. </w:t>
      </w:r>
      <w:r w:rsidR="00C27BC5" w:rsidRPr="00C94A1C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pl-PL"/>
          <w14:ligatures w14:val="none"/>
        </w:rPr>
        <w:t>Ocena prac i nagrody</w:t>
      </w:r>
    </w:p>
    <w:p w14:paraId="2657779C" w14:textId="77777777" w:rsidR="00C27BC5" w:rsidRPr="001D3DF5" w:rsidRDefault="00C27BC5" w:rsidP="00C27BC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oceni komisja konkursowa powołana przez organizatora.</w:t>
      </w:r>
    </w:p>
    <w:p w14:paraId="04946A93" w14:textId="77777777" w:rsidR="00C27BC5" w:rsidRPr="001D3DF5" w:rsidRDefault="00C27BC5" w:rsidP="00C94A1C">
      <w:pPr>
        <w:numPr>
          <w:ilvl w:val="0"/>
          <w:numId w:val="58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ocenie prac będą brane pod uwagę:</w:t>
      </w:r>
    </w:p>
    <w:p w14:paraId="4CC94725" w14:textId="77777777" w:rsidR="00C27BC5" w:rsidRPr="001D3DF5" w:rsidRDefault="00C27BC5" w:rsidP="00C94A1C">
      <w:pPr>
        <w:numPr>
          <w:ilvl w:val="0"/>
          <w:numId w:val="59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z tematem,</w:t>
      </w:r>
    </w:p>
    <w:p w14:paraId="60BB23B1" w14:textId="77777777" w:rsidR="00C27BC5" w:rsidRPr="001D3DF5" w:rsidRDefault="00C27BC5" w:rsidP="00C27BC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atrakcyjność i czytelność przekazu,</w:t>
      </w:r>
    </w:p>
    <w:p w14:paraId="113EFC47" w14:textId="77777777" w:rsidR="00C94A1C" w:rsidRDefault="00C27BC5" w:rsidP="00C94A1C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estetyka wykonania</w:t>
      </w:r>
      <w:r w:rsidR="00C94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55EBC7A" w14:textId="77777777" w:rsidR="00C94A1C" w:rsidRDefault="00C94A1C" w:rsidP="00C94A1C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4A1C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brak błędów merytorycznych.</w:t>
      </w:r>
    </w:p>
    <w:p w14:paraId="163D40EA" w14:textId="6C05BE29" w:rsidR="00C94A1C" w:rsidRPr="00C94A1C" w:rsidRDefault="00C94A1C" w:rsidP="00C94A1C">
      <w:pPr>
        <w:pStyle w:val="Akapitzlist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4A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94A1C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 xml:space="preserve">Zasady nagradzania: </w:t>
      </w:r>
    </w:p>
    <w:p w14:paraId="46F00FF3" w14:textId="77777777" w:rsidR="00C94A1C" w:rsidRPr="00D4246E" w:rsidRDefault="00C94A1C" w:rsidP="00C94A1C">
      <w:pPr>
        <w:tabs>
          <w:tab w:val="left" w:pos="709"/>
        </w:tabs>
        <w:suppressAutoHyphens/>
        <w:spacing w:after="0" w:line="240" w:lineRule="auto"/>
        <w:ind w:left="284" w:right="-142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- komisja konkursowa w etapie powiatowym przyznaje I, II i III miejsce.</w:t>
      </w:r>
    </w:p>
    <w:p w14:paraId="02A0A6F0" w14:textId="77777777" w:rsidR="00C94A1C" w:rsidRPr="00D4246E" w:rsidRDefault="00C94A1C" w:rsidP="00C94A1C">
      <w:pPr>
        <w:tabs>
          <w:tab w:val="left" w:pos="709"/>
        </w:tabs>
        <w:suppressAutoHyphens/>
        <w:spacing w:after="0" w:line="240" w:lineRule="auto"/>
        <w:ind w:left="284" w:right="-142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 xml:space="preserve">- </w:t>
      </w: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organizator konkursu nie zapewnia nagród dla laureatów etapu szkolnego, </w:t>
      </w:r>
    </w:p>
    <w:p w14:paraId="6830E781" w14:textId="77777777" w:rsidR="00C94A1C" w:rsidRPr="00D4246E" w:rsidRDefault="00C94A1C" w:rsidP="00C94A1C">
      <w:pPr>
        <w:tabs>
          <w:tab w:val="left" w:pos="709"/>
        </w:tabs>
        <w:suppressAutoHyphens/>
        <w:spacing w:after="0" w:line="240" w:lineRule="auto"/>
        <w:ind w:left="284" w:right="-142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- nagrody w etapie powiatowym:</w:t>
      </w:r>
      <w:r w:rsidRPr="00D4246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</w:t>
      </w:r>
      <w:r w:rsidRPr="00D4246E">
        <w:rPr>
          <w:rFonts w:ascii="Times New Roman" w:eastAsia="Times New Roman" w:hAnsi="Times New Roman" w:cs="Times New Roman"/>
          <w:lang w:eastAsia="ar-SA"/>
          <w14:ligatures w14:val="none"/>
        </w:rPr>
        <w:t xml:space="preserve">Powiatowa Stacja </w:t>
      </w:r>
      <w:proofErr w:type="spellStart"/>
      <w:r w:rsidRPr="00D4246E">
        <w:rPr>
          <w:rFonts w:ascii="Times New Roman" w:eastAsia="Times New Roman" w:hAnsi="Times New Roman" w:cs="Times New Roman"/>
          <w:lang w:eastAsia="ar-SA"/>
          <w14:ligatures w14:val="none"/>
        </w:rPr>
        <w:t>Sanitarno</w:t>
      </w:r>
      <w:proofErr w:type="spellEnd"/>
      <w:r w:rsidRPr="00D4246E">
        <w:rPr>
          <w:rFonts w:ascii="Times New Roman" w:eastAsia="Times New Roman" w:hAnsi="Times New Roman" w:cs="Times New Roman"/>
          <w:lang w:eastAsia="ar-SA"/>
          <w14:ligatures w14:val="none"/>
        </w:rPr>
        <w:t xml:space="preserve"> – Epidemiologiczna w Kaliszu.</w:t>
      </w:r>
    </w:p>
    <w:p w14:paraId="08B16815" w14:textId="77777777" w:rsidR="00C94A1C" w:rsidRPr="001D3DF5" w:rsidRDefault="00C94A1C" w:rsidP="00C94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065B7C" w14:textId="0C6E4815" w:rsidR="00C27BC5" w:rsidRPr="001D3DF5" w:rsidRDefault="00C27BC5" w:rsidP="00C27BC5">
      <w:pPr>
        <w:pStyle w:val="Nagwek1"/>
        <w:ind w:left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3DF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§</w:t>
      </w:r>
      <w:r w:rsidR="008B1938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Pr="001D3DF5">
        <w:rPr>
          <w:rFonts w:ascii="Times New Roman" w:hAnsi="Times New Roman" w:cs="Times New Roman"/>
          <w:b/>
          <w:bCs/>
          <w:color w:val="auto"/>
          <w:sz w:val="28"/>
          <w:szCs w:val="28"/>
        </w:rPr>
        <w:t>. Prawa autorskie</w:t>
      </w:r>
    </w:p>
    <w:p w14:paraId="77F09F73" w14:textId="5DF65E4A" w:rsidR="00C27BC5" w:rsidRDefault="00C27BC5" w:rsidP="008B1938">
      <w:pPr>
        <w:pStyle w:val="NormalnyWeb"/>
        <w:numPr>
          <w:ilvl w:val="0"/>
          <w:numId w:val="60"/>
        </w:numPr>
      </w:pPr>
      <w:r>
        <w:t xml:space="preserve">Uczestnicy z dniem przekazania pracy konkursowej </w:t>
      </w:r>
      <w:r>
        <w:rPr>
          <w:rStyle w:val="Pogrubienie"/>
          <w:rFonts w:eastAsiaTheme="majorEastAsia"/>
        </w:rPr>
        <w:t>nieodpłatnie przenoszą na organizatora autorskie prawa majątkowe</w:t>
      </w:r>
      <w:r>
        <w:t xml:space="preserve">, zgodnie z ustawą z dnia </w:t>
      </w:r>
      <w:r>
        <w:rPr>
          <w:rStyle w:val="Pogrubienie"/>
          <w:rFonts w:eastAsiaTheme="majorEastAsia"/>
        </w:rPr>
        <w:t>4 lutego 1994 r. o prawie autorskim i prawach pokrewnych (Dz.U. 2022 poz. 2509)</w:t>
      </w:r>
      <w:r>
        <w:t>.</w:t>
      </w:r>
    </w:p>
    <w:p w14:paraId="65220546" w14:textId="77777777" w:rsidR="00C27BC5" w:rsidRDefault="00C27BC5" w:rsidP="00C27BC5">
      <w:pPr>
        <w:pStyle w:val="NormalnyWeb"/>
        <w:numPr>
          <w:ilvl w:val="0"/>
          <w:numId w:val="60"/>
        </w:numPr>
      </w:pPr>
      <w:r>
        <w:t>W przypadku osób niepełnoletnich zgodę na przeniesienie praw autorskich wyraża opiekun prawny.</w:t>
      </w:r>
    </w:p>
    <w:p w14:paraId="65312A11" w14:textId="6860797E" w:rsidR="00C27BC5" w:rsidRPr="001D3DF5" w:rsidRDefault="00C27BC5" w:rsidP="00C27BC5">
      <w:pPr>
        <w:pStyle w:val="Nagwek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3DF5">
        <w:rPr>
          <w:rFonts w:ascii="Times New Roman" w:hAnsi="Times New Roman" w:cs="Times New Roman"/>
          <w:b/>
          <w:bCs/>
          <w:color w:val="auto"/>
          <w:sz w:val="28"/>
          <w:szCs w:val="28"/>
        </w:rPr>
        <w:t>§</w:t>
      </w:r>
      <w:r w:rsidR="008B1938"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Pr="001D3DF5">
        <w:rPr>
          <w:rFonts w:ascii="Times New Roman" w:hAnsi="Times New Roman" w:cs="Times New Roman"/>
          <w:b/>
          <w:bCs/>
          <w:color w:val="auto"/>
          <w:sz w:val="28"/>
          <w:szCs w:val="28"/>
        </w:rPr>
        <w:t>. Postanowienia końcowe</w:t>
      </w:r>
    </w:p>
    <w:p w14:paraId="75F3E776" w14:textId="77777777" w:rsidR="008B1938" w:rsidRPr="00D4246E" w:rsidRDefault="008B1938" w:rsidP="008B1938">
      <w:pPr>
        <w:widowControl w:val="0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709" w:right="-142" w:hanging="283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bookmarkStart w:id="1" w:name="_Hlk96670784"/>
      <w:bookmarkEnd w:id="0"/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Przystąpienie do konkursu oznacza akceptację Regulaminu.</w:t>
      </w:r>
    </w:p>
    <w:p w14:paraId="290387CA" w14:textId="77777777" w:rsidR="008B1938" w:rsidRPr="00D4246E" w:rsidRDefault="008B1938" w:rsidP="008B1938">
      <w:pPr>
        <w:widowControl w:val="0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709" w:right="-142" w:hanging="283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Organizator konkursu zastrzega sobie prawo opublikowania prac konkursowych w całości lub we fragmentach w wydawnictwach reklamowych, okolicznościowych, materiałach prasowych, Internecie lub w inny sposób. </w:t>
      </w:r>
    </w:p>
    <w:p w14:paraId="077D15D8" w14:textId="77777777" w:rsidR="008B1938" w:rsidRPr="00D4246E" w:rsidRDefault="008B1938" w:rsidP="008B1938">
      <w:pPr>
        <w:widowControl w:val="0"/>
        <w:numPr>
          <w:ilvl w:val="0"/>
          <w:numId w:val="41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Organizator konkursu zastrzega sobie możliwość zmian w regulaminie bez podania przyczyny, w tym możliwość wydłużenia terminu trwania konkursu i inny podział nagród na etapie powiatowym.</w:t>
      </w:r>
    </w:p>
    <w:p w14:paraId="64BBC18E" w14:textId="77777777" w:rsidR="008B1938" w:rsidRPr="00D4246E" w:rsidRDefault="008B1938" w:rsidP="008B1938">
      <w:pPr>
        <w:widowControl w:val="0"/>
        <w:numPr>
          <w:ilvl w:val="0"/>
          <w:numId w:val="41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Organizator zastrzega sobie prawo do unieważnienia lub przerwania konkursu.</w:t>
      </w:r>
    </w:p>
    <w:p w14:paraId="11FD465F" w14:textId="77777777" w:rsidR="008B1938" w:rsidRPr="00D4246E" w:rsidRDefault="008B1938" w:rsidP="008B1938">
      <w:pPr>
        <w:widowControl w:val="0"/>
        <w:numPr>
          <w:ilvl w:val="0"/>
          <w:numId w:val="41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 terminie, miejscu i sposobie przekazania nagród placówka do której uczęszcza laureat zostanie poinformowana za pośrednictwem poczty e-mail lub telefonicznie, zgodnie z danymi wskazanymi </w:t>
      </w: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  <w:t xml:space="preserve">w formularzu zgłoszeniowym. </w:t>
      </w:r>
    </w:p>
    <w:p w14:paraId="3C815F90" w14:textId="77777777" w:rsidR="008B1938" w:rsidRPr="00D4246E" w:rsidRDefault="008B1938" w:rsidP="008B1938">
      <w:pPr>
        <w:widowControl w:val="0"/>
        <w:numPr>
          <w:ilvl w:val="0"/>
          <w:numId w:val="41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 sprawach nieuregulowanych w niniejszym Regulaminie ostateczne decyzje podejmuje Komisja Konkursowa. </w:t>
      </w:r>
    </w:p>
    <w:p w14:paraId="4A3BE1DE" w14:textId="77777777" w:rsidR="008B1938" w:rsidRPr="00D4246E" w:rsidRDefault="008B1938" w:rsidP="008B1938">
      <w:pPr>
        <w:widowControl w:val="0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697" w:right="-142" w:hanging="340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Regulamin oraz wyniki konkursu zostaną umieszczone na stronie internetowej </w:t>
      </w:r>
      <w:hyperlink r:id="rId9" w:history="1">
        <w:r w:rsidRPr="00D4246E">
          <w:rPr>
            <w:rFonts w:ascii="Times New Roman" w:eastAsia="Times New Roman" w:hAnsi="Times New Roman" w:cs="Times New Roman"/>
            <w:color w:val="000080"/>
            <w:kern w:val="0"/>
            <w:u w:val="single"/>
            <w:lang w:eastAsia="ar-SA"/>
            <w14:ligatures w14:val="none"/>
          </w:rPr>
          <w:t>www.gov.pl/web/psse-kalisz</w:t>
        </w:r>
      </w:hyperlink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bookmarkEnd w:id="1"/>
    </w:p>
    <w:p w14:paraId="1AFDB863" w14:textId="77777777" w:rsidR="00C27BC5" w:rsidRDefault="00C27BC5" w:rsidP="007F59F3">
      <w:pPr>
        <w:keepNext/>
        <w:widowControl w:val="0"/>
        <w:suppressAutoHyphens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mallCaps/>
          <w:color w:val="000000"/>
          <w:kern w:val="1"/>
          <w:sz w:val="24"/>
          <w:szCs w:val="24"/>
          <w:lang w:eastAsia="pl-PL"/>
          <w14:ligatures w14:val="none"/>
        </w:rPr>
      </w:pPr>
    </w:p>
    <w:sectPr w:rsidR="00C27BC5" w:rsidSect="000E7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771D" w14:textId="77777777" w:rsidR="002A073E" w:rsidRDefault="002A073E" w:rsidP="001327DA">
      <w:pPr>
        <w:spacing w:after="0" w:line="240" w:lineRule="auto"/>
      </w:pPr>
      <w:r>
        <w:separator/>
      </w:r>
    </w:p>
  </w:endnote>
  <w:endnote w:type="continuationSeparator" w:id="0">
    <w:p w14:paraId="27E6EFA2" w14:textId="77777777" w:rsidR="002A073E" w:rsidRDefault="002A073E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C016" w14:textId="77777777" w:rsidR="007F6DE9" w:rsidRDefault="007F6D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548E0AA0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5EA632AB">
          <wp:extent cx="325272" cy="330200"/>
          <wp:effectExtent l="0" t="0" r="0" b="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90" cy="33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DE9"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D57B86D" wp14:editId="4C1A30CC">
          <wp:extent cx="1081405" cy="334547"/>
          <wp:effectExtent l="0" t="0" r="4445" b="889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884" cy="336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6DE9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 </w:t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1D0AC592">
          <wp:extent cx="777875" cy="278980"/>
          <wp:effectExtent l="0" t="0" r="3175" b="6985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104" cy="28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A7045D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18.5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2A9BBCA3">
          <wp:extent cx="801370" cy="240091"/>
          <wp:effectExtent l="0" t="0" r="0" b="762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709" cy="2404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DD960F6">
          <wp:extent cx="692150" cy="299441"/>
          <wp:effectExtent l="0" t="0" r="0" b="571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72" cy="303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5307">
      <w:rPr>
        <w:noProof/>
      </w:rPr>
      <w:drawing>
        <wp:inline distT="0" distB="0" distL="0" distR="0" wp14:anchorId="2C7D8D71" wp14:editId="67A8027D">
          <wp:extent cx="1038065" cy="319405"/>
          <wp:effectExtent l="0" t="0" r="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B383" w14:textId="77777777" w:rsidR="007F6DE9" w:rsidRDefault="007F6D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2998" w14:textId="77777777" w:rsidR="002A073E" w:rsidRDefault="002A073E" w:rsidP="001327DA">
      <w:pPr>
        <w:spacing w:after="0" w:line="240" w:lineRule="auto"/>
      </w:pPr>
      <w:r>
        <w:separator/>
      </w:r>
    </w:p>
  </w:footnote>
  <w:footnote w:type="continuationSeparator" w:id="0">
    <w:p w14:paraId="38083A69" w14:textId="77777777" w:rsidR="002A073E" w:rsidRDefault="002A073E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3DE0" w14:textId="77777777" w:rsidR="007F6DE9" w:rsidRDefault="007F6D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DD2B" w14:textId="77777777" w:rsidR="007F6DE9" w:rsidRDefault="007F6D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CF11" w14:textId="77777777" w:rsidR="007F6DE9" w:rsidRDefault="007F6D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B5087B"/>
    <w:multiLevelType w:val="hybridMultilevel"/>
    <w:tmpl w:val="7DCA34B0"/>
    <w:lvl w:ilvl="0" w:tplc="972CDA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757D3"/>
    <w:multiLevelType w:val="multilevel"/>
    <w:tmpl w:val="E038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0520F8"/>
    <w:multiLevelType w:val="multilevel"/>
    <w:tmpl w:val="1470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FF7F0D"/>
    <w:multiLevelType w:val="hybridMultilevel"/>
    <w:tmpl w:val="D416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6B10B40"/>
    <w:multiLevelType w:val="multilevel"/>
    <w:tmpl w:val="AFDE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06425F"/>
    <w:multiLevelType w:val="multilevel"/>
    <w:tmpl w:val="8D54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4D45DD"/>
    <w:multiLevelType w:val="hybridMultilevel"/>
    <w:tmpl w:val="CF2A1A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BE666A"/>
    <w:multiLevelType w:val="multilevel"/>
    <w:tmpl w:val="8202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74404A"/>
    <w:multiLevelType w:val="multilevel"/>
    <w:tmpl w:val="54F6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0C7A61"/>
    <w:multiLevelType w:val="multilevel"/>
    <w:tmpl w:val="39A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FD90D2A"/>
    <w:multiLevelType w:val="multilevel"/>
    <w:tmpl w:val="81F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A8704E"/>
    <w:multiLevelType w:val="multilevel"/>
    <w:tmpl w:val="5992A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5375B5D"/>
    <w:multiLevelType w:val="multilevel"/>
    <w:tmpl w:val="98BE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F772B0"/>
    <w:multiLevelType w:val="multilevel"/>
    <w:tmpl w:val="3C62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E0EF0"/>
    <w:multiLevelType w:val="multilevel"/>
    <w:tmpl w:val="9C7E1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9D5E8D"/>
    <w:multiLevelType w:val="multilevel"/>
    <w:tmpl w:val="2F30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573DFC"/>
    <w:multiLevelType w:val="multilevel"/>
    <w:tmpl w:val="7B504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310076D"/>
    <w:multiLevelType w:val="multilevel"/>
    <w:tmpl w:val="2520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B37DBF"/>
    <w:multiLevelType w:val="hybridMultilevel"/>
    <w:tmpl w:val="C2BAD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4996A28"/>
    <w:multiLevelType w:val="multilevel"/>
    <w:tmpl w:val="B6B2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9D5281C"/>
    <w:multiLevelType w:val="hybridMultilevel"/>
    <w:tmpl w:val="A5984E24"/>
    <w:lvl w:ilvl="0" w:tplc="234433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BB0DA3"/>
    <w:multiLevelType w:val="multilevel"/>
    <w:tmpl w:val="BD34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4"/>
  </w:num>
  <w:num w:numId="2" w16cid:durableId="1830554541">
    <w:abstractNumId w:val="20"/>
  </w:num>
  <w:num w:numId="3" w16cid:durableId="6257260">
    <w:abstractNumId w:val="5"/>
  </w:num>
  <w:num w:numId="4" w16cid:durableId="977224519">
    <w:abstractNumId w:val="49"/>
  </w:num>
  <w:num w:numId="5" w16cid:durableId="920871000">
    <w:abstractNumId w:val="30"/>
  </w:num>
  <w:num w:numId="6" w16cid:durableId="1077628414">
    <w:abstractNumId w:val="50"/>
  </w:num>
  <w:num w:numId="7" w16cid:durableId="455291642">
    <w:abstractNumId w:val="40"/>
  </w:num>
  <w:num w:numId="8" w16cid:durableId="887188434">
    <w:abstractNumId w:val="48"/>
  </w:num>
  <w:num w:numId="9" w16cid:durableId="243034328">
    <w:abstractNumId w:val="13"/>
  </w:num>
  <w:num w:numId="10" w16cid:durableId="830948555">
    <w:abstractNumId w:val="56"/>
  </w:num>
  <w:num w:numId="11" w16cid:durableId="1657683057">
    <w:abstractNumId w:val="44"/>
  </w:num>
  <w:num w:numId="12" w16cid:durableId="245308665">
    <w:abstractNumId w:val="4"/>
  </w:num>
  <w:num w:numId="13" w16cid:durableId="297031329">
    <w:abstractNumId w:val="35"/>
  </w:num>
  <w:num w:numId="14" w16cid:durableId="1905950691">
    <w:abstractNumId w:val="18"/>
  </w:num>
  <w:num w:numId="15" w16cid:durableId="1569999945">
    <w:abstractNumId w:val="61"/>
  </w:num>
  <w:num w:numId="16" w16cid:durableId="1536623583">
    <w:abstractNumId w:val="36"/>
  </w:num>
  <w:num w:numId="17" w16cid:durableId="1791361500">
    <w:abstractNumId w:val="33"/>
  </w:num>
  <w:num w:numId="18" w16cid:durableId="910967287">
    <w:abstractNumId w:val="58"/>
  </w:num>
  <w:num w:numId="19" w16cid:durableId="1994409185">
    <w:abstractNumId w:val="46"/>
  </w:num>
  <w:num w:numId="20" w16cid:durableId="833496042">
    <w:abstractNumId w:val="31"/>
  </w:num>
  <w:num w:numId="21" w16cid:durableId="299917491">
    <w:abstractNumId w:val="59"/>
  </w:num>
  <w:num w:numId="22" w16cid:durableId="1683436054">
    <w:abstractNumId w:val="9"/>
  </w:num>
  <w:num w:numId="23" w16cid:durableId="869487234">
    <w:abstractNumId w:val="25"/>
  </w:num>
  <w:num w:numId="24" w16cid:durableId="1465584891">
    <w:abstractNumId w:val="8"/>
  </w:num>
  <w:num w:numId="25" w16cid:durableId="704722297">
    <w:abstractNumId w:val="21"/>
  </w:num>
  <w:num w:numId="26" w16cid:durableId="1537543671">
    <w:abstractNumId w:val="62"/>
  </w:num>
  <w:num w:numId="27" w16cid:durableId="1984970379">
    <w:abstractNumId w:val="37"/>
  </w:num>
  <w:num w:numId="28" w16cid:durableId="519197238">
    <w:abstractNumId w:val="19"/>
  </w:num>
  <w:num w:numId="29" w16cid:durableId="856961583">
    <w:abstractNumId w:val="7"/>
  </w:num>
  <w:num w:numId="30" w16cid:durableId="1804498832">
    <w:abstractNumId w:val="15"/>
  </w:num>
  <w:num w:numId="31" w16cid:durableId="439838375">
    <w:abstractNumId w:val="24"/>
  </w:num>
  <w:num w:numId="32" w16cid:durableId="1428309949">
    <w:abstractNumId w:val="6"/>
  </w:num>
  <w:num w:numId="33" w16cid:durableId="755440262">
    <w:abstractNumId w:val="52"/>
  </w:num>
  <w:num w:numId="34" w16cid:durableId="1989892331">
    <w:abstractNumId w:val="39"/>
  </w:num>
  <w:num w:numId="35" w16cid:durableId="574825632">
    <w:abstractNumId w:val="0"/>
  </w:num>
  <w:num w:numId="36" w16cid:durableId="1435634247">
    <w:abstractNumId w:val="1"/>
  </w:num>
  <w:num w:numId="37" w16cid:durableId="132413658">
    <w:abstractNumId w:val="2"/>
  </w:num>
  <w:num w:numId="38" w16cid:durableId="920675515">
    <w:abstractNumId w:val="3"/>
  </w:num>
  <w:num w:numId="39" w16cid:durableId="734863116">
    <w:abstractNumId w:val="22"/>
  </w:num>
  <w:num w:numId="40" w16cid:durableId="2018193428">
    <w:abstractNumId w:val="27"/>
  </w:num>
  <w:num w:numId="41" w16cid:durableId="447358591">
    <w:abstractNumId w:val="26"/>
  </w:num>
  <w:num w:numId="42" w16cid:durableId="588775509">
    <w:abstractNumId w:val="11"/>
  </w:num>
  <w:num w:numId="43" w16cid:durableId="1376855271">
    <w:abstractNumId w:val="60"/>
  </w:num>
  <w:num w:numId="44" w16cid:durableId="2010983814">
    <w:abstractNumId w:val="17"/>
  </w:num>
  <w:num w:numId="45" w16cid:durableId="474880597">
    <w:abstractNumId w:val="29"/>
  </w:num>
  <w:num w:numId="46" w16cid:durableId="1451435885">
    <w:abstractNumId w:val="55"/>
  </w:num>
  <w:num w:numId="47" w16cid:durableId="1214847378">
    <w:abstractNumId w:val="10"/>
  </w:num>
  <w:num w:numId="48" w16cid:durableId="1222640357">
    <w:abstractNumId w:val="23"/>
  </w:num>
  <w:num w:numId="49" w16cid:durableId="291601286">
    <w:abstractNumId w:val="16"/>
  </w:num>
  <w:num w:numId="50" w16cid:durableId="294912785">
    <w:abstractNumId w:val="12"/>
  </w:num>
  <w:num w:numId="51" w16cid:durableId="418520984">
    <w:abstractNumId w:val="57"/>
  </w:num>
  <w:num w:numId="52" w16cid:durableId="1858037246">
    <w:abstractNumId w:val="32"/>
  </w:num>
  <w:num w:numId="53" w16cid:durableId="917641883">
    <w:abstractNumId w:val="42"/>
  </w:num>
  <w:num w:numId="54" w16cid:durableId="1899895204">
    <w:abstractNumId w:val="47"/>
  </w:num>
  <w:num w:numId="55" w16cid:durableId="756364927">
    <w:abstractNumId w:val="45"/>
  </w:num>
  <w:num w:numId="56" w16cid:durableId="988166609">
    <w:abstractNumId w:val="53"/>
  </w:num>
  <w:num w:numId="57" w16cid:durableId="2075422650">
    <w:abstractNumId w:val="41"/>
  </w:num>
  <w:num w:numId="58" w16cid:durableId="1475294793">
    <w:abstractNumId w:val="63"/>
  </w:num>
  <w:num w:numId="59" w16cid:durableId="521942470">
    <w:abstractNumId w:val="43"/>
  </w:num>
  <w:num w:numId="60" w16cid:durableId="539783816">
    <w:abstractNumId w:val="28"/>
  </w:num>
  <w:num w:numId="61" w16cid:durableId="180555528">
    <w:abstractNumId w:val="34"/>
  </w:num>
  <w:num w:numId="62" w16cid:durableId="78212589">
    <w:abstractNumId w:val="54"/>
  </w:num>
  <w:num w:numId="63" w16cid:durableId="668293974">
    <w:abstractNumId w:val="51"/>
  </w:num>
  <w:num w:numId="64" w16cid:durableId="1888444837">
    <w:abstractNumId w:val="38"/>
  </w:num>
  <w:num w:numId="65" w16cid:durableId="174812190">
    <w:abstractNumId w:val="3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31133"/>
    <w:rsid w:val="000472C4"/>
    <w:rsid w:val="000573F8"/>
    <w:rsid w:val="0008366E"/>
    <w:rsid w:val="00087804"/>
    <w:rsid w:val="000C0319"/>
    <w:rsid w:val="000E77B3"/>
    <w:rsid w:val="00123926"/>
    <w:rsid w:val="001327DA"/>
    <w:rsid w:val="001B0F03"/>
    <w:rsid w:val="001C66CF"/>
    <w:rsid w:val="00243874"/>
    <w:rsid w:val="00251A4C"/>
    <w:rsid w:val="00265189"/>
    <w:rsid w:val="002A073E"/>
    <w:rsid w:val="0043552F"/>
    <w:rsid w:val="004E53F6"/>
    <w:rsid w:val="00512AB7"/>
    <w:rsid w:val="00592176"/>
    <w:rsid w:val="005A3059"/>
    <w:rsid w:val="005E1B9E"/>
    <w:rsid w:val="005F63AB"/>
    <w:rsid w:val="00643C10"/>
    <w:rsid w:val="006858E4"/>
    <w:rsid w:val="00707B01"/>
    <w:rsid w:val="0073715A"/>
    <w:rsid w:val="007443D9"/>
    <w:rsid w:val="007548DB"/>
    <w:rsid w:val="007616C5"/>
    <w:rsid w:val="00764510"/>
    <w:rsid w:val="007713E8"/>
    <w:rsid w:val="007B35B3"/>
    <w:rsid w:val="007C3B72"/>
    <w:rsid w:val="007F59F3"/>
    <w:rsid w:val="007F6DE9"/>
    <w:rsid w:val="00810FF3"/>
    <w:rsid w:val="00826F40"/>
    <w:rsid w:val="00855320"/>
    <w:rsid w:val="008B1938"/>
    <w:rsid w:val="009150A4"/>
    <w:rsid w:val="00A223FB"/>
    <w:rsid w:val="00A627BC"/>
    <w:rsid w:val="00A7045D"/>
    <w:rsid w:val="00B20FFA"/>
    <w:rsid w:val="00B77E3B"/>
    <w:rsid w:val="00BB596E"/>
    <w:rsid w:val="00C27BC5"/>
    <w:rsid w:val="00C44FC5"/>
    <w:rsid w:val="00C62C02"/>
    <w:rsid w:val="00C94A1C"/>
    <w:rsid w:val="00CE28CC"/>
    <w:rsid w:val="00D0112F"/>
    <w:rsid w:val="00D16971"/>
    <w:rsid w:val="00D361AF"/>
    <w:rsid w:val="00D54B80"/>
    <w:rsid w:val="00DA765C"/>
    <w:rsid w:val="00E35307"/>
    <w:rsid w:val="00E421EA"/>
    <w:rsid w:val="00E5721A"/>
    <w:rsid w:val="00E812F3"/>
    <w:rsid w:val="00F20F3E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  <w:style w:type="paragraph" w:styleId="NormalnyWeb">
    <w:name w:val="Normal (Web)"/>
    <w:basedOn w:val="Normalny"/>
    <w:uiPriority w:val="99"/>
    <w:unhideWhenUsed/>
    <w:rsid w:val="00D3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6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psse-kalis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545</Words>
  <Characters>3539</Characters>
  <Application>Microsoft Office Word</Application>
  <DocSecurity>0</DocSecurity>
  <Lines>101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6</cp:revision>
  <cp:lastPrinted>2026-03-27T07:16:00Z</cp:lastPrinted>
  <dcterms:created xsi:type="dcterms:W3CDTF">2026-03-27T12:31:00Z</dcterms:created>
  <dcterms:modified xsi:type="dcterms:W3CDTF">2026-03-31T06:01:00Z</dcterms:modified>
</cp:coreProperties>
</file>