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F5" w:rsidRPr="008915E5" w:rsidRDefault="001B64F5" w:rsidP="001B64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E5">
        <w:rPr>
          <w:rFonts w:ascii="Times New Roman" w:hAnsi="Times New Roman" w:cs="Times New Roman"/>
          <w:b/>
          <w:sz w:val="24"/>
          <w:szCs w:val="24"/>
        </w:rPr>
        <w:t xml:space="preserve">ZARZADZENIE NR </w:t>
      </w:r>
      <w:r w:rsidR="00433ED5">
        <w:rPr>
          <w:rFonts w:ascii="Times New Roman" w:hAnsi="Times New Roman" w:cs="Times New Roman"/>
          <w:b/>
          <w:sz w:val="24"/>
          <w:szCs w:val="24"/>
        </w:rPr>
        <w:t xml:space="preserve"> 473</w:t>
      </w:r>
    </w:p>
    <w:p w:rsidR="001B64F5" w:rsidRPr="008915E5" w:rsidRDefault="001B64F5" w:rsidP="001B64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E5">
        <w:rPr>
          <w:rFonts w:ascii="Times New Roman" w:hAnsi="Times New Roman" w:cs="Times New Roman"/>
          <w:b/>
          <w:sz w:val="24"/>
          <w:szCs w:val="24"/>
        </w:rPr>
        <w:t xml:space="preserve">WOJEWODY MAZOWIECKIEGO </w:t>
      </w:r>
    </w:p>
    <w:p w:rsidR="001B64F5" w:rsidRPr="008915E5" w:rsidRDefault="001B64F5" w:rsidP="001B64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5E5">
        <w:rPr>
          <w:rFonts w:ascii="Times New Roman" w:hAnsi="Times New Roman" w:cs="Times New Roman"/>
          <w:sz w:val="24"/>
          <w:szCs w:val="24"/>
        </w:rPr>
        <w:t>z dnia</w:t>
      </w:r>
      <w:r w:rsidR="001E4D6B" w:rsidRPr="008915E5">
        <w:rPr>
          <w:rFonts w:ascii="Times New Roman" w:hAnsi="Times New Roman" w:cs="Times New Roman"/>
          <w:sz w:val="24"/>
          <w:szCs w:val="24"/>
        </w:rPr>
        <w:t xml:space="preserve"> </w:t>
      </w:r>
      <w:r w:rsidR="00433ED5">
        <w:rPr>
          <w:rFonts w:ascii="Times New Roman" w:hAnsi="Times New Roman" w:cs="Times New Roman"/>
          <w:sz w:val="24"/>
          <w:szCs w:val="24"/>
        </w:rPr>
        <w:t>29 listopada</w:t>
      </w:r>
      <w:bookmarkStart w:id="0" w:name="_GoBack"/>
      <w:bookmarkEnd w:id="0"/>
      <w:r w:rsidR="001E4D6B" w:rsidRPr="008915E5">
        <w:rPr>
          <w:rFonts w:ascii="Times New Roman" w:hAnsi="Times New Roman" w:cs="Times New Roman"/>
          <w:sz w:val="24"/>
          <w:szCs w:val="24"/>
        </w:rPr>
        <w:t xml:space="preserve"> </w:t>
      </w:r>
      <w:r w:rsidRPr="008915E5">
        <w:rPr>
          <w:rFonts w:ascii="Times New Roman" w:hAnsi="Times New Roman" w:cs="Times New Roman"/>
          <w:sz w:val="24"/>
          <w:szCs w:val="24"/>
        </w:rPr>
        <w:t>2021 r.</w:t>
      </w:r>
    </w:p>
    <w:p w:rsidR="001B64F5" w:rsidRPr="008915E5" w:rsidRDefault="001B64F5" w:rsidP="001B64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F5" w:rsidRPr="008915E5" w:rsidRDefault="001B64F5" w:rsidP="001B64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E5">
        <w:rPr>
          <w:rFonts w:ascii="Times New Roman" w:hAnsi="Times New Roman" w:cs="Times New Roman"/>
          <w:b/>
          <w:sz w:val="24"/>
          <w:szCs w:val="24"/>
        </w:rPr>
        <w:t>zmieniające zarządzenie w sprawie wyznaczenia koordynatorów do spraw dostępności oraz powołania zespołu do spraw dostępności</w:t>
      </w:r>
      <w:r w:rsidRPr="008915E5">
        <w:rPr>
          <w:rFonts w:ascii="Times New Roman" w:hAnsi="Times New Roman" w:cs="Times New Roman"/>
        </w:rPr>
        <w:t xml:space="preserve"> </w:t>
      </w:r>
      <w:r w:rsidRPr="008915E5">
        <w:rPr>
          <w:rFonts w:ascii="Times New Roman" w:hAnsi="Times New Roman" w:cs="Times New Roman"/>
          <w:b/>
          <w:sz w:val="24"/>
          <w:szCs w:val="24"/>
        </w:rPr>
        <w:t xml:space="preserve">w Mazowieckim Urzędzie Wojewódzkim </w:t>
      </w:r>
      <w:r w:rsidRPr="008915E5">
        <w:rPr>
          <w:rFonts w:ascii="Times New Roman" w:hAnsi="Times New Roman" w:cs="Times New Roman"/>
          <w:b/>
          <w:sz w:val="24"/>
          <w:szCs w:val="24"/>
        </w:rPr>
        <w:br/>
        <w:t>w Warszawie</w:t>
      </w:r>
    </w:p>
    <w:p w:rsidR="001B64F5" w:rsidRPr="008915E5" w:rsidRDefault="001B64F5" w:rsidP="007A66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64F5" w:rsidRPr="008915E5" w:rsidRDefault="001B64F5" w:rsidP="00891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E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 ust. 1 ustawy z dnia 19 lipca 2019 r. o zapewnianiu dostępności osobom ze szczególnymi potrzebami (Dz. U. z 2020 r. poz. 1062) oraz art. 18 ust. 2 w związku z art. 17 ustawy z dnia 23 stycznia 2009 r. o wojewodzie i administracji rządowej w województwie (Dz. U. z 2019 r. poz. 1464 oraz z 2021 r. poz. 1561) zarządza się, co następuje:</w:t>
      </w:r>
    </w:p>
    <w:p w:rsidR="001B64F5" w:rsidRPr="008915E5" w:rsidRDefault="001B64F5" w:rsidP="00891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64F5" w:rsidRPr="00873FD7" w:rsidRDefault="001B64F5" w:rsidP="00873F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E5">
        <w:rPr>
          <w:rFonts w:ascii="Times New Roman" w:hAnsi="Times New Roman" w:cs="Times New Roman"/>
          <w:b/>
          <w:sz w:val="24"/>
          <w:szCs w:val="24"/>
        </w:rPr>
        <w:t>§ 1.</w:t>
      </w:r>
      <w:r w:rsidRPr="008915E5">
        <w:rPr>
          <w:rFonts w:ascii="Times New Roman" w:hAnsi="Times New Roman" w:cs="Times New Roman"/>
          <w:sz w:val="24"/>
          <w:szCs w:val="24"/>
        </w:rPr>
        <w:t xml:space="preserve"> W zarządzeniu nr </w:t>
      </w:r>
      <w:r w:rsidR="005F2F7A" w:rsidRPr="008915E5">
        <w:rPr>
          <w:rFonts w:ascii="Times New Roman" w:hAnsi="Times New Roman" w:cs="Times New Roman"/>
          <w:sz w:val="24"/>
          <w:szCs w:val="24"/>
        </w:rPr>
        <w:t>250 z dnia 14 lipca 2020 r. w sprawie wyznaczenia koordynatorów do spraw dostępności oraz powołania zespołu do spraw dostępności w Mazowieckim Urzędzie Wojewódzkim w Warszawie</w:t>
      </w:r>
      <w:r w:rsidR="008915E5">
        <w:rPr>
          <w:rFonts w:ascii="Times New Roman" w:hAnsi="Times New Roman" w:cs="Times New Roman"/>
          <w:sz w:val="24"/>
          <w:szCs w:val="24"/>
        </w:rPr>
        <w:t>,</w:t>
      </w:r>
      <w:r w:rsidR="005F2F7A" w:rsidRPr="008915E5">
        <w:rPr>
          <w:rFonts w:ascii="Times New Roman" w:hAnsi="Times New Roman" w:cs="Times New Roman"/>
          <w:sz w:val="24"/>
          <w:szCs w:val="24"/>
        </w:rPr>
        <w:t xml:space="preserve"> zmienionym zarządzeniem nr </w:t>
      </w:r>
      <w:r w:rsidRPr="008915E5">
        <w:rPr>
          <w:rFonts w:ascii="Times New Roman" w:hAnsi="Times New Roman" w:cs="Times New Roman"/>
          <w:sz w:val="24"/>
          <w:szCs w:val="24"/>
        </w:rPr>
        <w:t xml:space="preserve">375 z dnia 9 września 2021 r. </w:t>
      </w:r>
      <w:r w:rsidRPr="00873FD7">
        <w:rPr>
          <w:rFonts w:ascii="Times New Roman" w:hAnsi="Times New Roman" w:cs="Times New Roman"/>
          <w:sz w:val="24"/>
          <w:szCs w:val="24"/>
        </w:rPr>
        <w:t>w § 1 w ust. 2 pkt 2 otrzymuje brzmienie:</w:t>
      </w:r>
    </w:p>
    <w:p w:rsidR="001B64F5" w:rsidRPr="008915E5" w:rsidRDefault="001B64F5" w:rsidP="008915E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15E5">
        <w:rPr>
          <w:rFonts w:ascii="Times New Roman" w:hAnsi="Times New Roman" w:cs="Times New Roman"/>
          <w:sz w:val="24"/>
          <w:szCs w:val="24"/>
        </w:rPr>
        <w:t>„2)</w:t>
      </w:r>
      <w:r w:rsidRPr="008915E5">
        <w:rPr>
          <w:rFonts w:ascii="Times New Roman" w:hAnsi="Times New Roman" w:cs="Times New Roman"/>
        </w:rPr>
        <w:t xml:space="preserve"> </w:t>
      </w:r>
      <w:r w:rsidRPr="008915E5">
        <w:rPr>
          <w:rFonts w:ascii="Times New Roman" w:hAnsi="Times New Roman" w:cs="Times New Roman"/>
          <w:sz w:val="24"/>
          <w:szCs w:val="24"/>
        </w:rPr>
        <w:t>Dominika Kurowskiego – głównego specjalistę w Oddziale Rozwoju Systemów Informatycznych w Biurze Informatyki</w:t>
      </w:r>
      <w:r w:rsidR="00634009">
        <w:rPr>
          <w:rFonts w:ascii="Times New Roman" w:hAnsi="Times New Roman" w:cs="Times New Roman"/>
          <w:sz w:val="24"/>
          <w:szCs w:val="24"/>
        </w:rPr>
        <w:t xml:space="preserve"> </w:t>
      </w:r>
      <w:r w:rsidR="009D4F1F">
        <w:rPr>
          <w:rFonts w:ascii="Times New Roman" w:hAnsi="Times New Roman" w:cs="Times New Roman"/>
          <w:sz w:val="24"/>
          <w:szCs w:val="24"/>
        </w:rPr>
        <w:t xml:space="preserve">w </w:t>
      </w:r>
      <w:r w:rsidR="00634009">
        <w:rPr>
          <w:rFonts w:ascii="Times New Roman" w:hAnsi="Times New Roman" w:cs="Times New Roman"/>
          <w:sz w:val="24"/>
          <w:szCs w:val="24"/>
        </w:rPr>
        <w:t>Urzęd</w:t>
      </w:r>
      <w:r w:rsidR="009D4F1F">
        <w:rPr>
          <w:rFonts w:ascii="Times New Roman" w:hAnsi="Times New Roman" w:cs="Times New Roman"/>
          <w:sz w:val="24"/>
          <w:szCs w:val="24"/>
        </w:rPr>
        <w:t>zie</w:t>
      </w:r>
      <w:r w:rsidR="00873FD7">
        <w:rPr>
          <w:rFonts w:ascii="Times New Roman" w:hAnsi="Times New Roman" w:cs="Times New Roman"/>
          <w:sz w:val="24"/>
          <w:szCs w:val="24"/>
        </w:rPr>
        <w:t>;</w:t>
      </w:r>
      <w:r w:rsidRPr="008915E5">
        <w:rPr>
          <w:rFonts w:ascii="Times New Roman" w:hAnsi="Times New Roman" w:cs="Times New Roman"/>
          <w:sz w:val="24"/>
          <w:szCs w:val="24"/>
        </w:rPr>
        <w:t>”</w:t>
      </w:r>
      <w:r w:rsidR="008915E5">
        <w:rPr>
          <w:rFonts w:ascii="Times New Roman" w:hAnsi="Times New Roman" w:cs="Times New Roman"/>
          <w:sz w:val="24"/>
          <w:szCs w:val="24"/>
        </w:rPr>
        <w:t>.</w:t>
      </w:r>
    </w:p>
    <w:p w:rsidR="001B64F5" w:rsidRPr="008915E5" w:rsidRDefault="001B64F5" w:rsidP="008915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F5" w:rsidRPr="008915E5" w:rsidRDefault="001B64F5" w:rsidP="008915E5">
      <w:pPr>
        <w:jc w:val="both"/>
        <w:rPr>
          <w:rFonts w:ascii="Times New Roman" w:hAnsi="Times New Roman" w:cs="Times New Roman"/>
          <w:sz w:val="24"/>
          <w:szCs w:val="24"/>
        </w:rPr>
      </w:pPr>
      <w:r w:rsidRPr="008915E5">
        <w:rPr>
          <w:rFonts w:ascii="Times New Roman" w:hAnsi="Times New Roman" w:cs="Times New Roman"/>
          <w:b/>
          <w:sz w:val="24"/>
          <w:szCs w:val="24"/>
        </w:rPr>
        <w:t>§ 2.</w:t>
      </w:r>
      <w:r w:rsidRPr="008915E5">
        <w:rPr>
          <w:rFonts w:ascii="Times New Roman" w:hAnsi="Times New Roman" w:cs="Times New Roman"/>
          <w:sz w:val="24"/>
          <w:szCs w:val="24"/>
        </w:rPr>
        <w:t xml:space="preserve"> Wykonanie zarządzenia powierza się Dyrektorowi Generalnemu Urzędu.</w:t>
      </w:r>
    </w:p>
    <w:p w:rsidR="001B64F5" w:rsidRPr="008915E5" w:rsidRDefault="001B64F5" w:rsidP="008915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F5" w:rsidRPr="008915E5" w:rsidRDefault="001B64F5" w:rsidP="007A66E4">
      <w:pPr>
        <w:rPr>
          <w:rFonts w:ascii="Times New Roman" w:hAnsi="Times New Roman" w:cs="Times New Roman"/>
          <w:sz w:val="24"/>
          <w:szCs w:val="24"/>
        </w:rPr>
      </w:pPr>
      <w:r w:rsidRPr="008915E5">
        <w:rPr>
          <w:rFonts w:ascii="Times New Roman" w:hAnsi="Times New Roman" w:cs="Times New Roman"/>
          <w:b/>
          <w:sz w:val="24"/>
          <w:szCs w:val="24"/>
        </w:rPr>
        <w:t>§ 3.</w:t>
      </w:r>
      <w:r w:rsidRPr="008915E5">
        <w:rPr>
          <w:rFonts w:ascii="Times New Roman" w:hAnsi="Times New Roman" w:cs="Times New Roman"/>
          <w:sz w:val="24"/>
          <w:szCs w:val="24"/>
        </w:rPr>
        <w:t xml:space="preserve"> Zarządzenie wchodzi w życie z dniem podpisania. </w:t>
      </w:r>
    </w:p>
    <w:p w:rsidR="001B64F5" w:rsidRPr="008915E5" w:rsidRDefault="001B64F5" w:rsidP="001B6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F5" w:rsidRPr="008915E5" w:rsidRDefault="001B64F5" w:rsidP="001B64F5">
      <w:pPr>
        <w:rPr>
          <w:rFonts w:ascii="Times New Roman" w:hAnsi="Times New Roman" w:cs="Times New Roman"/>
          <w:sz w:val="24"/>
          <w:szCs w:val="24"/>
        </w:rPr>
      </w:pPr>
    </w:p>
    <w:p w:rsidR="001B64F5" w:rsidRPr="008915E5" w:rsidRDefault="001C349B" w:rsidP="001B64F5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86E" w:rsidRPr="008915E5" w:rsidRDefault="004E686E">
      <w:pPr>
        <w:rPr>
          <w:rFonts w:ascii="Times New Roman" w:hAnsi="Times New Roman" w:cs="Times New Roman"/>
        </w:rPr>
      </w:pPr>
    </w:p>
    <w:sectPr w:rsidR="004E686E" w:rsidRPr="008915E5" w:rsidSect="008A55C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4D9"/>
    <w:multiLevelType w:val="hybridMultilevel"/>
    <w:tmpl w:val="D84E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F5"/>
    <w:rsid w:val="001B64F5"/>
    <w:rsid w:val="001C349B"/>
    <w:rsid w:val="001E4D6B"/>
    <w:rsid w:val="003B5498"/>
    <w:rsid w:val="00433ED5"/>
    <w:rsid w:val="004E686E"/>
    <w:rsid w:val="005F2F7A"/>
    <w:rsid w:val="00634009"/>
    <w:rsid w:val="006C68A0"/>
    <w:rsid w:val="007A66E4"/>
    <w:rsid w:val="00873FD7"/>
    <w:rsid w:val="008915E5"/>
    <w:rsid w:val="009066B9"/>
    <w:rsid w:val="009D4F1F"/>
    <w:rsid w:val="00E5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6B0A"/>
  <w15:chartTrackingRefBased/>
  <w15:docId w15:val="{B5DD7782-EDC3-449D-AB07-2D4BB464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4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4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6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8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Mikulska</dc:creator>
  <cp:keywords/>
  <dc:description/>
  <cp:lastModifiedBy>Paulina Kolaszyńska</cp:lastModifiedBy>
  <cp:revision>2</cp:revision>
  <cp:lastPrinted>2021-11-29T12:06:00Z</cp:lastPrinted>
  <dcterms:created xsi:type="dcterms:W3CDTF">2021-11-30T07:04:00Z</dcterms:created>
  <dcterms:modified xsi:type="dcterms:W3CDTF">2021-11-30T07:04:00Z</dcterms:modified>
</cp:coreProperties>
</file>