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E0" w:rsidRPr="00DC6EE0" w:rsidRDefault="00DC6EE0" w:rsidP="00DC6EE0">
      <w:pPr>
        <w:widowControl w:val="0"/>
        <w:adjustRightInd w:val="0"/>
        <w:spacing w:after="0" w:line="240" w:lineRule="auto"/>
        <w:ind w:firstLine="6120"/>
        <w:jc w:val="right"/>
        <w:textAlignment w:val="baseline"/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</w:pPr>
      <w:bookmarkStart w:id="0" w:name="_GoBack"/>
      <w:bookmarkEnd w:id="0"/>
    </w:p>
    <w:p w:rsidR="00DC6EE0" w:rsidRPr="00DC6EE0" w:rsidRDefault="00DC6EE0" w:rsidP="00DC6EE0">
      <w:pPr>
        <w:widowControl w:val="0"/>
        <w:adjustRightInd w:val="0"/>
        <w:spacing w:after="0" w:line="312" w:lineRule="auto"/>
        <w:ind w:firstLine="6120"/>
        <w:jc w:val="right"/>
        <w:textAlignment w:val="baseline"/>
        <w:rPr>
          <w:rFonts w:ascii="Calibri" w:eastAsia="Calibri" w:hAnsi="Calibri" w:cs="Calibri"/>
          <w:sz w:val="24"/>
          <w:szCs w:val="24"/>
        </w:rPr>
      </w:pPr>
      <w:r w:rsidRPr="00DC6EE0">
        <w:rPr>
          <w:rFonts w:ascii="Calibri" w:eastAsia="Calibri" w:hAnsi="Calibri" w:cs="Calibri"/>
          <w:sz w:val="24"/>
          <w:szCs w:val="24"/>
        </w:rPr>
        <w:t>Załącznik nr 1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firstLine="6120"/>
        <w:jc w:val="right"/>
        <w:textAlignment w:val="baseline"/>
        <w:rPr>
          <w:rFonts w:ascii="Calibri" w:eastAsia="Times New Roman" w:hAnsi="Calibri" w:cs="Calibri"/>
          <w:b/>
          <w:bCs/>
          <w:i/>
          <w:spacing w:val="2"/>
          <w:sz w:val="24"/>
          <w:szCs w:val="24"/>
          <w:lang w:eastAsia="pl-PL"/>
        </w:rPr>
      </w:pPr>
      <w:r w:rsidRPr="00DC6EE0">
        <w:rPr>
          <w:rFonts w:ascii="Calibri" w:eastAsia="Calibri" w:hAnsi="Calibri" w:cs="Calibri"/>
          <w:sz w:val="24"/>
          <w:szCs w:val="24"/>
        </w:rPr>
        <w:t>do umowy nr  /BA/2022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firstLine="6120"/>
        <w:jc w:val="right"/>
        <w:textAlignment w:val="baseline"/>
        <w:rPr>
          <w:rFonts w:ascii="Calibri" w:eastAsia="Times New Roman" w:hAnsi="Calibri" w:cs="Calibri"/>
          <w:bCs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240" w:lineRule="auto"/>
        <w:ind w:firstLine="6120"/>
        <w:jc w:val="right"/>
        <w:textAlignment w:val="baseline"/>
        <w:rPr>
          <w:rFonts w:ascii="Calibri" w:eastAsia="Times New Roman" w:hAnsi="Calibri" w:cs="Calibri"/>
          <w:bCs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bCs/>
          <w:spacing w:val="2"/>
          <w:sz w:val="24"/>
          <w:szCs w:val="24"/>
          <w:lang w:eastAsia="pl-PL"/>
        </w:rPr>
        <w:t>z dnia ….…………………………….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776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776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-1"/>
        <w:jc w:val="right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Warszawa, dnia ……………………………...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-1"/>
        <w:jc w:val="center"/>
        <w:textAlignment w:val="baseline"/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-1"/>
        <w:jc w:val="center"/>
        <w:textAlignment w:val="baseline"/>
        <w:rPr>
          <w:rFonts w:ascii="Calibri" w:eastAsia="Times New Roman" w:hAnsi="Calibri" w:cs="Calibri"/>
          <w:b/>
          <w:i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  <w:t xml:space="preserve">Oświadczenie gwarancyjne </w:t>
      </w:r>
      <w:r w:rsidRPr="00DC6EE0">
        <w:rPr>
          <w:rFonts w:ascii="Calibri" w:eastAsia="Times New Roman" w:hAnsi="Calibri" w:cs="Calibri"/>
          <w:b/>
          <w:i/>
          <w:spacing w:val="2"/>
          <w:sz w:val="24"/>
          <w:szCs w:val="24"/>
          <w:lang w:eastAsia="pl-PL"/>
        </w:rPr>
        <w:t>(wzór)</w:t>
      </w:r>
    </w:p>
    <w:p w:rsidR="00DC6EE0" w:rsidRPr="00DC6EE0" w:rsidRDefault="00DC6EE0" w:rsidP="00DC6EE0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Zgodnie z § 5 ust. 1 umowy 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nr …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…………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/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BA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/2022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z dnia ………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…………….……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…… roku, udzielam 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br/>
        <w:t>24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 miesięcznej gwarancji na wykonanie robót budowlanych 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i usług polegających na czynności konserwacyjnych, a także związane z </w:t>
      </w:r>
      <w:r w:rsidR="00091FF4" w:rsidRP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usunięcie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m</w:t>
      </w:r>
      <w:r w:rsidR="00091FF4" w:rsidRP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wykrytych awarii oświetlenia awaryjnego</w:t>
      </w:r>
      <w:r w:rsidR="00091FF4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i zobowiązuję się do usunięcia wad fizycznych, jeżeli wady te ujawnią się w ciągu terminu określonego gwarancją. </w:t>
      </w: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b/>
          <w:spacing w:val="2"/>
          <w:sz w:val="24"/>
          <w:szCs w:val="24"/>
          <w:lang w:val="x-none" w:eastAsia="pl-PL"/>
        </w:rPr>
        <w:t>Gwarancji udzielam zgodnie z wymienionymi niżej warunkami</w:t>
      </w:r>
      <w:r w:rsidRPr="00DC6EE0">
        <w:rPr>
          <w:rFonts w:ascii="Calibri" w:eastAsia="Times New Roman" w:hAnsi="Calibri" w:cs="Calibri"/>
          <w:b/>
          <w:spacing w:val="2"/>
          <w:sz w:val="24"/>
          <w:szCs w:val="24"/>
          <w:lang w:eastAsia="pl-PL"/>
        </w:rPr>
        <w:t>:</w:t>
      </w:r>
    </w:p>
    <w:p w:rsidR="00DC6EE0" w:rsidRPr="00DC6EE0" w:rsidRDefault="00DC6EE0" w:rsidP="00DC6EE0">
      <w:pPr>
        <w:widowControl w:val="0"/>
        <w:numPr>
          <w:ilvl w:val="0"/>
          <w:numId w:val="2"/>
        </w:numPr>
        <w:adjustRightInd w:val="0"/>
        <w:spacing w:after="0" w:line="312" w:lineRule="auto"/>
        <w:ind w:left="426" w:hanging="426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Termin udzielonej gwarancji obowiązuje od dnia podpisania protokołu odbioru robót.</w:t>
      </w:r>
    </w:p>
    <w:p w:rsidR="00DC6EE0" w:rsidRPr="00DC6EE0" w:rsidRDefault="00DC6EE0" w:rsidP="00DC6EE0">
      <w:pPr>
        <w:widowControl w:val="0"/>
        <w:numPr>
          <w:ilvl w:val="0"/>
          <w:numId w:val="2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Gwarancja obejmuje odpowiedzialność z tytułu wad tkwiących w użytych materiałach, wadliwym wykonaniu prac oraz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za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szkod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y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 powstał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e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 w związku z wystąpieniem wady.</w:t>
      </w:r>
    </w:p>
    <w:p w:rsidR="00DC6EE0" w:rsidRPr="00DC6EE0" w:rsidRDefault="00DC6EE0" w:rsidP="00DC6EE0">
      <w:pPr>
        <w:widowControl w:val="0"/>
        <w:numPr>
          <w:ilvl w:val="0"/>
          <w:numId w:val="2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>Zobowiązuję się podjąć niezwłocznie czynności zmierzające do usunięcia wszelkich ujawnionych wad w ramach gwarancji w ciągu 48 godzin, licząc od chwili ich zgłoszenia.</w:t>
      </w:r>
    </w:p>
    <w:p w:rsidR="00DC6EE0" w:rsidRPr="00DC6EE0" w:rsidRDefault="00DC6EE0" w:rsidP="00DC6EE0">
      <w:pPr>
        <w:widowControl w:val="0"/>
        <w:numPr>
          <w:ilvl w:val="0"/>
          <w:numId w:val="2"/>
        </w:numPr>
        <w:adjustRightInd w:val="0"/>
        <w:spacing w:after="0" w:line="312" w:lineRule="auto"/>
        <w:ind w:left="284" w:hanging="284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Zgodnie z art. 581 Kodeksu cywilnego, w przypadku wymiany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użytych materiałów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br/>
        <w:t>lub urządzeń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 na now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e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, termin gwarancji 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dla tych materiałów lub urządzeń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t xml:space="preserve"> liczy się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val="x-none" w:eastAsia="pl-PL"/>
        </w:rPr>
        <w:br/>
        <w:t xml:space="preserve">na nowo. </w:t>
      </w: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                                                                    </w:t>
      </w: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                                                                                          ………………………………………</w:t>
      </w:r>
    </w:p>
    <w:p w:rsidR="00DC6EE0" w:rsidRPr="00DC6EE0" w:rsidRDefault="00DC6EE0" w:rsidP="00DC6EE0">
      <w:pPr>
        <w:widowControl w:val="0"/>
        <w:adjustRightInd w:val="0"/>
        <w:spacing w:after="0" w:line="312" w:lineRule="auto"/>
        <w:jc w:val="both"/>
        <w:textAlignment w:val="baseline"/>
        <w:rPr>
          <w:rFonts w:ascii="Calibri" w:eastAsia="Times New Roman" w:hAnsi="Calibri" w:cs="Calibri"/>
          <w:spacing w:val="2"/>
          <w:sz w:val="24"/>
          <w:szCs w:val="24"/>
          <w:lang w:eastAsia="pl-PL"/>
        </w:rPr>
      </w:pP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DC6EE0">
        <w:rPr>
          <w:rFonts w:ascii="Calibri" w:eastAsia="Times New Roman" w:hAnsi="Calibri" w:cs="Calibri"/>
          <w:i/>
          <w:spacing w:val="2"/>
          <w:sz w:val="24"/>
          <w:szCs w:val="24"/>
          <w:lang w:eastAsia="pl-PL"/>
        </w:rPr>
        <w:t>podpis wykonawcy</w:t>
      </w:r>
      <w:r w:rsidRPr="00DC6EE0">
        <w:rPr>
          <w:rFonts w:ascii="Calibri" w:eastAsia="Times New Roman" w:hAnsi="Calibri" w:cs="Calibri"/>
          <w:spacing w:val="2"/>
          <w:sz w:val="24"/>
          <w:szCs w:val="24"/>
          <w:lang w:eastAsia="pl-PL"/>
        </w:rPr>
        <w:t>)</w:t>
      </w:r>
    </w:p>
    <w:p w:rsidR="00415545" w:rsidRDefault="00415545"/>
    <w:sectPr w:rsidR="0041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19"/>
    <w:multiLevelType w:val="hybridMultilevel"/>
    <w:tmpl w:val="835AB734"/>
    <w:lvl w:ilvl="0" w:tplc="631EE8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8CB234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DC66FC"/>
    <w:multiLevelType w:val="hybridMultilevel"/>
    <w:tmpl w:val="098A39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37E01"/>
    <w:multiLevelType w:val="hybridMultilevel"/>
    <w:tmpl w:val="770EB622"/>
    <w:lvl w:ilvl="0" w:tplc="908CB23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E0"/>
    <w:rsid w:val="00091FF4"/>
    <w:rsid w:val="00415545"/>
    <w:rsid w:val="006E744D"/>
    <w:rsid w:val="00D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4B909-50E7-4E11-93CA-7622378A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Renkiewicz</dc:creator>
  <cp:keywords/>
  <dc:description/>
  <cp:lastModifiedBy>Ewa Renkiewicz</cp:lastModifiedBy>
  <cp:revision>2</cp:revision>
  <dcterms:created xsi:type="dcterms:W3CDTF">2022-08-29T09:37:00Z</dcterms:created>
  <dcterms:modified xsi:type="dcterms:W3CDTF">2022-08-29T09:37:00Z</dcterms:modified>
</cp:coreProperties>
</file>