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4" w14:textId="77777777" w:rsidR="002642D1" w:rsidRPr="00D2604C" w:rsidRDefault="002642D1" w:rsidP="002642D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D2604C">
        <w:rPr>
          <w:rFonts w:ascii="Verdana" w:eastAsia="Times New Roman" w:hAnsi="Verdana" w:cs="Times New Roman"/>
          <w:b/>
          <w:lang w:eastAsia="pl-PL"/>
        </w:rPr>
        <w:t>FORMULARZ OFERTOWY</w:t>
      </w:r>
    </w:p>
    <w:p w14:paraId="2D8855E1" w14:textId="77777777" w:rsid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92A90E8" w14:textId="6FC32C53" w:rsidR="00D2604C" w:rsidRDefault="002642D1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Genera</w:t>
      </w:r>
      <w:r w:rsidR="00D2604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C732A4C" w:rsidR="002642D1" w:rsidRPr="00B76933" w:rsidRDefault="00213A69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Oddział w Poznaniu </w:t>
      </w:r>
    </w:p>
    <w:p w14:paraId="758D7A82" w14:textId="77777777" w:rsidR="00B76933" w:rsidRPr="00D2604C" w:rsidRDefault="002642D1" w:rsidP="00106018">
      <w:pPr>
        <w:widowControl w:val="0"/>
        <w:autoSpaceDE w:val="0"/>
        <w:autoSpaceDN w:val="0"/>
        <w:adjustRightInd w:val="0"/>
        <w:spacing w:after="100" w:line="20" w:lineRule="atLeast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3E036005" w14:textId="6A9C232B" w:rsidR="004D5BB0" w:rsidRDefault="004D5BB0" w:rsidP="00106018">
      <w:pPr>
        <w:spacing w:after="100"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</w:t>
      </w:r>
      <w:r w:rsidR="00106018">
        <w:rPr>
          <w:rFonts w:ascii="Verdana" w:hAnsi="Verdana"/>
          <w:sz w:val="20"/>
          <w:szCs w:val="20"/>
        </w:rPr>
        <w:t>e</w:t>
      </w:r>
      <w:r w:rsidRPr="00540761">
        <w:rPr>
          <w:rFonts w:ascii="Verdana" w:hAnsi="Verdana"/>
          <w:sz w:val="20"/>
          <w:szCs w:val="20"/>
        </w:rPr>
        <w:t xml:space="preserve"> prac związanych z utrzymaniem zbiorników wodnych polegających na:</w:t>
      </w:r>
    </w:p>
    <w:p w14:paraId="4C906973" w14:textId="77777777" w:rsidR="00106018" w:rsidRDefault="00106018" w:rsidP="00106018">
      <w:pPr>
        <w:numPr>
          <w:ilvl w:val="0"/>
          <w:numId w:val="3"/>
        </w:numPr>
        <w:spacing w:after="120"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 lub dwukrotnym </w:t>
      </w:r>
      <w:r w:rsidRPr="00540761">
        <w:rPr>
          <w:rFonts w:ascii="Verdana" w:hAnsi="Verdana"/>
          <w:sz w:val="20"/>
          <w:szCs w:val="20"/>
        </w:rPr>
        <w:t>koszeniu</w:t>
      </w:r>
      <w:r>
        <w:rPr>
          <w:rFonts w:ascii="Verdana" w:hAnsi="Verdana"/>
          <w:sz w:val="20"/>
          <w:szCs w:val="20"/>
        </w:rPr>
        <w:t xml:space="preserve"> i usunięciu pokosu z</w:t>
      </w:r>
      <w:r w:rsidRPr="00540761">
        <w:rPr>
          <w:rFonts w:ascii="Verdana" w:hAnsi="Verdana"/>
          <w:sz w:val="20"/>
          <w:szCs w:val="20"/>
        </w:rPr>
        <w:t xml:space="preserve"> terenu wokół zbiorników dla płazów wraz ze skarpami brzegów,</w:t>
      </w:r>
    </w:p>
    <w:p w14:paraId="5B2A41CF" w14:textId="77777777" w:rsidR="00106018" w:rsidRDefault="00106018" w:rsidP="00106018">
      <w:pPr>
        <w:numPr>
          <w:ilvl w:val="0"/>
          <w:numId w:val="3"/>
        </w:numPr>
        <w:spacing w:after="120"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dwukrotnym koszeniu pasa szerokości 1 m wzdłuż płotków ochronnych dla płazów wraz z usunięciem pokosu,</w:t>
      </w:r>
    </w:p>
    <w:p w14:paraId="7F2B84A7" w14:textId="77777777" w:rsidR="00106018" w:rsidRDefault="00106018" w:rsidP="00106018">
      <w:pPr>
        <w:numPr>
          <w:ilvl w:val="0"/>
          <w:numId w:val="3"/>
        </w:numPr>
        <w:spacing w:after="120"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 lub dwukrotnym koszeniu i usunięciu pokosu z</w:t>
      </w:r>
      <w:r w:rsidRPr="00540761">
        <w:rPr>
          <w:rFonts w:ascii="Verdana" w:hAnsi="Verdana"/>
          <w:sz w:val="20"/>
          <w:szCs w:val="20"/>
        </w:rPr>
        <w:t xml:space="preserve"> korony i skarp grobli wokół zbiornika dla ptaków wodno-błotnych z pominięciem roślinności szuwarowej,</w:t>
      </w:r>
      <w:r>
        <w:rPr>
          <w:rFonts w:ascii="Verdana" w:hAnsi="Verdana"/>
          <w:sz w:val="20"/>
          <w:szCs w:val="20"/>
        </w:rPr>
        <w:t xml:space="preserve"> wraz z uprzątnięciem wywrotów, złomów i drzew powalonych przez bobry i wiatr,</w:t>
      </w:r>
    </w:p>
    <w:p w14:paraId="438CEE6F" w14:textId="77777777" w:rsidR="00106018" w:rsidRDefault="00106018" w:rsidP="00106018">
      <w:pPr>
        <w:numPr>
          <w:ilvl w:val="0"/>
          <w:numId w:val="3"/>
        </w:numPr>
        <w:spacing w:after="120"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 lub dwukrotnym koszeniu i usunięciu pokosu oraz usunięciu siewek, odrostów i młodych drzew z</w:t>
      </w:r>
      <w:r w:rsidRPr="00540761">
        <w:rPr>
          <w:rFonts w:ascii="Verdana" w:hAnsi="Verdana"/>
          <w:sz w:val="20"/>
          <w:szCs w:val="20"/>
        </w:rPr>
        <w:t xml:space="preserve"> wysp na zbiorniku dla p</w:t>
      </w:r>
      <w:r>
        <w:rPr>
          <w:rFonts w:ascii="Verdana" w:hAnsi="Verdana"/>
          <w:sz w:val="20"/>
          <w:szCs w:val="20"/>
        </w:rPr>
        <w:t>taków wodno-błotnych – łącznie 9</w:t>
      </w:r>
      <w:r w:rsidRPr="00540761">
        <w:rPr>
          <w:rFonts w:ascii="Verdana" w:hAnsi="Verdana"/>
          <w:sz w:val="20"/>
          <w:szCs w:val="20"/>
        </w:rPr>
        <w:t xml:space="preserve"> wysp </w:t>
      </w:r>
      <w:r>
        <w:rPr>
          <w:rFonts w:ascii="Verdana" w:hAnsi="Verdana"/>
          <w:sz w:val="20"/>
          <w:szCs w:val="20"/>
        </w:rPr>
        <w:t>(usuwanie drzewa nie dotyczy wyspy W9)</w:t>
      </w:r>
      <w:r w:rsidRPr="00540761">
        <w:rPr>
          <w:rFonts w:ascii="Verdana" w:hAnsi="Verdana"/>
          <w:sz w:val="20"/>
          <w:szCs w:val="20"/>
        </w:rPr>
        <w:t>,</w:t>
      </w:r>
    </w:p>
    <w:p w14:paraId="10A3E43B" w14:textId="445F9ECD" w:rsidR="00106018" w:rsidRDefault="00106018" w:rsidP="00106018">
      <w:pPr>
        <w:numPr>
          <w:ilvl w:val="0"/>
          <w:numId w:val="3"/>
        </w:numPr>
        <w:spacing w:after="120" w:line="20" w:lineRule="atLeast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koszeniu i usunięciu pokosu z</w:t>
      </w:r>
      <w:r w:rsidRPr="00864C6D">
        <w:rPr>
          <w:rFonts w:ascii="Verdana" w:hAnsi="Verdana"/>
          <w:sz w:val="20"/>
          <w:szCs w:val="20"/>
        </w:rPr>
        <w:t xml:space="preserve"> rowu biegnącego po wschodniej stronie grobli zbiornika dla ptaków wodno-</w:t>
      </w:r>
      <w:r w:rsidRPr="00CF0BAC">
        <w:rPr>
          <w:rFonts w:ascii="Verdana" w:hAnsi="Verdana"/>
          <w:sz w:val="20"/>
          <w:szCs w:val="20"/>
        </w:rPr>
        <w:t>błotnych i terenu pomiędzy groblą i ogrodzeniem terenów prywatnych</w:t>
      </w:r>
      <w:r>
        <w:rPr>
          <w:rFonts w:ascii="Verdana" w:hAnsi="Verdana"/>
          <w:sz w:val="20"/>
          <w:szCs w:val="20"/>
        </w:rPr>
        <w:t>,</w:t>
      </w:r>
    </w:p>
    <w:p w14:paraId="7A775EFB" w14:textId="7129BFA6" w:rsidR="00106018" w:rsidRDefault="00106018" w:rsidP="00106018">
      <w:pPr>
        <w:numPr>
          <w:ilvl w:val="0"/>
          <w:numId w:val="3"/>
        </w:numPr>
        <w:spacing w:after="0" w:line="20" w:lineRule="atLeast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koszenie i usunięcie pokosu z odpływu zbiornika poniżej zastawki oraz na przepławce (kaskadzie)</w:t>
      </w:r>
      <w:r>
        <w:rPr>
          <w:rFonts w:ascii="Verdana" w:hAnsi="Verdana"/>
          <w:sz w:val="20"/>
          <w:szCs w:val="20"/>
        </w:rPr>
        <w:t>,</w:t>
      </w:r>
    </w:p>
    <w:p w14:paraId="32581A33" w14:textId="77777777" w:rsidR="00106018" w:rsidRDefault="00106018" w:rsidP="00106018">
      <w:pPr>
        <w:spacing w:after="0" w:line="20" w:lineRule="atLeast"/>
        <w:ind w:left="714"/>
        <w:jc w:val="both"/>
        <w:rPr>
          <w:rFonts w:ascii="Verdana" w:hAnsi="Verdana"/>
          <w:sz w:val="20"/>
          <w:szCs w:val="20"/>
        </w:rPr>
      </w:pPr>
    </w:p>
    <w:p w14:paraId="6886A797" w14:textId="207736B7" w:rsidR="00954A9D" w:rsidRPr="004D5BB0" w:rsidRDefault="00936C08" w:rsidP="00106018">
      <w:pPr>
        <w:spacing w:after="100" w:line="20" w:lineRule="atLeast"/>
        <w:jc w:val="both"/>
        <w:rPr>
          <w:rFonts w:ascii="Verdana" w:hAnsi="Verdana"/>
          <w:sz w:val="20"/>
          <w:szCs w:val="20"/>
        </w:rPr>
      </w:pPr>
      <w:r w:rsidRPr="004D5BB0">
        <w:rPr>
          <w:rFonts w:ascii="Verdana" w:eastAsia="Times New Roman" w:hAnsi="Verdana" w:cs="Arial"/>
          <w:sz w:val="20"/>
          <w:szCs w:val="20"/>
          <w:lang w:eastAsia="pl-PL"/>
        </w:rPr>
        <w:t>d</w:t>
      </w:r>
      <w:r w:rsidR="00954A9D" w:rsidRPr="004D5BB0">
        <w:rPr>
          <w:rFonts w:ascii="Verdana" w:eastAsia="Times New Roman" w:hAnsi="Verdana" w:cs="Arial"/>
          <w:sz w:val="20"/>
          <w:szCs w:val="20"/>
          <w:lang w:eastAsia="pl-PL"/>
        </w:rPr>
        <w:t xml:space="preserve">la Generalnej Dyrekcji Dróg Krajowych </w:t>
      </w:r>
      <w:r w:rsidR="00BB6B8A" w:rsidRPr="004D5BB0">
        <w:rPr>
          <w:rFonts w:ascii="Verdana" w:eastAsia="Times New Roman" w:hAnsi="Verdana" w:cs="Arial"/>
          <w:sz w:val="20"/>
          <w:szCs w:val="20"/>
          <w:lang w:eastAsia="pl-PL"/>
        </w:rPr>
        <w:t>i Autostrad Oddział w Poznaniu.</w:t>
      </w:r>
    </w:p>
    <w:p w14:paraId="683F6FDD" w14:textId="77777777" w:rsidR="002642D1" w:rsidRPr="00D2604C" w:rsidRDefault="002642D1" w:rsidP="00106018">
      <w:pPr>
        <w:widowControl w:val="0"/>
        <w:autoSpaceDE w:val="0"/>
        <w:autoSpaceDN w:val="0"/>
        <w:adjustRightInd w:val="0"/>
        <w:spacing w:after="100" w:line="20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83F6FDE" w14:textId="732DB4F3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11CC4176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0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3F1F4135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2" w14:textId="77777777" w:rsidR="002642D1" w:rsidRPr="00DA2EEC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A2EE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64937392" w14:textId="2FF46EAA" w:rsidR="00D2604C" w:rsidRPr="00D2604C" w:rsidRDefault="004C561B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utrzymanie</w:t>
      </w:r>
      <w:r w:rsidR="00E8680E">
        <w:rPr>
          <w:rFonts w:ascii="Verdana" w:eastAsia="Times New Roman" w:hAnsi="Verdana" w:cs="Arial"/>
          <w:sz w:val="18"/>
          <w:szCs w:val="18"/>
          <w:lang w:eastAsia="pl-PL"/>
        </w:rPr>
        <w:t xml:space="preserve"> zastępczych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zbiorników</w:t>
      </w:r>
      <w:r w:rsidR="00E8680E">
        <w:rPr>
          <w:rFonts w:ascii="Verdana" w:eastAsia="Times New Roman" w:hAnsi="Verdana" w:cs="Arial"/>
          <w:sz w:val="18"/>
          <w:szCs w:val="18"/>
          <w:lang w:eastAsia="pl-PL"/>
        </w:rPr>
        <w:t xml:space="preserve"> rozrodczych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dla płazów i </w:t>
      </w:r>
      <w:r w:rsidR="00E8680E">
        <w:rPr>
          <w:rFonts w:ascii="Verdana" w:eastAsia="Times New Roman" w:hAnsi="Verdana" w:cs="Arial"/>
          <w:sz w:val="18"/>
          <w:szCs w:val="18"/>
          <w:lang w:eastAsia="pl-PL"/>
        </w:rPr>
        <w:t xml:space="preserve">zbiornika dla </w:t>
      </w:r>
      <w:r>
        <w:rPr>
          <w:rFonts w:ascii="Verdana" w:eastAsia="Times New Roman" w:hAnsi="Verdana" w:cs="Arial"/>
          <w:sz w:val="18"/>
          <w:szCs w:val="18"/>
          <w:lang w:eastAsia="pl-PL"/>
        </w:rPr>
        <w:t>ptaków</w:t>
      </w:r>
      <w:r w:rsidR="00E8680E">
        <w:rPr>
          <w:rFonts w:ascii="Verdana" w:eastAsia="Times New Roman" w:hAnsi="Verdana" w:cs="Arial"/>
          <w:sz w:val="18"/>
          <w:szCs w:val="18"/>
          <w:lang w:eastAsia="pl-PL"/>
        </w:rPr>
        <w:t xml:space="preserve"> wodno-błotnych</w:t>
      </w:r>
    </w:p>
    <w:p w14:paraId="683F6FE5" w14:textId="2EA45824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%, 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brutto: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0C029B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0C029B">
        <w:rPr>
          <w:rFonts w:ascii="Verdana" w:eastAsia="Times New Roman" w:hAnsi="Verdana" w:cs="Arial"/>
          <w:sz w:val="18"/>
          <w:szCs w:val="18"/>
          <w:lang w:eastAsia="pl-PL"/>
        </w:rPr>
        <w:t>………………………</w:t>
      </w:r>
    </w:p>
    <w:p w14:paraId="5C880C7A" w14:textId="77777777" w:rsidR="000C029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zł: </w:t>
      </w:r>
    </w:p>
    <w:p w14:paraId="683F6FE6" w14:textId="0E292BF5" w:rsidR="002642D1" w:rsidRPr="00D2604C" w:rsidRDefault="00D2604C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2642D1" w:rsidRPr="00D2604C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683F6FE7" w14:textId="77777777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D2604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B4D0EC1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9" w14:textId="77777777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C5EAC9E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B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777FD04" w14:textId="1AA3C350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888CC9" w14:textId="77777777" w:rsidR="00D2604C" w:rsidRPr="00BB3757" w:rsidRDefault="00D2604C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2FDB5CA2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</w:t>
      </w: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83F6FEE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0C029B" w:rsidRDefault="002642D1" w:rsidP="002642D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C029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A" w14:textId="53AEEA89" w:rsidR="002642D1" w:rsidRPr="000C029B" w:rsidRDefault="002642D1" w:rsidP="00213A69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C029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  <w:r w:rsidR="00213A69"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</w:p>
    <w:sectPr w:rsidR="002642D1" w:rsidRPr="000C029B" w:rsidSect="00D2604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1ABA" w14:textId="77777777" w:rsidR="00C66598" w:rsidRDefault="00C66598" w:rsidP="002642D1">
      <w:pPr>
        <w:spacing w:after="0" w:line="240" w:lineRule="auto"/>
      </w:pPr>
      <w:r>
        <w:separator/>
      </w:r>
    </w:p>
  </w:endnote>
  <w:endnote w:type="continuationSeparator" w:id="0">
    <w:p w14:paraId="0AF2001B" w14:textId="77777777" w:rsidR="00C66598" w:rsidRDefault="00C66598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CB0D" w14:textId="77777777" w:rsidR="00C66598" w:rsidRDefault="00C66598" w:rsidP="002642D1">
      <w:pPr>
        <w:spacing w:after="0" w:line="240" w:lineRule="auto"/>
      </w:pPr>
      <w:r>
        <w:separator/>
      </w:r>
    </w:p>
  </w:footnote>
  <w:footnote w:type="continuationSeparator" w:id="0">
    <w:p w14:paraId="248ECD31" w14:textId="77777777" w:rsidR="00C66598" w:rsidRDefault="00C66598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8A9"/>
    <w:multiLevelType w:val="hybridMultilevel"/>
    <w:tmpl w:val="317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0136"/>
    <w:multiLevelType w:val="hybridMultilevel"/>
    <w:tmpl w:val="364E9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7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E16B26"/>
    <w:multiLevelType w:val="multilevel"/>
    <w:tmpl w:val="48A0A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outline/>
        <w:emboss w:val="0"/>
        <w:imprint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68510822">
    <w:abstractNumId w:val="0"/>
  </w:num>
  <w:num w:numId="2" w16cid:durableId="431629984">
    <w:abstractNumId w:val="1"/>
  </w:num>
  <w:num w:numId="3" w16cid:durableId="368145142">
    <w:abstractNumId w:val="3"/>
  </w:num>
  <w:num w:numId="4" w16cid:durableId="43486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C029B"/>
    <w:rsid w:val="00106018"/>
    <w:rsid w:val="001F3BD8"/>
    <w:rsid w:val="00213A69"/>
    <w:rsid w:val="002642D1"/>
    <w:rsid w:val="002A1858"/>
    <w:rsid w:val="004B3DBC"/>
    <w:rsid w:val="004C561B"/>
    <w:rsid w:val="004D5BB0"/>
    <w:rsid w:val="004D6EF5"/>
    <w:rsid w:val="00505029"/>
    <w:rsid w:val="0076665F"/>
    <w:rsid w:val="007F2C5E"/>
    <w:rsid w:val="00936C08"/>
    <w:rsid w:val="00954A9D"/>
    <w:rsid w:val="00B617FF"/>
    <w:rsid w:val="00B62D9D"/>
    <w:rsid w:val="00B76933"/>
    <w:rsid w:val="00BA13CB"/>
    <w:rsid w:val="00BB6B8A"/>
    <w:rsid w:val="00BD4921"/>
    <w:rsid w:val="00C503B8"/>
    <w:rsid w:val="00C66598"/>
    <w:rsid w:val="00C74ED8"/>
    <w:rsid w:val="00CA1457"/>
    <w:rsid w:val="00D20E6F"/>
    <w:rsid w:val="00D2604C"/>
    <w:rsid w:val="00DA2EEC"/>
    <w:rsid w:val="00DB0217"/>
    <w:rsid w:val="00E44AC1"/>
    <w:rsid w:val="00E52D3E"/>
    <w:rsid w:val="00E700E7"/>
    <w:rsid w:val="00E70EE3"/>
    <w:rsid w:val="00E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Bezodstpw">
    <w:name w:val="No Spacing"/>
    <w:uiPriority w:val="1"/>
    <w:qFormat/>
    <w:rsid w:val="00936C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B6B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8DFFB-24E9-4DF9-B714-D755500D8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Twardowski Mariusz</cp:lastModifiedBy>
  <cp:revision>23</cp:revision>
  <dcterms:created xsi:type="dcterms:W3CDTF">2021-03-29T12:34:00Z</dcterms:created>
  <dcterms:modified xsi:type="dcterms:W3CDTF">2026-06-01T09:47:00Z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