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C4E015" w14:textId="77777777" w:rsidR="00EB7615" w:rsidRPr="00CB5D1A" w:rsidRDefault="00EB7615" w:rsidP="00EB7615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32876568"/>
      <w:r w:rsidRPr="00CB5D1A">
        <w:rPr>
          <w:rFonts w:ascii="Times New Roman" w:eastAsia="Times New Roman" w:hAnsi="Times New Roman" w:cs="Times New Roman"/>
          <w:sz w:val="24"/>
          <w:szCs w:val="24"/>
          <w:lang w:eastAsia="pl-PL"/>
        </w:rPr>
        <w:t>…...………………………………</w:t>
      </w:r>
    </w:p>
    <w:p w14:paraId="3ED5798B" w14:textId="77777777" w:rsidR="00EB7615" w:rsidRPr="00CB5D1A" w:rsidRDefault="00EB7615" w:rsidP="00EB7615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B5D1A">
        <w:rPr>
          <w:rFonts w:ascii="Times New Roman" w:eastAsia="Times New Roman" w:hAnsi="Times New Roman" w:cs="Times New Roman"/>
          <w:sz w:val="16"/>
          <w:szCs w:val="16"/>
          <w:lang w:eastAsia="pl-PL"/>
        </w:rPr>
        <w:t>(miejscowość, data)</w:t>
      </w:r>
    </w:p>
    <w:p w14:paraId="1EA4A356" w14:textId="77777777" w:rsidR="00EB7615" w:rsidRPr="00CB5D1A" w:rsidRDefault="00EB7615" w:rsidP="00EB76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5D1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</w:t>
      </w:r>
    </w:p>
    <w:p w14:paraId="2D1AEBEA" w14:textId="583EF7AA" w:rsidR="00EB7615" w:rsidRDefault="00EB7615" w:rsidP="00EB761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B5D1A">
        <w:rPr>
          <w:rFonts w:ascii="Times New Roman" w:eastAsia="Times New Roman" w:hAnsi="Times New Roman" w:cs="Times New Roman"/>
          <w:sz w:val="16"/>
          <w:szCs w:val="16"/>
          <w:lang w:eastAsia="pl-PL"/>
        </w:rPr>
        <w:t>(</w:t>
      </w:r>
      <w:r w:rsidR="001D2C51">
        <w:rPr>
          <w:rFonts w:ascii="Times New Roman" w:eastAsia="Times New Roman" w:hAnsi="Times New Roman" w:cs="Times New Roman"/>
          <w:sz w:val="16"/>
          <w:szCs w:val="16"/>
          <w:lang w:eastAsia="pl-PL"/>
        </w:rPr>
        <w:t>nazwa</w:t>
      </w:r>
      <w:r w:rsidR="008C5E76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wnioskodawcy</w:t>
      </w:r>
      <w:r w:rsidRPr="00CB5D1A">
        <w:rPr>
          <w:rFonts w:ascii="Times New Roman" w:eastAsia="Times New Roman" w:hAnsi="Times New Roman" w:cs="Times New Roman"/>
          <w:sz w:val="16"/>
          <w:szCs w:val="16"/>
          <w:lang w:eastAsia="pl-PL"/>
        </w:rPr>
        <w:t>)</w:t>
      </w:r>
    </w:p>
    <w:p w14:paraId="7CD94965" w14:textId="77777777" w:rsidR="00EB7615" w:rsidRPr="00CB5D1A" w:rsidRDefault="00EB7615" w:rsidP="00EB761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6E19C48" w14:textId="77777777" w:rsidR="00EB7615" w:rsidRPr="00CB5D1A" w:rsidRDefault="00EB7615" w:rsidP="00EB76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5D1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</w:t>
      </w:r>
    </w:p>
    <w:p w14:paraId="083541EA" w14:textId="4262DA6D" w:rsidR="00EB7615" w:rsidRDefault="00EB7615" w:rsidP="00EB761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B5D1A">
        <w:rPr>
          <w:rFonts w:ascii="Times New Roman" w:eastAsia="Times New Roman" w:hAnsi="Times New Roman" w:cs="Times New Roman"/>
          <w:sz w:val="16"/>
          <w:szCs w:val="16"/>
          <w:lang w:eastAsia="pl-PL"/>
        </w:rPr>
        <w:t>(adres)</w:t>
      </w:r>
    </w:p>
    <w:p w14:paraId="7E2E539E" w14:textId="77777777" w:rsidR="00EB7615" w:rsidRPr="00CB5D1A" w:rsidRDefault="00EB7615" w:rsidP="00EB761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24ADBA5" w14:textId="77777777" w:rsidR="00EB7615" w:rsidRPr="00CB5D1A" w:rsidRDefault="00EB7615" w:rsidP="00EB76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5D1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</w:t>
      </w:r>
    </w:p>
    <w:p w14:paraId="1CD91D8A" w14:textId="77777777" w:rsidR="00EB7615" w:rsidRDefault="00EB7615" w:rsidP="00EB761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B5D1A">
        <w:rPr>
          <w:rFonts w:ascii="Times New Roman" w:eastAsia="Times New Roman" w:hAnsi="Times New Roman" w:cs="Times New Roman"/>
          <w:sz w:val="16"/>
          <w:szCs w:val="16"/>
          <w:lang w:eastAsia="pl-PL"/>
        </w:rPr>
        <w:t>(NIP)</w:t>
      </w:r>
    </w:p>
    <w:p w14:paraId="504EED61" w14:textId="77777777" w:rsidR="00EB7615" w:rsidRPr="00CB5D1A" w:rsidRDefault="00EB7615" w:rsidP="00EB761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EF58F8E" w14:textId="77777777" w:rsidR="00EB7615" w:rsidRPr="00CB5D1A" w:rsidRDefault="00EB7615" w:rsidP="00EB76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5D1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……………………..…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</w:p>
    <w:p w14:paraId="2D913B50" w14:textId="77777777" w:rsidR="00EB7615" w:rsidRPr="00CB5D1A" w:rsidRDefault="00EB7615" w:rsidP="00EB761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B5D1A">
        <w:rPr>
          <w:rFonts w:ascii="Times New Roman" w:eastAsia="Times New Roman" w:hAnsi="Times New Roman" w:cs="Times New Roman"/>
          <w:sz w:val="16"/>
          <w:szCs w:val="16"/>
          <w:lang w:eastAsia="pl-PL"/>
        </w:rPr>
        <w:t>(telefon)</w:t>
      </w:r>
    </w:p>
    <w:p w14:paraId="379D484D" w14:textId="77777777" w:rsidR="00EB7615" w:rsidRPr="00CB5D1A" w:rsidRDefault="00EB7615" w:rsidP="00EB761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27EB7C74" w14:textId="77777777" w:rsidR="00EB7615" w:rsidRPr="00CB5D1A" w:rsidRDefault="00EB7615" w:rsidP="00EB761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01236C0" w14:textId="77777777" w:rsidR="00EB7615" w:rsidRPr="00CB5D1A" w:rsidRDefault="00EB7615" w:rsidP="00EB7615">
      <w:pPr>
        <w:spacing w:after="0" w:line="240" w:lineRule="auto"/>
        <w:ind w:left="3538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B5D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Państwowy Powiatowy Inspektor Sanitarny</w:t>
      </w:r>
    </w:p>
    <w:p w14:paraId="25CB179A" w14:textId="77777777" w:rsidR="00EB7615" w:rsidRPr="00CB5D1A" w:rsidRDefault="00EB7615" w:rsidP="00EB7615">
      <w:pPr>
        <w:spacing w:after="0" w:line="240" w:lineRule="auto"/>
        <w:ind w:left="3538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B5D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</w:t>
      </w:r>
      <w:r w:rsidRPr="00BA537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Radomiu</w:t>
      </w:r>
    </w:p>
    <w:p w14:paraId="7B553D18" w14:textId="77777777" w:rsidR="00EB7615" w:rsidRPr="00CB5D1A" w:rsidRDefault="00EB7615" w:rsidP="00EB7615">
      <w:pPr>
        <w:spacing w:after="0" w:line="240" w:lineRule="auto"/>
        <w:ind w:left="3538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A537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gen. Leopolda Okulickiego 9D</w:t>
      </w:r>
    </w:p>
    <w:p w14:paraId="1015ACDF" w14:textId="77777777" w:rsidR="00EB7615" w:rsidRPr="00CB5D1A" w:rsidRDefault="00EB7615" w:rsidP="00EB7615">
      <w:pPr>
        <w:spacing w:after="0" w:line="240" w:lineRule="auto"/>
        <w:ind w:left="3538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26-601</w:t>
      </w:r>
      <w:r w:rsidRPr="00BA537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Radom</w:t>
      </w:r>
    </w:p>
    <w:p w14:paraId="2A9590E6" w14:textId="77777777" w:rsidR="00EB7615" w:rsidRDefault="00EB7615" w:rsidP="00EB761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46E48FA3" w14:textId="77777777" w:rsidR="00EB7615" w:rsidRDefault="00EB7615" w:rsidP="00EB761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49673003" w14:textId="77777777" w:rsidR="00EB7615" w:rsidRDefault="00EB7615" w:rsidP="00EB761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16A9CE17" w14:textId="77777777" w:rsidR="00EB7615" w:rsidRPr="00CB5D1A" w:rsidRDefault="00EB7615" w:rsidP="00EB761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0B540A85" w14:textId="77777777" w:rsidR="00EB7615" w:rsidRPr="00CB5D1A" w:rsidRDefault="00EB7615" w:rsidP="00EB761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322452B4" w14:textId="1CCB5ED6" w:rsidR="00EB7615" w:rsidRDefault="001200FC" w:rsidP="00EB761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WNIOSEK O </w:t>
      </w:r>
      <w:r w:rsidR="002510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WYDANIE POTWIERDZENIA JAKOŚ</w:t>
      </w:r>
      <w:r w:rsidR="008C5E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CI</w:t>
      </w:r>
      <w:r w:rsidR="002510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WODY</w:t>
      </w:r>
    </w:p>
    <w:bookmarkEnd w:id="0"/>
    <w:p w14:paraId="36859AAF" w14:textId="77777777" w:rsidR="00EB7615" w:rsidRDefault="00EB7615" w:rsidP="00EB761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E8BF681" w14:textId="77777777" w:rsidR="00EB7615" w:rsidRPr="00CB5D1A" w:rsidRDefault="00EB7615" w:rsidP="008362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63235C05" w14:textId="77777777" w:rsidR="001D2C51" w:rsidRDefault="001D2C51" w:rsidP="00C74DE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3653A9" w14:textId="7027EF17" w:rsidR="001D2C51" w:rsidRDefault="001D2C51" w:rsidP="00C74DE4">
      <w:pPr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132876632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1D2C51">
        <w:rPr>
          <w:rFonts w:ascii="Times New Roman" w:eastAsia="Times New Roman" w:hAnsi="Times New Roman" w:cs="Times New Roman"/>
          <w:sz w:val="24"/>
          <w:szCs w:val="24"/>
          <w:lang w:eastAsia="pl-PL"/>
        </w:rPr>
        <w:t>wracam się z prośb</w:t>
      </w:r>
      <w:r w:rsidR="008C5E76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1D2C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wydanie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potwierdzenia </w:t>
      </w:r>
      <w:r w:rsidR="008C5E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przydatności wody do spożycia zgodnie z </w:t>
      </w:r>
      <w:r w:rsidRPr="001D2C51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em</w:t>
      </w:r>
      <w:r w:rsidRPr="001D2C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Ministra Zdrowia  z dnia 7 grudnia 2017r. w sprawie jakości wody przeznaczonej do spożycia przez ludzi </w:t>
      </w:r>
      <w:r w:rsidR="005819C8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1D2C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 sprawozdania </w:t>
      </w:r>
      <w:bookmarkEnd w:id="1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badań wody nr </w:t>
      </w:r>
      <w:r w:rsidR="00C74DE4">
        <w:rPr>
          <w:rFonts w:ascii="Times New Roman" w:eastAsia="Times New Roman" w:hAnsi="Times New Roman" w:cs="Times New Roman"/>
          <w:sz w:val="24"/>
          <w:szCs w:val="24"/>
          <w:lang w:eastAsia="pl-PL"/>
        </w:rPr>
        <w:t>..……………………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  <w:r w:rsidR="00C74DE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……………….…………………………………….……………………………………………………………..</w:t>
      </w:r>
      <w:r w:rsidR="005819C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</w:t>
      </w:r>
      <w:r w:rsidR="00C74DE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………………</w:t>
      </w:r>
      <w:r w:rsidR="00C74DE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pochodzącej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wodociągu …………………………… w celu …………….…………………….. .……………………………………………………………………………………………..........</w:t>
      </w:r>
    </w:p>
    <w:p w14:paraId="2EF583E0" w14:textId="77777777" w:rsidR="001D2C51" w:rsidRDefault="001D2C51" w:rsidP="0025106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6B885C" w14:textId="77777777" w:rsidR="001D2C51" w:rsidRDefault="001D2C51" w:rsidP="0025106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3AF117" w14:textId="77777777" w:rsidR="00EB7615" w:rsidRPr="00CB5D1A" w:rsidRDefault="00EB7615" w:rsidP="00EB761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D3FE388" w14:textId="77777777" w:rsidR="00EB7615" w:rsidRPr="00CB5D1A" w:rsidRDefault="00EB7615" w:rsidP="00EB7615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5D1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…………………………………....</w:t>
      </w:r>
    </w:p>
    <w:p w14:paraId="1708D311" w14:textId="48C0A0C7" w:rsidR="00EB7615" w:rsidRDefault="00B978FE" w:rsidP="00EB7615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</w:t>
      </w:r>
      <w:r w:rsidR="00EB7615" w:rsidRPr="00CB5D1A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14:paraId="02A65AFA" w14:textId="77777777" w:rsidR="001D2C51" w:rsidRDefault="001D2C51" w:rsidP="00EB7615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6624E92" w14:textId="77777777" w:rsidR="00C74DE4" w:rsidRDefault="00C74DE4" w:rsidP="00C74DE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AEE09EF" w14:textId="77777777" w:rsidR="001D2C51" w:rsidRDefault="001D2C51" w:rsidP="00EB7615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895F3FD" w14:textId="77777777" w:rsidR="00EB7615" w:rsidRPr="00BB73BD" w:rsidRDefault="00CF7B2D" w:rsidP="00EB761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BB73B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Załączniki:</w:t>
      </w:r>
    </w:p>
    <w:p w14:paraId="7759F12F" w14:textId="0372A075" w:rsidR="00C74DE4" w:rsidRPr="00C74DE4" w:rsidRDefault="00CF7B2D" w:rsidP="00C74DE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B73B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1. </w:t>
      </w:r>
      <w:r w:rsidR="00C74DE4">
        <w:rPr>
          <w:rFonts w:ascii="Times New Roman" w:eastAsia="Times New Roman" w:hAnsi="Times New Roman" w:cs="Times New Roman"/>
          <w:sz w:val="20"/>
          <w:szCs w:val="20"/>
          <w:lang w:eastAsia="pl-PL"/>
        </w:rPr>
        <w:t>sprawozdani</w:t>
      </w:r>
      <w:r w:rsidR="008C5E76">
        <w:rPr>
          <w:rFonts w:ascii="Times New Roman" w:eastAsia="Times New Roman" w:hAnsi="Times New Roman" w:cs="Times New Roman"/>
          <w:sz w:val="20"/>
          <w:szCs w:val="20"/>
          <w:lang w:eastAsia="pl-PL"/>
        </w:rPr>
        <w:t>e/(a)</w:t>
      </w:r>
      <w:r w:rsidR="00C74DE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badań</w:t>
      </w:r>
    </w:p>
    <w:p w14:paraId="23D71E12" w14:textId="77777777" w:rsidR="00C74DE4" w:rsidRDefault="00C74DE4" w:rsidP="00AD69B4">
      <w:pPr>
        <w:spacing w:after="0" w:line="240" w:lineRule="auto"/>
        <w:ind w:firstLine="2835"/>
        <w:rPr>
          <w:rFonts w:ascii="Times New Roman" w:hAnsi="Times New Roman" w:cs="Times New Roman"/>
          <w:b/>
          <w:sz w:val="17"/>
          <w:szCs w:val="17"/>
        </w:rPr>
      </w:pPr>
    </w:p>
    <w:p w14:paraId="10D2FBBF" w14:textId="77777777" w:rsidR="00C74DE4" w:rsidRDefault="00C74DE4" w:rsidP="00AD69B4">
      <w:pPr>
        <w:spacing w:after="0" w:line="240" w:lineRule="auto"/>
        <w:ind w:firstLine="2835"/>
        <w:rPr>
          <w:rFonts w:ascii="Times New Roman" w:hAnsi="Times New Roman" w:cs="Times New Roman"/>
          <w:b/>
          <w:sz w:val="17"/>
          <w:szCs w:val="17"/>
        </w:rPr>
      </w:pPr>
    </w:p>
    <w:p w14:paraId="396FD039" w14:textId="0EA9529D" w:rsidR="00AD69B4" w:rsidRPr="00AD69B4" w:rsidRDefault="00AD69B4" w:rsidP="00AD69B4">
      <w:pPr>
        <w:spacing w:after="0" w:line="240" w:lineRule="auto"/>
        <w:ind w:firstLine="2835"/>
        <w:rPr>
          <w:rFonts w:ascii="Times New Roman" w:hAnsi="Times New Roman" w:cs="Times New Roman"/>
          <w:b/>
          <w:sz w:val="17"/>
          <w:szCs w:val="17"/>
        </w:rPr>
      </w:pPr>
      <w:r w:rsidRPr="00AD69B4">
        <w:rPr>
          <w:rFonts w:ascii="Times New Roman" w:hAnsi="Times New Roman" w:cs="Times New Roman"/>
          <w:b/>
          <w:sz w:val="17"/>
          <w:szCs w:val="17"/>
        </w:rPr>
        <w:lastRenderedPageBreak/>
        <w:t xml:space="preserve">Klauzula informacyjna </w:t>
      </w:r>
    </w:p>
    <w:p w14:paraId="1193EBEF" w14:textId="77777777" w:rsidR="00AD69B4" w:rsidRPr="00AD69B4" w:rsidRDefault="00AD69B4" w:rsidP="00AD69B4">
      <w:pPr>
        <w:spacing w:after="0" w:line="240" w:lineRule="auto"/>
        <w:ind w:firstLine="1276"/>
        <w:rPr>
          <w:rFonts w:ascii="Times New Roman" w:hAnsi="Times New Roman" w:cs="Times New Roman"/>
          <w:b/>
          <w:bCs/>
          <w:sz w:val="17"/>
          <w:szCs w:val="17"/>
        </w:rPr>
      </w:pPr>
      <w:r w:rsidRPr="00AD69B4">
        <w:rPr>
          <w:rFonts w:ascii="Times New Roman" w:hAnsi="Times New Roman" w:cs="Times New Roman"/>
          <w:b/>
          <w:bCs/>
          <w:sz w:val="17"/>
          <w:szCs w:val="17"/>
        </w:rPr>
        <w:t xml:space="preserve">(realizacja obowiązku informacyjnego o ochronie danych osobowych) </w:t>
      </w:r>
    </w:p>
    <w:p w14:paraId="72CEF667" w14:textId="77777777" w:rsidR="00AD69B4" w:rsidRPr="00AD69B4" w:rsidRDefault="00AD69B4" w:rsidP="00AD69B4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AD69B4">
        <w:rPr>
          <w:rFonts w:ascii="Times New Roman" w:hAnsi="Times New Roman" w:cs="Times New Roman"/>
          <w:sz w:val="17"/>
          <w:szCs w:val="17"/>
        </w:rPr>
        <w:t xml:space="preserve">Dyrektor Powiatowej Stacji Sanitarno – Epidemiologicznej w Radomiu, na podstawie art. 13 ust. 1 i 2 Rozporządzenia Parlamentu Europejskiego i Rady (UE) 2016/679 z dnia 27 kwietnia 2016 r. w sprawie ochrony osób fizycznych w związku z przetwarzaniem danych osobowych i w sprawie swobodnego przepływu takich danych oraz uchyleniem dyrektywy 95/46/WE (dalej: RODO) uprzejmie informuje, że: </w:t>
      </w:r>
    </w:p>
    <w:p w14:paraId="08CFD1AC" w14:textId="77777777" w:rsidR="00AD69B4" w:rsidRPr="00AD69B4" w:rsidRDefault="00AD69B4" w:rsidP="00AD69B4">
      <w:pPr>
        <w:pStyle w:val="Akapitzlist"/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17"/>
          <w:szCs w:val="17"/>
        </w:rPr>
      </w:pPr>
      <w:r w:rsidRPr="00AD69B4">
        <w:rPr>
          <w:rFonts w:ascii="Times New Roman" w:hAnsi="Times New Roman" w:cs="Times New Roman"/>
          <w:b/>
          <w:sz w:val="17"/>
          <w:szCs w:val="17"/>
        </w:rPr>
        <w:t>Administratorem</w:t>
      </w:r>
      <w:r w:rsidRPr="00AD69B4">
        <w:rPr>
          <w:rFonts w:ascii="Times New Roman" w:hAnsi="Times New Roman" w:cs="Times New Roman"/>
          <w:sz w:val="17"/>
          <w:szCs w:val="17"/>
        </w:rPr>
        <w:t xml:space="preserve"> </w:t>
      </w:r>
      <w:r w:rsidRPr="00AD69B4">
        <w:rPr>
          <w:rFonts w:ascii="Times New Roman" w:hAnsi="Times New Roman" w:cs="Times New Roman"/>
          <w:b/>
          <w:sz w:val="17"/>
          <w:szCs w:val="17"/>
        </w:rPr>
        <w:t>Państwa danych osobowych</w:t>
      </w:r>
      <w:r w:rsidRPr="00AD69B4">
        <w:rPr>
          <w:rFonts w:ascii="Times New Roman" w:hAnsi="Times New Roman" w:cs="Times New Roman"/>
          <w:sz w:val="17"/>
          <w:szCs w:val="17"/>
        </w:rPr>
        <w:t xml:space="preserve"> jest Powiatowa Stacja Sanitarno – Epidemiologiczna </w:t>
      </w:r>
      <w:r w:rsidRPr="00AD69B4">
        <w:rPr>
          <w:rFonts w:ascii="Times New Roman" w:hAnsi="Times New Roman" w:cs="Times New Roman"/>
          <w:sz w:val="17"/>
          <w:szCs w:val="17"/>
        </w:rPr>
        <w:br/>
        <w:t xml:space="preserve">w Radomiu reprezentowana przez Państwowego Powiatowego Inspektora Sanitarnego/Dyrektora Powiatowej Stacji Sanitarno – Epidemiologicznej z siedzibą w Radomiu, ul. gen. L. Okulickiego 9D, 26 – 601 Radom, e-mail: </w:t>
      </w:r>
      <w:r w:rsidRPr="00AD69B4">
        <w:rPr>
          <w:rFonts w:ascii="Times New Roman" w:hAnsi="Times New Roman" w:cs="Times New Roman"/>
          <w:sz w:val="17"/>
          <w:szCs w:val="17"/>
          <w:u w:val="single"/>
        </w:rPr>
        <w:t>sekretariat.psse.radom@sanepid.gov.pl,</w:t>
      </w:r>
      <w:r w:rsidRPr="00AD69B4">
        <w:rPr>
          <w:rFonts w:ascii="Times New Roman" w:hAnsi="Times New Roman" w:cs="Times New Roman"/>
          <w:sz w:val="17"/>
          <w:szCs w:val="17"/>
        </w:rPr>
        <w:t xml:space="preserve"> </w:t>
      </w:r>
      <w:proofErr w:type="spellStart"/>
      <w:r w:rsidRPr="00AD69B4">
        <w:rPr>
          <w:rFonts w:ascii="Times New Roman" w:hAnsi="Times New Roman" w:cs="Times New Roman"/>
          <w:sz w:val="17"/>
          <w:szCs w:val="17"/>
        </w:rPr>
        <w:t>tel</w:t>
      </w:r>
      <w:proofErr w:type="spellEnd"/>
      <w:r w:rsidRPr="00AD69B4">
        <w:rPr>
          <w:rFonts w:ascii="Times New Roman" w:hAnsi="Times New Roman" w:cs="Times New Roman"/>
          <w:sz w:val="17"/>
          <w:szCs w:val="17"/>
        </w:rPr>
        <w:t>:  (48) 345 15 89.</w:t>
      </w:r>
    </w:p>
    <w:p w14:paraId="27AB5787" w14:textId="77777777" w:rsidR="00AD69B4" w:rsidRPr="00AD69B4" w:rsidRDefault="00AD69B4" w:rsidP="00AD69B4">
      <w:pPr>
        <w:pStyle w:val="Akapitzlist"/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17"/>
          <w:szCs w:val="17"/>
        </w:rPr>
      </w:pPr>
      <w:r w:rsidRPr="00AD69B4">
        <w:rPr>
          <w:rFonts w:ascii="Times New Roman" w:hAnsi="Times New Roman" w:cs="Times New Roman"/>
          <w:sz w:val="17"/>
          <w:szCs w:val="17"/>
        </w:rPr>
        <w:t xml:space="preserve">W sprawie ochrony swoich danych osobowych, możecie Państwo kontaktować się z wyznaczonym przez Administratora </w:t>
      </w:r>
      <w:r w:rsidRPr="00AD69B4">
        <w:rPr>
          <w:rFonts w:ascii="Times New Roman" w:hAnsi="Times New Roman" w:cs="Times New Roman"/>
          <w:b/>
          <w:sz w:val="17"/>
          <w:szCs w:val="17"/>
        </w:rPr>
        <w:t>Inspektorem Ochrony Danych Osobowych</w:t>
      </w:r>
      <w:r w:rsidRPr="00AD69B4">
        <w:rPr>
          <w:rFonts w:ascii="Times New Roman" w:hAnsi="Times New Roman" w:cs="Times New Roman"/>
          <w:sz w:val="17"/>
          <w:szCs w:val="17"/>
        </w:rPr>
        <w:t xml:space="preserve"> </w:t>
      </w:r>
      <w:r w:rsidRPr="00AD69B4">
        <w:rPr>
          <w:rStyle w:val="markedcontent"/>
          <w:rFonts w:ascii="Times New Roman" w:hAnsi="Times New Roman" w:cs="Times New Roman"/>
          <w:sz w:val="17"/>
          <w:szCs w:val="17"/>
        </w:rPr>
        <w:t xml:space="preserve">za pośrednictwem adresu e-mail: </w:t>
      </w:r>
      <w:r w:rsidRPr="00AD69B4">
        <w:rPr>
          <w:rStyle w:val="markedcontent"/>
          <w:rFonts w:ascii="Times New Roman" w:hAnsi="Times New Roman" w:cs="Times New Roman"/>
          <w:sz w:val="17"/>
          <w:szCs w:val="17"/>
          <w:u w:val="single"/>
        </w:rPr>
        <w:t>sekretariat.psse.radom@sanepid.gov.pl</w:t>
      </w:r>
      <w:r w:rsidRPr="00AD69B4">
        <w:rPr>
          <w:rStyle w:val="markedcontent"/>
          <w:rFonts w:ascii="Times New Roman" w:hAnsi="Times New Roman" w:cs="Times New Roman"/>
          <w:sz w:val="17"/>
          <w:szCs w:val="17"/>
        </w:rPr>
        <w:t xml:space="preserve">   lub pisemnie na adres</w:t>
      </w:r>
      <w:r w:rsidRPr="00AD69B4">
        <w:rPr>
          <w:rFonts w:ascii="Times New Roman" w:hAnsi="Times New Roman" w:cs="Times New Roman"/>
          <w:sz w:val="17"/>
          <w:szCs w:val="17"/>
        </w:rPr>
        <w:t xml:space="preserve"> </w:t>
      </w:r>
      <w:r w:rsidRPr="00AD69B4">
        <w:rPr>
          <w:rStyle w:val="markedcontent"/>
          <w:rFonts w:ascii="Times New Roman" w:hAnsi="Times New Roman" w:cs="Times New Roman"/>
          <w:sz w:val="17"/>
          <w:szCs w:val="17"/>
        </w:rPr>
        <w:t>Administratora Danych.</w:t>
      </w:r>
    </w:p>
    <w:p w14:paraId="734997AD" w14:textId="77777777" w:rsidR="00AD69B4" w:rsidRPr="00AD69B4" w:rsidRDefault="00AD69B4" w:rsidP="00AD69B4">
      <w:pPr>
        <w:pStyle w:val="Akapitzlist"/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17"/>
          <w:szCs w:val="17"/>
          <w:shd w:val="clear" w:color="auto" w:fill="FFFFFF"/>
        </w:rPr>
      </w:pPr>
      <w:r w:rsidRPr="00AD69B4">
        <w:rPr>
          <w:rFonts w:ascii="Times New Roman" w:hAnsi="Times New Roman" w:cs="Times New Roman"/>
          <w:sz w:val="17"/>
          <w:szCs w:val="17"/>
        </w:rPr>
        <w:t xml:space="preserve">Państwa dane będą przetwarzane </w:t>
      </w:r>
      <w:r w:rsidRPr="00AD69B4">
        <w:rPr>
          <w:rFonts w:ascii="Times New Roman" w:hAnsi="Times New Roman" w:cs="Times New Roman"/>
          <w:color w:val="000000" w:themeColor="text1"/>
          <w:sz w:val="17"/>
          <w:szCs w:val="17"/>
        </w:rPr>
        <w:t xml:space="preserve">na podstawie przepisów prawa </w:t>
      </w:r>
      <w:r w:rsidRPr="00AD69B4">
        <w:rPr>
          <w:rFonts w:ascii="Times New Roman" w:hAnsi="Times New Roman" w:cs="Times New Roman"/>
          <w:sz w:val="17"/>
          <w:szCs w:val="17"/>
        </w:rPr>
        <w:t xml:space="preserve">w celu realizacji zadań należących </w:t>
      </w:r>
      <w:r w:rsidRPr="00AD69B4">
        <w:rPr>
          <w:rFonts w:ascii="Times New Roman" w:hAnsi="Times New Roman" w:cs="Times New Roman"/>
          <w:sz w:val="17"/>
          <w:szCs w:val="17"/>
        </w:rPr>
        <w:br/>
        <w:t xml:space="preserve">do właściwości Powiatowej Stacji Sanitarno – Epidemiologicznej w Radomiu wynikających z ustawy </w:t>
      </w:r>
      <w:r w:rsidRPr="00AD69B4">
        <w:rPr>
          <w:rFonts w:ascii="Times New Roman" w:hAnsi="Times New Roman" w:cs="Times New Roman"/>
          <w:sz w:val="17"/>
          <w:szCs w:val="17"/>
          <w:shd w:val="clear" w:color="auto" w:fill="FFFFFF"/>
        </w:rPr>
        <w:t xml:space="preserve">z dnia </w:t>
      </w:r>
      <w:r w:rsidRPr="00AD69B4">
        <w:rPr>
          <w:rFonts w:ascii="Times New Roman" w:hAnsi="Times New Roman" w:cs="Times New Roman"/>
          <w:sz w:val="17"/>
          <w:szCs w:val="17"/>
          <w:shd w:val="clear" w:color="auto" w:fill="FFFFFF"/>
        </w:rPr>
        <w:br/>
        <w:t>14 marca 1985r. o Państwowej Inspekcji Sanitarnej.</w:t>
      </w:r>
    </w:p>
    <w:p w14:paraId="694CCC8B" w14:textId="4B1804A1" w:rsidR="00AD69B4" w:rsidRPr="00AD69B4" w:rsidRDefault="00AD69B4" w:rsidP="00AD69B4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17"/>
          <w:szCs w:val="17"/>
          <w:shd w:val="clear" w:color="auto" w:fill="FFFFFF"/>
        </w:rPr>
      </w:pPr>
      <w:r w:rsidRPr="00AD69B4">
        <w:rPr>
          <w:rFonts w:ascii="Times New Roman" w:hAnsi="Times New Roman" w:cs="Times New Roman"/>
          <w:sz w:val="17"/>
          <w:szCs w:val="17"/>
          <w:shd w:val="clear" w:color="auto" w:fill="FFFFFF"/>
        </w:rPr>
        <w:t xml:space="preserve">Podstawę prawną przetwarzania danych stanowi </w:t>
      </w:r>
      <w:r w:rsidRPr="00AD69B4">
        <w:rPr>
          <w:rFonts w:ascii="Times New Roman" w:hAnsi="Times New Roman" w:cs="Times New Roman"/>
          <w:sz w:val="17"/>
          <w:szCs w:val="17"/>
        </w:rPr>
        <w:t>art. 6 ust. 1 lit. c RODO oraz</w:t>
      </w:r>
      <w:r w:rsidRPr="00AD69B4">
        <w:rPr>
          <w:rFonts w:ascii="Times New Roman" w:hAnsi="Times New Roman" w:cs="Times New Roman"/>
          <w:sz w:val="17"/>
          <w:szCs w:val="17"/>
          <w:shd w:val="clear" w:color="auto" w:fill="FFFFFF"/>
        </w:rPr>
        <w:t xml:space="preserve"> pozostałe obowiązujące przepisy prawne, </w:t>
      </w:r>
      <w:r w:rsidR="00843293">
        <w:rPr>
          <w:rFonts w:ascii="Times New Roman" w:hAnsi="Times New Roman" w:cs="Times New Roman"/>
          <w:sz w:val="17"/>
          <w:szCs w:val="17"/>
          <w:shd w:val="clear" w:color="auto" w:fill="FFFFFF"/>
        </w:rPr>
        <w:br/>
      </w:r>
      <w:r w:rsidRPr="00AD69B4">
        <w:rPr>
          <w:rFonts w:ascii="Times New Roman" w:hAnsi="Times New Roman" w:cs="Times New Roman"/>
          <w:sz w:val="17"/>
          <w:szCs w:val="17"/>
          <w:shd w:val="clear" w:color="auto" w:fill="FFFFFF"/>
        </w:rPr>
        <w:t xml:space="preserve">w szczególności: </w:t>
      </w:r>
    </w:p>
    <w:p w14:paraId="424FE4B6" w14:textId="77777777" w:rsidR="00AD69B4" w:rsidRPr="00AD69B4" w:rsidRDefault="00AD69B4" w:rsidP="00AD69B4">
      <w:pPr>
        <w:pStyle w:val="Akapitzlist"/>
        <w:numPr>
          <w:ilvl w:val="0"/>
          <w:numId w:val="10"/>
        </w:numPr>
        <w:spacing w:after="0" w:line="240" w:lineRule="auto"/>
        <w:ind w:left="993" w:hanging="283"/>
        <w:jc w:val="both"/>
        <w:rPr>
          <w:rFonts w:ascii="Times New Roman" w:hAnsi="Times New Roman" w:cs="Times New Roman"/>
          <w:sz w:val="17"/>
          <w:szCs w:val="17"/>
          <w:shd w:val="clear" w:color="auto" w:fill="FFFFFF"/>
        </w:rPr>
      </w:pPr>
      <w:r w:rsidRPr="00AD69B4">
        <w:rPr>
          <w:rFonts w:ascii="Times New Roman" w:hAnsi="Times New Roman" w:cs="Times New Roman"/>
          <w:sz w:val="17"/>
          <w:szCs w:val="17"/>
          <w:shd w:val="clear" w:color="auto" w:fill="FFFFFF"/>
        </w:rPr>
        <w:t>Ustawa z dnia 15 kwietnia 2011r. o działalności leczniczej;</w:t>
      </w:r>
    </w:p>
    <w:p w14:paraId="0E05E965" w14:textId="77777777" w:rsidR="00AD69B4" w:rsidRPr="00AD69B4" w:rsidRDefault="00AD69B4" w:rsidP="00AD69B4">
      <w:pPr>
        <w:pStyle w:val="Akapitzlist"/>
        <w:numPr>
          <w:ilvl w:val="0"/>
          <w:numId w:val="10"/>
        </w:numPr>
        <w:spacing w:after="0" w:line="240" w:lineRule="auto"/>
        <w:ind w:left="993" w:hanging="283"/>
        <w:jc w:val="both"/>
        <w:rPr>
          <w:rFonts w:ascii="Times New Roman" w:hAnsi="Times New Roman" w:cs="Times New Roman"/>
          <w:sz w:val="17"/>
          <w:szCs w:val="17"/>
        </w:rPr>
      </w:pPr>
      <w:r w:rsidRPr="00AD69B4">
        <w:rPr>
          <w:rFonts w:ascii="Times New Roman" w:hAnsi="Times New Roman" w:cs="Times New Roman"/>
          <w:sz w:val="17"/>
          <w:szCs w:val="17"/>
          <w:shd w:val="clear" w:color="auto" w:fill="FFFFFF"/>
        </w:rPr>
        <w:t>Ustawa z dnia 5 grudnia 2008r. o zapobieganiu oraz zwalczaniu zakażeń i chorób zakaźnych u ludzi;</w:t>
      </w:r>
    </w:p>
    <w:p w14:paraId="13D781EA" w14:textId="77777777" w:rsidR="00AD69B4" w:rsidRPr="00AD69B4" w:rsidRDefault="00AD69B4" w:rsidP="00AD69B4">
      <w:pPr>
        <w:pStyle w:val="Akapitzlist"/>
        <w:numPr>
          <w:ilvl w:val="0"/>
          <w:numId w:val="10"/>
        </w:numPr>
        <w:spacing w:after="0" w:line="240" w:lineRule="auto"/>
        <w:ind w:left="993" w:hanging="283"/>
        <w:jc w:val="both"/>
        <w:rPr>
          <w:rFonts w:ascii="Times New Roman" w:hAnsi="Times New Roman" w:cs="Times New Roman"/>
          <w:sz w:val="17"/>
          <w:szCs w:val="17"/>
        </w:rPr>
      </w:pPr>
      <w:r w:rsidRPr="00AD69B4">
        <w:rPr>
          <w:rFonts w:ascii="Times New Roman" w:hAnsi="Times New Roman" w:cs="Times New Roman"/>
          <w:sz w:val="17"/>
          <w:szCs w:val="17"/>
          <w:shd w:val="clear" w:color="auto" w:fill="FFFFFF"/>
        </w:rPr>
        <w:t>Ustawa z dnia 25 lutego 2011r. o substancjach chemicznych i ich mieszaninach;</w:t>
      </w:r>
    </w:p>
    <w:p w14:paraId="4D9FA6A7" w14:textId="77777777" w:rsidR="00AD69B4" w:rsidRPr="00AD69B4" w:rsidRDefault="00AD69B4" w:rsidP="00AD69B4">
      <w:pPr>
        <w:pStyle w:val="Akapitzlist"/>
        <w:numPr>
          <w:ilvl w:val="0"/>
          <w:numId w:val="10"/>
        </w:numPr>
        <w:spacing w:after="0" w:line="240" w:lineRule="auto"/>
        <w:ind w:left="993" w:hanging="283"/>
        <w:jc w:val="both"/>
        <w:rPr>
          <w:rFonts w:ascii="Times New Roman" w:hAnsi="Times New Roman" w:cs="Times New Roman"/>
          <w:sz w:val="17"/>
          <w:szCs w:val="17"/>
        </w:rPr>
      </w:pPr>
      <w:r w:rsidRPr="00AD69B4">
        <w:rPr>
          <w:rFonts w:ascii="Times New Roman" w:hAnsi="Times New Roman" w:cs="Times New Roman"/>
          <w:sz w:val="17"/>
          <w:szCs w:val="17"/>
          <w:shd w:val="clear" w:color="auto" w:fill="FFFFFF"/>
        </w:rPr>
        <w:t>Ustawa z dnia 9 października 2015r. o produktach biobójczych;</w:t>
      </w:r>
    </w:p>
    <w:p w14:paraId="00C93ACD" w14:textId="77777777" w:rsidR="00AD69B4" w:rsidRPr="00AD69B4" w:rsidRDefault="00AD69B4" w:rsidP="00AD69B4">
      <w:pPr>
        <w:pStyle w:val="Akapitzlist"/>
        <w:numPr>
          <w:ilvl w:val="0"/>
          <w:numId w:val="10"/>
        </w:numPr>
        <w:spacing w:after="0" w:line="240" w:lineRule="auto"/>
        <w:ind w:left="993" w:hanging="283"/>
        <w:jc w:val="both"/>
        <w:rPr>
          <w:rFonts w:ascii="Times New Roman" w:hAnsi="Times New Roman" w:cs="Times New Roman"/>
          <w:sz w:val="17"/>
          <w:szCs w:val="17"/>
        </w:rPr>
      </w:pPr>
      <w:r w:rsidRPr="00AD69B4">
        <w:rPr>
          <w:rFonts w:ascii="Times New Roman" w:hAnsi="Times New Roman" w:cs="Times New Roman"/>
          <w:sz w:val="17"/>
          <w:szCs w:val="17"/>
          <w:shd w:val="clear" w:color="auto" w:fill="FFFFFF"/>
        </w:rPr>
        <w:t>Ustawa z dnia 29 lipca 2005r. o przeciwdziałaniu narkomanii;</w:t>
      </w:r>
    </w:p>
    <w:p w14:paraId="42E16DB0" w14:textId="77777777" w:rsidR="00AD69B4" w:rsidRPr="00AD69B4" w:rsidRDefault="00AD69B4" w:rsidP="00AD69B4">
      <w:pPr>
        <w:pStyle w:val="Akapitzlist"/>
        <w:numPr>
          <w:ilvl w:val="0"/>
          <w:numId w:val="10"/>
        </w:numPr>
        <w:spacing w:after="0" w:line="240" w:lineRule="auto"/>
        <w:ind w:left="993" w:hanging="283"/>
        <w:jc w:val="both"/>
        <w:rPr>
          <w:rFonts w:ascii="Times New Roman" w:hAnsi="Times New Roman" w:cs="Times New Roman"/>
          <w:sz w:val="17"/>
          <w:szCs w:val="17"/>
        </w:rPr>
      </w:pPr>
      <w:r w:rsidRPr="00AD69B4">
        <w:rPr>
          <w:rFonts w:ascii="Times New Roman" w:hAnsi="Times New Roman" w:cs="Times New Roman"/>
          <w:sz w:val="17"/>
          <w:szCs w:val="17"/>
          <w:shd w:val="clear" w:color="auto" w:fill="FFFFFF"/>
        </w:rPr>
        <w:t>Ustawa z dnia 22 czerwca 2001r. o mikroorganizmach i organizmach genetycznie zmodyfikowanych;</w:t>
      </w:r>
    </w:p>
    <w:p w14:paraId="5D39E103" w14:textId="77777777" w:rsidR="00AD69B4" w:rsidRPr="00AD69B4" w:rsidRDefault="00AD69B4" w:rsidP="00AD69B4">
      <w:pPr>
        <w:pStyle w:val="Akapitzlist"/>
        <w:numPr>
          <w:ilvl w:val="0"/>
          <w:numId w:val="10"/>
        </w:numPr>
        <w:spacing w:after="0" w:line="240" w:lineRule="auto"/>
        <w:ind w:left="993" w:hanging="283"/>
        <w:jc w:val="both"/>
        <w:rPr>
          <w:rFonts w:ascii="Times New Roman" w:hAnsi="Times New Roman" w:cs="Times New Roman"/>
          <w:sz w:val="17"/>
          <w:szCs w:val="17"/>
        </w:rPr>
      </w:pPr>
      <w:r w:rsidRPr="00AD69B4">
        <w:rPr>
          <w:rFonts w:ascii="Times New Roman" w:hAnsi="Times New Roman" w:cs="Times New Roman"/>
          <w:sz w:val="17"/>
          <w:szCs w:val="17"/>
          <w:shd w:val="clear" w:color="auto" w:fill="FFFFFF"/>
        </w:rPr>
        <w:t>Ustawa z dnia 6 listopada 2008r. o prawach pacjenta i Rzeczniku Praw Pacjenta;</w:t>
      </w:r>
    </w:p>
    <w:p w14:paraId="107A20DC" w14:textId="77777777" w:rsidR="00AD69B4" w:rsidRPr="00AD69B4" w:rsidRDefault="00AD69B4" w:rsidP="00AD69B4">
      <w:pPr>
        <w:pStyle w:val="Akapitzlist"/>
        <w:numPr>
          <w:ilvl w:val="0"/>
          <w:numId w:val="10"/>
        </w:numPr>
        <w:spacing w:after="0" w:line="240" w:lineRule="auto"/>
        <w:ind w:left="993" w:hanging="283"/>
        <w:jc w:val="both"/>
        <w:rPr>
          <w:rFonts w:ascii="Times New Roman" w:hAnsi="Times New Roman" w:cs="Times New Roman"/>
          <w:sz w:val="17"/>
          <w:szCs w:val="17"/>
        </w:rPr>
      </w:pPr>
      <w:r w:rsidRPr="00AD69B4">
        <w:rPr>
          <w:rFonts w:ascii="Times New Roman" w:hAnsi="Times New Roman" w:cs="Times New Roman"/>
          <w:sz w:val="17"/>
          <w:szCs w:val="17"/>
          <w:shd w:val="clear" w:color="auto" w:fill="FFFFFF"/>
        </w:rPr>
        <w:t>Ustawa z dnia 25 sierpnia 2006r. o bezpieczeństwie żywności i żywienia;</w:t>
      </w:r>
    </w:p>
    <w:p w14:paraId="384B598F" w14:textId="77777777" w:rsidR="00AD69B4" w:rsidRPr="00AD69B4" w:rsidRDefault="00AD69B4" w:rsidP="00AD69B4">
      <w:pPr>
        <w:pStyle w:val="Akapitzlist"/>
        <w:numPr>
          <w:ilvl w:val="0"/>
          <w:numId w:val="10"/>
        </w:numPr>
        <w:spacing w:after="0" w:line="240" w:lineRule="auto"/>
        <w:ind w:left="993" w:hanging="283"/>
        <w:jc w:val="both"/>
        <w:rPr>
          <w:rFonts w:ascii="Times New Roman" w:hAnsi="Times New Roman" w:cs="Times New Roman"/>
          <w:sz w:val="17"/>
          <w:szCs w:val="17"/>
        </w:rPr>
      </w:pPr>
      <w:r w:rsidRPr="00AD69B4">
        <w:rPr>
          <w:rFonts w:ascii="Times New Roman" w:hAnsi="Times New Roman" w:cs="Times New Roman"/>
          <w:sz w:val="17"/>
          <w:szCs w:val="17"/>
          <w:shd w:val="clear" w:color="auto" w:fill="FFFFFF"/>
        </w:rPr>
        <w:t xml:space="preserve">Ustawa z dnia 20 lipca 2017r. Prawo wodne; </w:t>
      </w:r>
    </w:p>
    <w:p w14:paraId="3DB7A149" w14:textId="77777777" w:rsidR="00AD69B4" w:rsidRPr="00AD69B4" w:rsidRDefault="00AD69B4" w:rsidP="00AD69B4">
      <w:pPr>
        <w:pStyle w:val="Akapitzlist"/>
        <w:numPr>
          <w:ilvl w:val="0"/>
          <w:numId w:val="10"/>
        </w:numPr>
        <w:spacing w:after="0" w:line="240" w:lineRule="auto"/>
        <w:ind w:left="993" w:hanging="283"/>
        <w:jc w:val="both"/>
        <w:rPr>
          <w:rFonts w:ascii="Times New Roman" w:hAnsi="Times New Roman" w:cs="Times New Roman"/>
          <w:sz w:val="17"/>
          <w:szCs w:val="17"/>
        </w:rPr>
      </w:pPr>
      <w:r w:rsidRPr="00AD69B4">
        <w:rPr>
          <w:rFonts w:ascii="Times New Roman" w:hAnsi="Times New Roman" w:cs="Times New Roman"/>
          <w:sz w:val="17"/>
          <w:szCs w:val="17"/>
        </w:rPr>
        <w:t>Ustawa z dnia 26 czerwca 1974r. Kodeks Pracy;</w:t>
      </w:r>
    </w:p>
    <w:p w14:paraId="48B33B4B" w14:textId="77777777" w:rsidR="00AD69B4" w:rsidRPr="00AD69B4" w:rsidRDefault="00AD69B4" w:rsidP="00AD69B4">
      <w:pPr>
        <w:pStyle w:val="Akapitzlist"/>
        <w:numPr>
          <w:ilvl w:val="0"/>
          <w:numId w:val="10"/>
        </w:numPr>
        <w:spacing w:after="0" w:line="240" w:lineRule="auto"/>
        <w:ind w:left="993" w:hanging="283"/>
        <w:jc w:val="both"/>
        <w:rPr>
          <w:rFonts w:ascii="Times New Roman" w:hAnsi="Times New Roman" w:cs="Times New Roman"/>
          <w:sz w:val="17"/>
          <w:szCs w:val="17"/>
        </w:rPr>
      </w:pPr>
      <w:r w:rsidRPr="00AD69B4">
        <w:rPr>
          <w:rFonts w:ascii="Times New Roman" w:hAnsi="Times New Roman" w:cs="Times New Roman"/>
          <w:sz w:val="17"/>
          <w:szCs w:val="17"/>
        </w:rPr>
        <w:t>Ustawa z dnia 7 lipca 1994r. Prawo budowlane;</w:t>
      </w:r>
    </w:p>
    <w:p w14:paraId="1EF69AEB" w14:textId="77777777" w:rsidR="00AD69B4" w:rsidRPr="00AD69B4" w:rsidRDefault="00AD69B4" w:rsidP="00AD69B4">
      <w:pPr>
        <w:pStyle w:val="Akapitzlist"/>
        <w:numPr>
          <w:ilvl w:val="0"/>
          <w:numId w:val="10"/>
        </w:numPr>
        <w:spacing w:after="0" w:line="240" w:lineRule="auto"/>
        <w:ind w:left="993" w:hanging="283"/>
        <w:jc w:val="both"/>
        <w:rPr>
          <w:rFonts w:ascii="Times New Roman" w:hAnsi="Times New Roman" w:cs="Times New Roman"/>
          <w:sz w:val="17"/>
          <w:szCs w:val="17"/>
        </w:rPr>
      </w:pPr>
      <w:r w:rsidRPr="00AD69B4">
        <w:rPr>
          <w:rFonts w:ascii="Times New Roman" w:hAnsi="Times New Roman" w:cs="Times New Roman"/>
          <w:sz w:val="17"/>
          <w:szCs w:val="17"/>
        </w:rPr>
        <w:t>Ustawa z dnia 15 września 2022r. o medycynie laboratoryjnej;</w:t>
      </w:r>
    </w:p>
    <w:p w14:paraId="75A1E7B5" w14:textId="77777777" w:rsidR="00AD69B4" w:rsidRPr="00AD69B4" w:rsidRDefault="00AD69B4" w:rsidP="00AD69B4">
      <w:pPr>
        <w:pStyle w:val="Akapitzlist"/>
        <w:numPr>
          <w:ilvl w:val="0"/>
          <w:numId w:val="10"/>
        </w:numPr>
        <w:spacing w:after="0" w:line="240" w:lineRule="auto"/>
        <w:ind w:left="993" w:hanging="283"/>
        <w:jc w:val="both"/>
        <w:rPr>
          <w:rFonts w:ascii="Times New Roman" w:hAnsi="Times New Roman" w:cs="Times New Roman"/>
          <w:sz w:val="17"/>
          <w:szCs w:val="17"/>
        </w:rPr>
      </w:pPr>
      <w:r w:rsidRPr="00AD69B4">
        <w:rPr>
          <w:rFonts w:ascii="Times New Roman" w:hAnsi="Times New Roman" w:cs="Times New Roman"/>
          <w:sz w:val="17"/>
          <w:szCs w:val="17"/>
        </w:rPr>
        <w:t>Ustawa z dnia 31 stycznia 1959r. o cmentarzach i chowaniu zmarłych;</w:t>
      </w:r>
    </w:p>
    <w:p w14:paraId="5F430FC0" w14:textId="77777777" w:rsidR="00AD69B4" w:rsidRPr="00AD69B4" w:rsidRDefault="00AD69B4" w:rsidP="00AD69B4">
      <w:pPr>
        <w:pStyle w:val="Akapitzlist"/>
        <w:numPr>
          <w:ilvl w:val="0"/>
          <w:numId w:val="10"/>
        </w:numPr>
        <w:spacing w:after="0" w:line="240" w:lineRule="auto"/>
        <w:ind w:left="993" w:hanging="283"/>
        <w:jc w:val="both"/>
        <w:rPr>
          <w:rFonts w:ascii="Times New Roman" w:hAnsi="Times New Roman" w:cs="Times New Roman"/>
          <w:sz w:val="17"/>
          <w:szCs w:val="17"/>
        </w:rPr>
      </w:pPr>
      <w:r w:rsidRPr="00AD69B4">
        <w:rPr>
          <w:rFonts w:ascii="Times New Roman" w:hAnsi="Times New Roman" w:cs="Times New Roman"/>
          <w:sz w:val="17"/>
          <w:szCs w:val="17"/>
        </w:rPr>
        <w:t>Ustawa z dnia 20 marca 2009r. o bezpieczeństwie imprez masowych;</w:t>
      </w:r>
    </w:p>
    <w:p w14:paraId="2AC0227A" w14:textId="77777777" w:rsidR="00AD69B4" w:rsidRPr="00AD69B4" w:rsidRDefault="00AD69B4" w:rsidP="00AD69B4">
      <w:pPr>
        <w:pStyle w:val="Akapitzlist"/>
        <w:numPr>
          <w:ilvl w:val="0"/>
          <w:numId w:val="10"/>
        </w:numPr>
        <w:spacing w:after="0" w:line="240" w:lineRule="auto"/>
        <w:ind w:left="993" w:hanging="283"/>
        <w:jc w:val="both"/>
        <w:rPr>
          <w:rFonts w:ascii="Times New Roman" w:hAnsi="Times New Roman" w:cs="Times New Roman"/>
          <w:sz w:val="17"/>
          <w:szCs w:val="17"/>
        </w:rPr>
      </w:pPr>
      <w:r w:rsidRPr="00AD69B4">
        <w:rPr>
          <w:rFonts w:ascii="Times New Roman" w:hAnsi="Times New Roman" w:cs="Times New Roman"/>
          <w:sz w:val="17"/>
          <w:szCs w:val="17"/>
        </w:rPr>
        <w:t>Ustawa z dnia 13 września 1996r. o utrzymaniu czystości i porządku w gminach;</w:t>
      </w:r>
    </w:p>
    <w:p w14:paraId="27F7611D" w14:textId="77777777" w:rsidR="00AD69B4" w:rsidRPr="00AD69B4" w:rsidRDefault="00AD69B4" w:rsidP="00AD69B4">
      <w:pPr>
        <w:pStyle w:val="Akapitzlist"/>
        <w:numPr>
          <w:ilvl w:val="0"/>
          <w:numId w:val="10"/>
        </w:numPr>
        <w:spacing w:after="0" w:line="240" w:lineRule="auto"/>
        <w:ind w:left="993" w:hanging="283"/>
        <w:jc w:val="both"/>
        <w:rPr>
          <w:rFonts w:ascii="Times New Roman" w:hAnsi="Times New Roman" w:cs="Times New Roman"/>
          <w:color w:val="000000" w:themeColor="text1"/>
          <w:sz w:val="17"/>
          <w:szCs w:val="17"/>
        </w:rPr>
      </w:pPr>
      <w:r w:rsidRPr="00AD69B4">
        <w:rPr>
          <w:rFonts w:ascii="Times New Roman" w:hAnsi="Times New Roman" w:cs="Times New Roman"/>
          <w:color w:val="000000" w:themeColor="text1"/>
          <w:sz w:val="17"/>
          <w:szCs w:val="17"/>
        </w:rPr>
        <w:t>Ustawa z dnia 14 czerwca1960r. Kodeks postępowania administracyjnego;</w:t>
      </w:r>
    </w:p>
    <w:p w14:paraId="58555140" w14:textId="77777777" w:rsidR="00AD69B4" w:rsidRPr="00AD69B4" w:rsidRDefault="00AD69B4" w:rsidP="00AD69B4">
      <w:pPr>
        <w:pStyle w:val="Akapitzlist"/>
        <w:numPr>
          <w:ilvl w:val="0"/>
          <w:numId w:val="10"/>
        </w:numPr>
        <w:spacing w:after="0" w:line="240" w:lineRule="auto"/>
        <w:ind w:left="993" w:hanging="283"/>
        <w:jc w:val="both"/>
        <w:rPr>
          <w:rFonts w:ascii="Times New Roman" w:hAnsi="Times New Roman" w:cs="Times New Roman"/>
          <w:color w:val="000000" w:themeColor="text1"/>
          <w:sz w:val="17"/>
          <w:szCs w:val="17"/>
        </w:rPr>
      </w:pPr>
      <w:r w:rsidRPr="00AD69B4">
        <w:rPr>
          <w:rFonts w:ascii="Times New Roman" w:hAnsi="Times New Roman" w:cs="Times New Roman"/>
          <w:color w:val="000000" w:themeColor="text1"/>
          <w:sz w:val="17"/>
          <w:szCs w:val="17"/>
        </w:rPr>
        <w:t>Ustawa z dnia 24 sierpnia 2001r. Kodeks postępowania w sprawach o wykroczenia;</w:t>
      </w:r>
    </w:p>
    <w:p w14:paraId="5C1AFB89" w14:textId="77777777" w:rsidR="00AD69B4" w:rsidRPr="00AD69B4" w:rsidRDefault="00AD69B4" w:rsidP="00AD69B4">
      <w:pPr>
        <w:pStyle w:val="Akapitzlist"/>
        <w:numPr>
          <w:ilvl w:val="0"/>
          <w:numId w:val="10"/>
        </w:numPr>
        <w:spacing w:after="0" w:line="240" w:lineRule="auto"/>
        <w:ind w:left="993" w:hanging="283"/>
        <w:jc w:val="both"/>
        <w:rPr>
          <w:rFonts w:ascii="Times New Roman" w:hAnsi="Times New Roman" w:cs="Times New Roman"/>
          <w:color w:val="000000" w:themeColor="text1"/>
          <w:sz w:val="17"/>
          <w:szCs w:val="17"/>
        </w:rPr>
      </w:pPr>
      <w:r w:rsidRPr="00AD69B4">
        <w:rPr>
          <w:rFonts w:ascii="Times New Roman" w:hAnsi="Times New Roman" w:cs="Times New Roman"/>
          <w:color w:val="000000" w:themeColor="text1"/>
          <w:sz w:val="17"/>
          <w:szCs w:val="17"/>
        </w:rPr>
        <w:t>Ustawa z dnia 17 czerwca 1966r. o postępowaniu egzekucyjnym w administracji;</w:t>
      </w:r>
    </w:p>
    <w:p w14:paraId="12309735" w14:textId="73766675" w:rsidR="00AD69B4" w:rsidRPr="00AD69B4" w:rsidRDefault="00AD69B4" w:rsidP="00AD69B4">
      <w:pPr>
        <w:pStyle w:val="Akapitzlist"/>
        <w:numPr>
          <w:ilvl w:val="0"/>
          <w:numId w:val="10"/>
        </w:numPr>
        <w:spacing w:after="0" w:line="240" w:lineRule="auto"/>
        <w:ind w:left="993" w:hanging="283"/>
        <w:jc w:val="both"/>
        <w:rPr>
          <w:rFonts w:ascii="Times New Roman" w:hAnsi="Times New Roman" w:cs="Times New Roman"/>
          <w:sz w:val="17"/>
          <w:szCs w:val="17"/>
        </w:rPr>
      </w:pPr>
      <w:r w:rsidRPr="00AD69B4">
        <w:rPr>
          <w:rFonts w:ascii="Times New Roman" w:eastAsia="Times New Roman" w:hAnsi="Times New Roman" w:cs="Times New Roman"/>
          <w:color w:val="000000" w:themeColor="text1"/>
          <w:sz w:val="17"/>
          <w:szCs w:val="17"/>
          <w:lang w:eastAsia="pl-PL"/>
        </w:rPr>
        <w:t xml:space="preserve">Ustawa z dnia 2 marca 2020r. o szczególnych rozwiązaniach związanych z zapobieganiem, przeciwdziałaniem </w:t>
      </w:r>
      <w:r w:rsidR="00843293">
        <w:rPr>
          <w:rFonts w:ascii="Times New Roman" w:eastAsia="Times New Roman" w:hAnsi="Times New Roman" w:cs="Times New Roman"/>
          <w:color w:val="000000" w:themeColor="text1"/>
          <w:sz w:val="17"/>
          <w:szCs w:val="17"/>
          <w:lang w:eastAsia="pl-PL"/>
        </w:rPr>
        <w:br/>
      </w:r>
      <w:r w:rsidRPr="00AD69B4">
        <w:rPr>
          <w:rFonts w:ascii="Times New Roman" w:eastAsia="Times New Roman" w:hAnsi="Times New Roman" w:cs="Times New Roman"/>
          <w:sz w:val="17"/>
          <w:szCs w:val="17"/>
          <w:lang w:eastAsia="pl-PL"/>
        </w:rPr>
        <w:t>i zwalczaniem COVID-19, innych chorób zakaźnych oraz wywołanych nimi sytuacjami kryzysowymi.</w:t>
      </w:r>
    </w:p>
    <w:p w14:paraId="6D2576F6" w14:textId="77777777" w:rsidR="00AD69B4" w:rsidRPr="00AD69B4" w:rsidRDefault="00AD69B4" w:rsidP="00AD69B4">
      <w:pPr>
        <w:pStyle w:val="Akapitzlist"/>
        <w:numPr>
          <w:ilvl w:val="0"/>
          <w:numId w:val="9"/>
        </w:numPr>
        <w:spacing w:after="0" w:line="240" w:lineRule="auto"/>
        <w:ind w:left="851" w:hanging="283"/>
        <w:jc w:val="both"/>
        <w:rPr>
          <w:rFonts w:ascii="Times New Roman" w:hAnsi="Times New Roman" w:cs="Times New Roman"/>
          <w:sz w:val="17"/>
          <w:szCs w:val="17"/>
        </w:rPr>
      </w:pPr>
      <w:r w:rsidRPr="00AD69B4">
        <w:rPr>
          <w:rFonts w:ascii="Times New Roman" w:hAnsi="Times New Roman" w:cs="Times New Roman"/>
          <w:sz w:val="17"/>
          <w:szCs w:val="17"/>
        </w:rPr>
        <w:t>Państwa dane osobowe będą przetwarzane także na podstawie art. 6 ust. 1 lit. b RODO w celu realizacji umowy polegającej na poborze prób i przekazaniu ich do laboratorium w celu wykonania badań laboratoryjnych w zakresie stanu zdrowie, analizy żywności, wody, kosmetyków, przedmiotów użytku, badań i pomiarów środowiska pracy, pomiarów promieniowania oraz pozostałych zadań w zakresie diagnostyki medycznej.</w:t>
      </w:r>
    </w:p>
    <w:p w14:paraId="5151A9BC" w14:textId="77777777" w:rsidR="00AD69B4" w:rsidRPr="00AD69B4" w:rsidRDefault="00AD69B4" w:rsidP="00AD69B4">
      <w:pPr>
        <w:pStyle w:val="Akapitzlist"/>
        <w:numPr>
          <w:ilvl w:val="0"/>
          <w:numId w:val="9"/>
        </w:numPr>
        <w:spacing w:after="0" w:line="240" w:lineRule="auto"/>
        <w:ind w:left="851" w:hanging="283"/>
        <w:jc w:val="both"/>
        <w:rPr>
          <w:rFonts w:ascii="Times New Roman" w:hAnsi="Times New Roman" w:cs="Times New Roman"/>
          <w:sz w:val="17"/>
          <w:szCs w:val="17"/>
        </w:rPr>
      </w:pPr>
      <w:r w:rsidRPr="00AD69B4">
        <w:rPr>
          <w:rFonts w:ascii="Times New Roman" w:hAnsi="Times New Roman" w:cs="Times New Roman"/>
          <w:sz w:val="17"/>
          <w:szCs w:val="17"/>
        </w:rPr>
        <w:t xml:space="preserve">Ponadto Państwa dane w uzasadnionych okolicznościach mogą zostać przetwarzane w oparciu </w:t>
      </w:r>
      <w:r w:rsidRPr="00AD69B4">
        <w:rPr>
          <w:rFonts w:ascii="Times New Roman" w:hAnsi="Times New Roman" w:cs="Times New Roman"/>
          <w:sz w:val="17"/>
          <w:szCs w:val="17"/>
        </w:rPr>
        <w:br/>
        <w:t xml:space="preserve">o art. 6 RODO w celu realizacji zadań właściwych do Powiatowej Stacji Sanitarno – Epidemiologicznej.  </w:t>
      </w:r>
    </w:p>
    <w:p w14:paraId="44E98091" w14:textId="77777777" w:rsidR="00AD69B4" w:rsidRPr="00AD69B4" w:rsidRDefault="00AD69B4" w:rsidP="00AD69B4">
      <w:pPr>
        <w:pStyle w:val="Akapitzlist"/>
        <w:numPr>
          <w:ilvl w:val="0"/>
          <w:numId w:val="9"/>
        </w:numPr>
        <w:spacing w:after="0" w:line="240" w:lineRule="auto"/>
        <w:ind w:left="851" w:hanging="283"/>
        <w:jc w:val="both"/>
        <w:rPr>
          <w:rFonts w:ascii="Times New Roman" w:hAnsi="Times New Roman" w:cs="Times New Roman"/>
          <w:sz w:val="17"/>
          <w:szCs w:val="17"/>
        </w:rPr>
      </w:pPr>
      <w:r w:rsidRPr="00AD69B4">
        <w:rPr>
          <w:rFonts w:ascii="Times New Roman" w:hAnsi="Times New Roman" w:cs="Times New Roman"/>
          <w:sz w:val="17"/>
          <w:szCs w:val="17"/>
        </w:rPr>
        <w:t xml:space="preserve">Będziemy przetwarzać w szczególności następujące dane: imię i nazwisko, płeć, adres zamieszkania, nr PESEL, nr NIP, informacje o stanie zdrowia oraz pozostałe dane, które są niezbędne do realizacji zadań Powiatowej Stacji Sanitarno – Epidemiologicznej. </w:t>
      </w:r>
    </w:p>
    <w:p w14:paraId="4CF60A66" w14:textId="77777777" w:rsidR="00AD69B4" w:rsidRPr="00AD69B4" w:rsidRDefault="00AD69B4" w:rsidP="00AD69B4">
      <w:pPr>
        <w:pStyle w:val="Akapitzlist"/>
        <w:numPr>
          <w:ilvl w:val="0"/>
          <w:numId w:val="9"/>
        </w:numPr>
        <w:spacing w:after="0" w:line="240" w:lineRule="auto"/>
        <w:ind w:left="851" w:hanging="283"/>
        <w:jc w:val="both"/>
        <w:rPr>
          <w:rFonts w:ascii="Times New Roman" w:hAnsi="Times New Roman" w:cs="Times New Roman"/>
          <w:sz w:val="17"/>
          <w:szCs w:val="17"/>
        </w:rPr>
      </w:pPr>
      <w:r w:rsidRPr="00AD69B4">
        <w:rPr>
          <w:rFonts w:ascii="Times New Roman" w:hAnsi="Times New Roman" w:cs="Times New Roman"/>
          <w:sz w:val="17"/>
          <w:szCs w:val="17"/>
        </w:rPr>
        <w:t xml:space="preserve">Państwa dane osobowe mogą być udostępniane, jeśli będzie to konieczne do wykonywania ustawowych obowiązków Administratora. Będziemy przekazywać dane wyłącznie: </w:t>
      </w:r>
    </w:p>
    <w:p w14:paraId="15F9CF16" w14:textId="20458BC5" w:rsidR="00AD69B4" w:rsidRPr="00AD69B4" w:rsidRDefault="00AD69B4" w:rsidP="00AD69B4">
      <w:pPr>
        <w:pStyle w:val="Akapitzlist"/>
        <w:numPr>
          <w:ilvl w:val="0"/>
          <w:numId w:val="11"/>
        </w:numPr>
        <w:spacing w:after="0" w:line="240" w:lineRule="auto"/>
        <w:ind w:left="993" w:hanging="283"/>
        <w:jc w:val="both"/>
        <w:rPr>
          <w:rFonts w:ascii="Times New Roman" w:hAnsi="Times New Roman" w:cs="Times New Roman"/>
          <w:sz w:val="17"/>
          <w:szCs w:val="17"/>
        </w:rPr>
      </w:pPr>
      <w:r w:rsidRPr="00AD69B4">
        <w:rPr>
          <w:rFonts w:ascii="Times New Roman" w:hAnsi="Times New Roman" w:cs="Times New Roman"/>
          <w:sz w:val="17"/>
          <w:szCs w:val="17"/>
        </w:rPr>
        <w:t xml:space="preserve">odbiorcom danych upoważnionych do ich otrzymywania na podstawie obowiązujących przepisów prawa, </w:t>
      </w:r>
      <w:r w:rsidR="00843293">
        <w:rPr>
          <w:rFonts w:ascii="Times New Roman" w:hAnsi="Times New Roman" w:cs="Times New Roman"/>
          <w:sz w:val="17"/>
          <w:szCs w:val="17"/>
        </w:rPr>
        <w:br/>
      </w:r>
      <w:r w:rsidRPr="00AD69B4">
        <w:rPr>
          <w:rFonts w:ascii="Times New Roman" w:hAnsi="Times New Roman" w:cs="Times New Roman"/>
          <w:sz w:val="17"/>
          <w:szCs w:val="17"/>
        </w:rPr>
        <w:t>w szczególności: organów administracji rządowej i samorządowej, podmiotów sektora ochrony zdrowia.</w:t>
      </w:r>
    </w:p>
    <w:p w14:paraId="2B8A4547" w14:textId="77777777" w:rsidR="00AD69B4" w:rsidRPr="00AD69B4" w:rsidRDefault="00AD69B4" w:rsidP="00AD69B4">
      <w:pPr>
        <w:pStyle w:val="Akapitzlist"/>
        <w:numPr>
          <w:ilvl w:val="0"/>
          <w:numId w:val="11"/>
        </w:numPr>
        <w:spacing w:after="0" w:line="240" w:lineRule="auto"/>
        <w:ind w:left="993" w:hanging="283"/>
        <w:jc w:val="both"/>
        <w:rPr>
          <w:rFonts w:ascii="Times New Roman" w:hAnsi="Times New Roman" w:cs="Times New Roman"/>
          <w:sz w:val="17"/>
          <w:szCs w:val="17"/>
        </w:rPr>
      </w:pPr>
      <w:r w:rsidRPr="00AD69B4">
        <w:rPr>
          <w:rFonts w:ascii="Times New Roman" w:hAnsi="Times New Roman" w:cs="Times New Roman"/>
          <w:sz w:val="17"/>
          <w:szCs w:val="17"/>
        </w:rPr>
        <w:t xml:space="preserve">innym odbiorcom danych, z którymi zawarto umowę powierzenia przetwarzania danych. </w:t>
      </w:r>
    </w:p>
    <w:p w14:paraId="729076CD" w14:textId="77777777" w:rsidR="00AD69B4" w:rsidRPr="00AD69B4" w:rsidRDefault="00AD69B4" w:rsidP="00AD69B4">
      <w:pPr>
        <w:pStyle w:val="Akapitzlist"/>
        <w:numPr>
          <w:ilvl w:val="0"/>
          <w:numId w:val="9"/>
        </w:numPr>
        <w:spacing w:after="0" w:line="240" w:lineRule="auto"/>
        <w:ind w:left="851" w:hanging="283"/>
        <w:jc w:val="both"/>
        <w:rPr>
          <w:rFonts w:ascii="Times New Roman" w:hAnsi="Times New Roman" w:cs="Times New Roman"/>
          <w:sz w:val="17"/>
          <w:szCs w:val="17"/>
        </w:rPr>
      </w:pPr>
      <w:r w:rsidRPr="00AD69B4">
        <w:rPr>
          <w:rFonts w:ascii="Times New Roman" w:hAnsi="Times New Roman" w:cs="Times New Roman"/>
          <w:sz w:val="17"/>
          <w:szCs w:val="17"/>
        </w:rPr>
        <w:t xml:space="preserve">Państwa dane osobowe nie będą przekazywane do państwa trzeciego lub organizacji międzynarodowej z wyłączeniem sytuacji wynikających z obowiązujących przepisów prawa. </w:t>
      </w:r>
    </w:p>
    <w:p w14:paraId="2B2A97A7" w14:textId="77777777" w:rsidR="00AD69B4" w:rsidRPr="00AD69B4" w:rsidRDefault="00AD69B4" w:rsidP="00AD69B4">
      <w:pPr>
        <w:pStyle w:val="Akapitzlist"/>
        <w:numPr>
          <w:ilvl w:val="0"/>
          <w:numId w:val="9"/>
        </w:numPr>
        <w:spacing w:after="0" w:line="240" w:lineRule="auto"/>
        <w:ind w:left="851" w:hanging="283"/>
        <w:jc w:val="both"/>
        <w:rPr>
          <w:rFonts w:ascii="Times New Roman" w:hAnsi="Times New Roman" w:cs="Times New Roman"/>
          <w:sz w:val="17"/>
          <w:szCs w:val="17"/>
        </w:rPr>
      </w:pPr>
      <w:r w:rsidRPr="00AD69B4">
        <w:rPr>
          <w:rFonts w:ascii="Times New Roman" w:hAnsi="Times New Roman" w:cs="Times New Roman"/>
          <w:sz w:val="17"/>
          <w:szCs w:val="17"/>
        </w:rPr>
        <w:t xml:space="preserve">Przysługuje Państwu prawo do dostępu do swoich danych oraz prawo do ich sprostowania oraz </w:t>
      </w:r>
      <w:r w:rsidRPr="00AD69B4">
        <w:rPr>
          <w:rFonts w:ascii="Times New Roman" w:hAnsi="Times New Roman" w:cs="Times New Roman"/>
          <w:sz w:val="17"/>
          <w:szCs w:val="17"/>
        </w:rPr>
        <w:br/>
        <w:t xml:space="preserve">w zakresie wynikającym z przepisów prawa do ich usunięcia, ograniczenia przetwarzania, prawo wniesienia sprzeciwu wobec ich przetwarzania oraz prawo do przenoszenia danych. </w:t>
      </w:r>
    </w:p>
    <w:p w14:paraId="1C089AD7" w14:textId="77777777" w:rsidR="00AD69B4" w:rsidRPr="00AD69B4" w:rsidRDefault="00AD69B4" w:rsidP="00AD69B4">
      <w:pPr>
        <w:pStyle w:val="Akapitzlist"/>
        <w:numPr>
          <w:ilvl w:val="0"/>
          <w:numId w:val="9"/>
        </w:numPr>
        <w:spacing w:after="0" w:line="240" w:lineRule="auto"/>
        <w:ind w:left="851" w:hanging="283"/>
        <w:jc w:val="both"/>
        <w:rPr>
          <w:rFonts w:ascii="Times New Roman" w:hAnsi="Times New Roman" w:cs="Times New Roman"/>
          <w:sz w:val="17"/>
          <w:szCs w:val="17"/>
        </w:rPr>
      </w:pPr>
      <w:r w:rsidRPr="00AD69B4">
        <w:rPr>
          <w:rFonts w:ascii="Times New Roman" w:hAnsi="Times New Roman" w:cs="Times New Roman"/>
          <w:sz w:val="17"/>
          <w:szCs w:val="17"/>
        </w:rPr>
        <w:t xml:space="preserve">Ponadto przysługuje Państwu prawo wniesienia skargi do organu nadzorczego – Prezesa Urzędu Ochrony Danych Osobowych, gdy uznacie, iż przetwarzanie Państwa danych osobowych narusza przepisy RODO oraz innych obowiązujących przepisów prawnych regulujących ochronę danych osobowych. </w:t>
      </w:r>
    </w:p>
    <w:p w14:paraId="1128F44A" w14:textId="77777777" w:rsidR="00AD69B4" w:rsidRPr="00AD69B4" w:rsidRDefault="00AD69B4" w:rsidP="00AD69B4">
      <w:pPr>
        <w:pStyle w:val="Akapitzlist"/>
        <w:numPr>
          <w:ilvl w:val="0"/>
          <w:numId w:val="9"/>
        </w:numPr>
        <w:spacing w:after="0" w:line="240" w:lineRule="auto"/>
        <w:ind w:left="851" w:hanging="283"/>
        <w:jc w:val="both"/>
        <w:rPr>
          <w:rFonts w:ascii="Times New Roman" w:hAnsi="Times New Roman" w:cs="Times New Roman"/>
          <w:sz w:val="17"/>
          <w:szCs w:val="17"/>
        </w:rPr>
      </w:pPr>
      <w:r w:rsidRPr="00AD69B4">
        <w:rPr>
          <w:rFonts w:ascii="Times New Roman" w:hAnsi="Times New Roman" w:cs="Times New Roman"/>
          <w:sz w:val="17"/>
          <w:szCs w:val="17"/>
        </w:rPr>
        <w:t>Będziemy przechowywać Państwa dane osobowe do chwili realizacji zadania, do którego dane osobowe zostały zebrane, a także zgodnie z Instrukcją Kancelaryjną oraz Rzeczowym Wykazem Akt.</w:t>
      </w:r>
    </w:p>
    <w:p w14:paraId="6B30679D" w14:textId="77777777" w:rsidR="00AD69B4" w:rsidRPr="00AD69B4" w:rsidRDefault="00AD69B4" w:rsidP="00AD69B4">
      <w:pPr>
        <w:pStyle w:val="Akapitzlist"/>
        <w:numPr>
          <w:ilvl w:val="0"/>
          <w:numId w:val="9"/>
        </w:numPr>
        <w:spacing w:after="0" w:line="240" w:lineRule="auto"/>
        <w:ind w:left="851" w:hanging="283"/>
        <w:jc w:val="both"/>
        <w:rPr>
          <w:rFonts w:ascii="Times New Roman" w:hAnsi="Times New Roman" w:cs="Times New Roman"/>
          <w:sz w:val="17"/>
          <w:szCs w:val="17"/>
        </w:rPr>
      </w:pPr>
      <w:r w:rsidRPr="00AD69B4">
        <w:rPr>
          <w:rFonts w:ascii="Times New Roman" w:hAnsi="Times New Roman" w:cs="Times New Roman"/>
          <w:sz w:val="17"/>
          <w:szCs w:val="17"/>
        </w:rPr>
        <w:t>Podanie przez Państwa danych osobowych jest warunkiem prowadzenia spraw przez Powiatową Stację Sanitarno – Epidemiologiczną w Radomiu. Przy czym podanie przez Państwa danych jest:</w:t>
      </w:r>
    </w:p>
    <w:p w14:paraId="3B03DCBC" w14:textId="77777777" w:rsidR="00AD69B4" w:rsidRPr="00AD69B4" w:rsidRDefault="00AD69B4" w:rsidP="00AD69B4">
      <w:pPr>
        <w:pStyle w:val="Akapitzlist"/>
        <w:numPr>
          <w:ilvl w:val="0"/>
          <w:numId w:val="12"/>
        </w:numPr>
        <w:spacing w:after="0" w:line="240" w:lineRule="auto"/>
        <w:ind w:left="851" w:hanging="283"/>
        <w:jc w:val="both"/>
        <w:rPr>
          <w:rFonts w:ascii="Times New Roman" w:hAnsi="Times New Roman" w:cs="Times New Roman"/>
          <w:sz w:val="17"/>
          <w:szCs w:val="17"/>
        </w:rPr>
      </w:pPr>
      <w:r w:rsidRPr="00AD69B4">
        <w:rPr>
          <w:rFonts w:ascii="Times New Roman" w:hAnsi="Times New Roman" w:cs="Times New Roman"/>
          <w:sz w:val="17"/>
          <w:szCs w:val="17"/>
        </w:rPr>
        <w:t xml:space="preserve">obowiązkowe, jeśli tak zostało określone w przepisach prawa (w razie ich niepodania Administrator nie będzie mógł spełnić obowiązku ustawowego wobec Państwa); </w:t>
      </w:r>
    </w:p>
    <w:p w14:paraId="1E37E4F3" w14:textId="77777777" w:rsidR="00AD69B4" w:rsidRPr="00AD69B4" w:rsidRDefault="00AD69B4" w:rsidP="00AD69B4">
      <w:pPr>
        <w:pStyle w:val="Akapitzlist"/>
        <w:numPr>
          <w:ilvl w:val="0"/>
          <w:numId w:val="12"/>
        </w:numPr>
        <w:spacing w:after="0" w:line="240" w:lineRule="auto"/>
        <w:ind w:left="851" w:hanging="283"/>
        <w:jc w:val="both"/>
        <w:rPr>
          <w:rFonts w:ascii="Times New Roman" w:hAnsi="Times New Roman" w:cs="Times New Roman"/>
          <w:sz w:val="17"/>
          <w:szCs w:val="17"/>
        </w:rPr>
      </w:pPr>
      <w:r w:rsidRPr="00AD69B4">
        <w:rPr>
          <w:rFonts w:ascii="Times New Roman" w:hAnsi="Times New Roman" w:cs="Times New Roman"/>
          <w:sz w:val="17"/>
          <w:szCs w:val="17"/>
        </w:rPr>
        <w:t xml:space="preserve">dobrowolne, jeśli odbywa się na podstawie Państwa zgody lub ma na celu zawarcie umowy (konsekwencją niepodania danych będzie brak możliwości realizacji zadań lub odmowa zawarcia umowy). </w:t>
      </w:r>
    </w:p>
    <w:p w14:paraId="61571125" w14:textId="77777777" w:rsidR="00AD69B4" w:rsidRPr="00AD69B4" w:rsidRDefault="00AD69B4" w:rsidP="00AD69B4">
      <w:pPr>
        <w:pStyle w:val="Akapitzlist"/>
        <w:numPr>
          <w:ilvl w:val="0"/>
          <w:numId w:val="9"/>
        </w:numPr>
        <w:spacing w:after="0" w:line="240" w:lineRule="auto"/>
        <w:ind w:left="851" w:hanging="283"/>
        <w:jc w:val="both"/>
        <w:rPr>
          <w:rFonts w:ascii="Times New Roman" w:hAnsi="Times New Roman" w:cs="Times New Roman"/>
          <w:sz w:val="17"/>
          <w:szCs w:val="17"/>
        </w:rPr>
      </w:pPr>
      <w:r w:rsidRPr="00AD69B4">
        <w:rPr>
          <w:rFonts w:ascii="Times New Roman" w:hAnsi="Times New Roman" w:cs="Times New Roman"/>
          <w:sz w:val="17"/>
          <w:szCs w:val="17"/>
        </w:rPr>
        <w:t>Państwa dane osobowe nie będą przetwarzane w sposób zautomatyzowany w tym nie będą profilowane.</w:t>
      </w:r>
    </w:p>
    <w:p w14:paraId="6439B498" w14:textId="77777777" w:rsidR="00AD69B4" w:rsidRPr="00B04080" w:rsidRDefault="00AD69B4" w:rsidP="00AD69B4">
      <w:pPr>
        <w:pStyle w:val="Akapitzlist"/>
        <w:spacing w:after="0"/>
        <w:ind w:left="851" w:hanging="283"/>
        <w:jc w:val="both"/>
        <w:rPr>
          <w:rFonts w:ascii="Calibri" w:hAnsi="Calibri" w:cs="Calibri"/>
          <w:sz w:val="20"/>
          <w:szCs w:val="20"/>
        </w:rPr>
      </w:pPr>
    </w:p>
    <w:p w14:paraId="37640FB1" w14:textId="31ACDC0C" w:rsidR="00CE36E0" w:rsidRPr="00AD69B4" w:rsidRDefault="00CE36E0" w:rsidP="00AD69B4">
      <w:pPr>
        <w:spacing w:after="160" w:line="256" w:lineRule="auto"/>
        <w:jc w:val="both"/>
        <w:rPr>
          <w:rFonts w:ascii="Times New Roman" w:hAnsi="Times New Roman" w:cs="Times New Roman"/>
          <w:sz w:val="17"/>
          <w:szCs w:val="17"/>
        </w:rPr>
      </w:pPr>
    </w:p>
    <w:sectPr w:rsidR="00CE36E0" w:rsidRPr="00AD69B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65DFAD" w14:textId="77777777" w:rsidR="000F2DA3" w:rsidRDefault="000F2DA3" w:rsidP="00A52B37">
      <w:pPr>
        <w:spacing w:after="0" w:line="240" w:lineRule="auto"/>
      </w:pPr>
      <w:r>
        <w:separator/>
      </w:r>
    </w:p>
  </w:endnote>
  <w:endnote w:type="continuationSeparator" w:id="0">
    <w:p w14:paraId="01BF3374" w14:textId="77777777" w:rsidR="000F2DA3" w:rsidRDefault="000F2DA3" w:rsidP="00A52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17610170"/>
      <w:docPartObj>
        <w:docPartGallery w:val="Page Numbers (Bottom of Page)"/>
        <w:docPartUnique/>
      </w:docPartObj>
    </w:sdtPr>
    <w:sdtEndPr/>
    <w:sdtContent>
      <w:p w14:paraId="415D353E" w14:textId="6A1A4268" w:rsidR="00C74DE4" w:rsidRDefault="00C74D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5D3ACC" w14:textId="77777777" w:rsidR="00A52B37" w:rsidRDefault="00A52B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1F8A63" w14:textId="77777777" w:rsidR="000F2DA3" w:rsidRDefault="000F2DA3" w:rsidP="00A52B37">
      <w:pPr>
        <w:spacing w:after="0" w:line="240" w:lineRule="auto"/>
      </w:pPr>
      <w:r>
        <w:separator/>
      </w:r>
    </w:p>
  </w:footnote>
  <w:footnote w:type="continuationSeparator" w:id="0">
    <w:p w14:paraId="72D09305" w14:textId="77777777" w:rsidR="000F2DA3" w:rsidRDefault="000F2DA3" w:rsidP="00A52B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11683B"/>
    <w:multiLevelType w:val="hybridMultilevel"/>
    <w:tmpl w:val="4F5E51FA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8760C"/>
    <w:multiLevelType w:val="hybridMultilevel"/>
    <w:tmpl w:val="2092F3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787631"/>
    <w:multiLevelType w:val="hybridMultilevel"/>
    <w:tmpl w:val="D8B42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861857"/>
    <w:multiLevelType w:val="hybridMultilevel"/>
    <w:tmpl w:val="73A29CA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5641E83"/>
    <w:multiLevelType w:val="hybridMultilevel"/>
    <w:tmpl w:val="9AC86C42"/>
    <w:lvl w:ilvl="0" w:tplc="CB1218B0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65B2C3C"/>
    <w:multiLevelType w:val="hybridMultilevel"/>
    <w:tmpl w:val="76784C0E"/>
    <w:lvl w:ilvl="0" w:tplc="847E4EB2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CDC1053"/>
    <w:multiLevelType w:val="hybridMultilevel"/>
    <w:tmpl w:val="ADCA8D80"/>
    <w:lvl w:ilvl="0" w:tplc="31A25F7C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4B16949"/>
    <w:multiLevelType w:val="hybridMultilevel"/>
    <w:tmpl w:val="B1BCE8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923513">
    <w:abstractNumId w:val="2"/>
  </w:num>
  <w:num w:numId="2" w16cid:durableId="1544824234">
    <w:abstractNumId w:val="3"/>
  </w:num>
  <w:num w:numId="3" w16cid:durableId="2060738834">
    <w:abstractNumId w:val="7"/>
  </w:num>
  <w:num w:numId="4" w16cid:durableId="6811316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368368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416532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783594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04449563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6235848">
    <w:abstractNumId w:val="0"/>
  </w:num>
  <w:num w:numId="10" w16cid:durableId="1810786612">
    <w:abstractNumId w:val="6"/>
  </w:num>
  <w:num w:numId="11" w16cid:durableId="1068266504">
    <w:abstractNumId w:val="5"/>
  </w:num>
  <w:num w:numId="12" w16cid:durableId="9002930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B6C"/>
    <w:rsid w:val="00077F10"/>
    <w:rsid w:val="000F2DA3"/>
    <w:rsid w:val="001200FC"/>
    <w:rsid w:val="00164890"/>
    <w:rsid w:val="001D2C51"/>
    <w:rsid w:val="00251067"/>
    <w:rsid w:val="00262188"/>
    <w:rsid w:val="002A18F6"/>
    <w:rsid w:val="003032DB"/>
    <w:rsid w:val="00373EC1"/>
    <w:rsid w:val="00400820"/>
    <w:rsid w:val="00455AC3"/>
    <w:rsid w:val="00542C44"/>
    <w:rsid w:val="00547EA9"/>
    <w:rsid w:val="00576967"/>
    <w:rsid w:val="005819C8"/>
    <w:rsid w:val="007158E4"/>
    <w:rsid w:val="0072126B"/>
    <w:rsid w:val="008362CA"/>
    <w:rsid w:val="00843293"/>
    <w:rsid w:val="00864784"/>
    <w:rsid w:val="008C5E76"/>
    <w:rsid w:val="008D6442"/>
    <w:rsid w:val="00937AE0"/>
    <w:rsid w:val="009A646E"/>
    <w:rsid w:val="009D7E38"/>
    <w:rsid w:val="00A02114"/>
    <w:rsid w:val="00A04E5D"/>
    <w:rsid w:val="00A25DCA"/>
    <w:rsid w:val="00A31772"/>
    <w:rsid w:val="00A52B37"/>
    <w:rsid w:val="00A84C9D"/>
    <w:rsid w:val="00AB58A4"/>
    <w:rsid w:val="00AD69B4"/>
    <w:rsid w:val="00B978FE"/>
    <w:rsid w:val="00BB5F44"/>
    <w:rsid w:val="00BB73BD"/>
    <w:rsid w:val="00BF170F"/>
    <w:rsid w:val="00C74DE4"/>
    <w:rsid w:val="00C954B2"/>
    <w:rsid w:val="00CA0805"/>
    <w:rsid w:val="00CE059A"/>
    <w:rsid w:val="00CE36E0"/>
    <w:rsid w:val="00CF7B2D"/>
    <w:rsid w:val="00D41DE3"/>
    <w:rsid w:val="00D85644"/>
    <w:rsid w:val="00E952A5"/>
    <w:rsid w:val="00EB7615"/>
    <w:rsid w:val="00F20D51"/>
    <w:rsid w:val="00F9693F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9BD45F"/>
  <w15:docId w15:val="{0C3A0E4F-FC19-494D-AA42-7DF3FF01E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76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761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52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2B37"/>
  </w:style>
  <w:style w:type="paragraph" w:styleId="Stopka">
    <w:name w:val="footer"/>
    <w:basedOn w:val="Normalny"/>
    <w:link w:val="StopkaZnak"/>
    <w:uiPriority w:val="99"/>
    <w:unhideWhenUsed/>
    <w:rsid w:val="00A52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2B37"/>
  </w:style>
  <w:style w:type="character" w:styleId="Wyrnienieintensywne">
    <w:name w:val="Intense Emphasis"/>
    <w:basedOn w:val="Domylnaczcionkaakapitu"/>
    <w:uiPriority w:val="21"/>
    <w:qFormat/>
    <w:rsid w:val="00AD69B4"/>
    <w:rPr>
      <w:i/>
      <w:iCs/>
      <w:color w:val="4F81BD" w:themeColor="accent1"/>
    </w:rPr>
  </w:style>
  <w:style w:type="character" w:customStyle="1" w:styleId="markedcontent">
    <w:name w:val="markedcontent"/>
    <w:basedOn w:val="Domylnaczcionkaakapitu"/>
    <w:rsid w:val="00AD69B4"/>
  </w:style>
  <w:style w:type="character" w:styleId="Tekstzastpczy">
    <w:name w:val="Placeholder Text"/>
    <w:basedOn w:val="Domylnaczcionkaakapitu"/>
    <w:uiPriority w:val="99"/>
    <w:semiHidden/>
    <w:rsid w:val="0025106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0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CEEE3-4B26-4C10-B2E1-97ED6B0BD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943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PSSE</dc:creator>
  <cp:lastModifiedBy>Małgorzata Stompór</cp:lastModifiedBy>
  <cp:revision>6</cp:revision>
  <cp:lastPrinted>2023-04-20T08:00:00Z</cp:lastPrinted>
  <dcterms:created xsi:type="dcterms:W3CDTF">2023-04-20T07:27:00Z</dcterms:created>
  <dcterms:modified xsi:type="dcterms:W3CDTF">2024-09-20T07:43:00Z</dcterms:modified>
</cp:coreProperties>
</file>