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898A7E3" w:rsidR="009C2911" w:rsidRDefault="00470396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Izba Administracji Skarbowej w Warszawie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1F34C4E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267ABD" w:rsidRPr="00267ABD">
              <w:t>FENX.01.0</w:t>
            </w:r>
            <w:r w:rsidR="00470396">
              <w:t>1</w:t>
            </w:r>
            <w:r w:rsidR="00267ABD" w:rsidRPr="00267ABD">
              <w:t>-IW.01-00</w:t>
            </w:r>
            <w:r w:rsidR="00470396">
              <w:t>27</w:t>
            </w:r>
            <w:r w:rsidR="00267ABD" w:rsidRPr="00267ABD">
              <w:t>/2</w:t>
            </w:r>
            <w:r w:rsidR="00470396">
              <w:t>4</w:t>
            </w:r>
            <w:r w:rsidR="00267ABD">
              <w:t xml:space="preserve"> </w:t>
            </w:r>
            <w:r w:rsidR="00AF5BA3">
              <w:t>pn.: „</w:t>
            </w:r>
            <w:r w:rsidR="00470396">
              <w:t>Poprawa efektywności energetycznej budynku US Warszawa- Bielany, ul. Skalbmierska 5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19335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1722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7B0CE25" w:rsidR="009C2911" w:rsidRDefault="00470396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13.04.2026</w:t>
            </w:r>
            <w:r w:rsidR="00245CA9" w:rsidRPr="00F03A68">
              <w:t xml:space="preserve">- </w:t>
            </w:r>
            <w:r>
              <w:t>06.05.2026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022AC0E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470396">
              <w:t>Opracowanie kompletnych dokumentacji projektowo- kosztorysowych dla zadań inwestycyjnych realizowanych w ramach działania FENX.01.01</w:t>
            </w:r>
            <w:r w:rsidR="00C167FA">
              <w:t xml:space="preserve"> Efektywność energetyczna priorytet FENX.01 Wsparcie sektorów energetyka i środowisko z FS programu </w:t>
            </w:r>
            <w:proofErr w:type="spellStart"/>
            <w:r w:rsidR="00C167FA">
              <w:t>FEnIKS</w:t>
            </w:r>
            <w:proofErr w:type="spellEnd"/>
            <w:r w:rsidR="00C167FA">
              <w:t xml:space="preserve"> Część 2 zamówienia- opracowanie kompletnej dokumentacji projektowo- kosztorysowej dla zadania inwestycyjnego pn. „Poprawa efektywności energetycznej budynku Urzędu Skarbowego Warszaw- Bielany, ul. Skalbmierska 5</w:t>
            </w:r>
            <w:r w:rsidR="009F6007">
              <w:t>”</w:t>
            </w:r>
            <w:r w:rsidR="00C167FA">
              <w:t xml:space="preserve"> wraz ze sprawowaniem nadzoru autorskiego.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108A" w14:textId="77777777" w:rsidR="000D1601" w:rsidRDefault="000D1601" w:rsidP="00245E4E">
      <w:pPr>
        <w:spacing w:after="0" w:line="240" w:lineRule="auto"/>
      </w:pPr>
      <w:r>
        <w:separator/>
      </w:r>
    </w:p>
  </w:endnote>
  <w:endnote w:type="continuationSeparator" w:id="0">
    <w:p w14:paraId="740BA028" w14:textId="77777777" w:rsidR="000D1601" w:rsidRDefault="000D1601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BA0C" w14:textId="77777777" w:rsidR="000D1601" w:rsidRDefault="000D1601" w:rsidP="00245E4E">
      <w:pPr>
        <w:spacing w:after="0" w:line="240" w:lineRule="auto"/>
      </w:pPr>
      <w:r>
        <w:separator/>
      </w:r>
    </w:p>
  </w:footnote>
  <w:footnote w:type="continuationSeparator" w:id="0">
    <w:p w14:paraId="3F096165" w14:textId="77777777" w:rsidR="000D1601" w:rsidRDefault="000D1601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D1601"/>
    <w:rsid w:val="000D43E3"/>
    <w:rsid w:val="00120A93"/>
    <w:rsid w:val="00143127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C27B4"/>
    <w:rsid w:val="002C64AD"/>
    <w:rsid w:val="00324881"/>
    <w:rsid w:val="00332D40"/>
    <w:rsid w:val="00350392"/>
    <w:rsid w:val="00372400"/>
    <w:rsid w:val="00396A99"/>
    <w:rsid w:val="003C2D3E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82CED"/>
    <w:rsid w:val="00694E52"/>
    <w:rsid w:val="006F2E23"/>
    <w:rsid w:val="0070509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80281"/>
    <w:rsid w:val="00E8244D"/>
    <w:rsid w:val="00E90519"/>
    <w:rsid w:val="00E91847"/>
    <w:rsid w:val="00E93D04"/>
    <w:rsid w:val="00F03A68"/>
    <w:rsid w:val="00F140F8"/>
    <w:rsid w:val="00F14CB9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FENX.01.01-IW.01-0027/24-001</vt:lpstr>
    </vt:vector>
  </TitlesOfParts>
  <Company>NFOSiGW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FENX.01.01-IW.01-0027_24-001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2026-05-11T09:16:00Z</dcterms:created>
  <dcterms:modified xsi:type="dcterms:W3CDTF">2026-06-08T06:19:00Z</dcterms:modified>
</cp:coreProperties>
</file>