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51092290" r:id="rId7"/>
        </w:pict>
      </w:r>
      <w:r w:rsidRPr="00E96BF7" w:rsidR="00C37B0C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17 lipca 2023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PN.I.431.2.17.2023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NL</w:t>
      </w:r>
      <w:bookmarkEnd w:id="2"/>
    </w:p>
    <w:p w:rsidR="00521538" w:rsidRPr="00516F3D" w:rsidP="00521538">
      <w:pPr>
        <w:spacing w:before="840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21538" w:rsidRPr="00516F3D" w:rsidP="00521538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Krzysztof </w:t>
      </w:r>
      <w:r>
        <w:rPr>
          <w:rFonts w:ascii="Arial" w:eastAsia="Calibri" w:hAnsi="Arial" w:cs="Arial"/>
          <w:b/>
          <w:bCs/>
          <w:sz w:val="24"/>
          <w:szCs w:val="24"/>
        </w:rPr>
        <w:t>Glica</w:t>
      </w:r>
    </w:p>
    <w:p w:rsidR="00521538" w:rsidRPr="00516F3D" w:rsidP="00521538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br/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rosyjski</w:t>
      </w:r>
      <w:r w:rsidRPr="00516F3D">
        <w:rPr>
          <w:rFonts w:ascii="Arial" w:eastAsia="Calibri" w:hAnsi="Arial" w:cs="Arial"/>
          <w:b/>
          <w:bCs/>
          <w:sz w:val="24"/>
          <w:szCs w:val="24"/>
        </w:rPr>
        <w:t>ego</w:t>
      </w:r>
    </w:p>
    <w:p w:rsidR="00521538" w:rsidRPr="00516F3D" w:rsidP="00521538">
      <w:pPr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516F3D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>Gorzowska 50</w:t>
      </w:r>
    </w:p>
    <w:p w:rsidR="00521538" w:rsidRPr="00846BC0" w:rsidP="00846BC0">
      <w:pPr>
        <w:ind w:left="5103"/>
        <w:rPr>
          <w:rFonts w:ascii="Arial" w:eastAsia="Calibri" w:hAnsi="Arial" w:cs="Arial"/>
          <w:b/>
          <w:sz w:val="24"/>
          <w:szCs w:val="24"/>
        </w:rPr>
      </w:pPr>
      <w:r w:rsidRPr="00516F3D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b/>
          <w:sz w:val="24"/>
          <w:szCs w:val="24"/>
        </w:rPr>
        <w:t>6-300</w:t>
      </w:r>
      <w:r w:rsidRPr="00516F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Olesno</w:t>
      </w:r>
    </w:p>
    <w:p w:rsidR="00521538" w:rsidRPr="00516F3D" w:rsidP="00521538">
      <w:pPr>
        <w:spacing w:before="720" w:after="1080"/>
        <w:jc w:val="center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SPRAWOZDANIE Z KONTROLI</w:t>
      </w:r>
    </w:p>
    <w:p w:rsidR="00521538" w:rsidRPr="00516F3D" w:rsidP="00521538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521538" w:rsidP="00521538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Nazwa i adres podmiotu kontrolowanego: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Krzysztof </w:t>
      </w:r>
      <w:r>
        <w:rPr>
          <w:rFonts w:ascii="Arial" w:hAnsi="Arial" w:cs="Arial"/>
          <w:sz w:val="24"/>
          <w:szCs w:val="24"/>
        </w:rPr>
        <w:t>Glica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rosyjski</w:t>
      </w:r>
      <w:r w:rsidRPr="00516F3D">
        <w:rPr>
          <w:rFonts w:ascii="Arial" w:hAnsi="Arial" w:cs="Arial"/>
          <w:sz w:val="24"/>
          <w:szCs w:val="24"/>
        </w:rPr>
        <w:t xml:space="preserve">ego, ul. </w:t>
      </w:r>
      <w:r>
        <w:rPr>
          <w:rFonts w:ascii="Arial" w:hAnsi="Arial" w:cs="Arial"/>
          <w:sz w:val="24"/>
          <w:szCs w:val="24"/>
        </w:rPr>
        <w:t>Gorzowska 50, 46-300 Olesno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521538" w:rsidRPr="004C50D5" w:rsidP="00521538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4C50D5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  <w:r w:rsidRPr="004C50D5">
        <w:rPr>
          <w:rFonts w:ascii="Arial" w:hAnsi="Arial" w:eastAsiaTheme="minorEastAsia" w:cs="Arial"/>
          <w:sz w:val="24"/>
          <w:szCs w:val="24"/>
        </w:rPr>
        <w:t>art. 20 ust. 1 ustawy z dnia 25 listopada 2004 r. o zawodzie tłumacza przysięgłego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4C50D5">
        <w:rPr>
          <w:rFonts w:ascii="Arial" w:hAnsi="Arial" w:eastAsiaTheme="minorEastAsia" w:cs="Arial"/>
          <w:sz w:val="24"/>
          <w:szCs w:val="24"/>
        </w:rPr>
        <w:t>;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521538" w:rsidRPr="00516F3D" w:rsidP="00521538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Prawidłowość i rzetelność prowadzenia repertorium </w:t>
      </w:r>
      <w:r w:rsidRPr="00516F3D">
        <w:rPr>
          <w:rFonts w:ascii="Arial" w:hAnsi="Arial" w:eastAsiaTheme="minorEastAsia" w:cs="Arial"/>
          <w:sz w:val="24"/>
          <w:szCs w:val="24"/>
        </w:rPr>
        <w:br/>
        <w:t>oraz pobierania wynagrodzenia za czynności tłumacza przysięgłego, wykonane na rzecz sądów, prokuratora, Policji oraz organów administracji publicznej.</w:t>
      </w:r>
    </w:p>
    <w:p w:rsidR="00521538" w:rsidRPr="00516F3D" w:rsidP="00521538">
      <w:pPr>
        <w:numPr>
          <w:ilvl w:val="0"/>
          <w:numId w:val="2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 w:rsidRPr="00516F3D">
        <w:rPr>
          <w:rFonts w:ascii="Arial" w:hAnsi="Arial" w:cs="Arial"/>
          <w:sz w:val="24"/>
          <w:szCs w:val="24"/>
        </w:rPr>
        <w:t>od dnia 1 stycznia 2022 r. do dnia 31 grudnia 2022 r.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problemowa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uproszczony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 dnia 21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czerwca do dnia 7</w:t>
      </w:r>
      <w:r w:rsidRPr="00516F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lipc</w:t>
      </w:r>
      <w:r w:rsidRPr="00516F3D">
        <w:rPr>
          <w:rFonts w:ascii="Arial" w:hAnsi="Arial" w:cs="Arial"/>
          <w:sz w:val="24"/>
          <w:szCs w:val="24"/>
        </w:rPr>
        <w:t>a 2023 r.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521538" w:rsidRPr="00516F3D" w:rsidP="00521538">
      <w:pPr>
        <w:numPr>
          <w:ilvl w:val="0"/>
          <w:numId w:val="3"/>
        </w:numPr>
        <w:spacing w:before="120" w:after="12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Danuta Rajkowska</w:t>
      </w:r>
      <w:r w:rsidRPr="00516F3D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– </w:t>
      </w:r>
      <w:r w:rsidRPr="00516F3D">
        <w:rPr>
          <w:rFonts w:ascii="Arial" w:hAnsi="Arial" w:eastAsiaTheme="minorEastAsia" w:cs="Arial"/>
          <w:sz w:val="24"/>
          <w:szCs w:val="24"/>
        </w:rPr>
        <w:t>Starszy Inspektor Wojewódzki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Oddziale Organizacji, Kontroli 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sz w:val="24"/>
          <w:szCs w:val="24"/>
        </w:rPr>
        <w:t>– Kierownik zespołu kontrolnego;</w:t>
      </w:r>
    </w:p>
    <w:p w:rsidR="00521538" w:rsidRPr="00516F3D" w:rsidP="00521538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16F3D">
        <w:rPr>
          <w:rFonts w:ascii="Arial" w:hAnsi="Arial" w:eastAsiaTheme="minorEastAsia" w:cs="Arial"/>
          <w:bCs/>
          <w:sz w:val="24"/>
          <w:szCs w:val="24"/>
        </w:rPr>
        <w:t>Natalia Lenart – Starszy Inspektor w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Organizacji, Kontroli </w:t>
      </w:r>
      <w:r w:rsidRPr="00516F3D">
        <w:rPr>
          <w:rFonts w:ascii="Arial" w:hAnsi="Arial" w:eastAsiaTheme="minorEastAsia" w:cs="Arial"/>
          <w:bCs/>
          <w:sz w:val="24"/>
          <w:szCs w:val="24"/>
        </w:rPr>
        <w:br/>
        <w:t xml:space="preserve">i Skarg </w:t>
      </w:r>
      <w:r w:rsidRPr="00516F3D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516F3D">
        <w:rPr>
          <w:rFonts w:ascii="Arial" w:hAnsi="Arial" w:eastAsiaTheme="minorEastAsia" w:cs="Arial"/>
          <w:bCs/>
          <w:sz w:val="24"/>
          <w:szCs w:val="24"/>
        </w:rPr>
        <w:t xml:space="preserve"> Członek zespołu kontrolnego</w:t>
      </w:r>
      <w:r w:rsidRPr="00516F3D">
        <w:rPr>
          <w:rFonts w:ascii="Arial" w:hAnsi="Arial" w:eastAsiaTheme="minorEastAsia" w:cs="Arial"/>
          <w:sz w:val="24"/>
          <w:szCs w:val="24"/>
        </w:rPr>
        <w:t>.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516F3D">
        <w:rPr>
          <w:rFonts w:ascii="Arial" w:hAnsi="Arial" w:eastAsiaTheme="minorEastAsia" w:cs="Arial"/>
          <w:b/>
          <w:sz w:val="24"/>
          <w:szCs w:val="24"/>
        </w:rPr>
        <w:t>podmiotu kontrolowanego:</w:t>
      </w:r>
      <w:r w:rsidRPr="00516F3D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Krzysztof </w:t>
      </w:r>
      <w:r>
        <w:rPr>
          <w:rFonts w:ascii="Arial" w:hAnsi="Arial" w:cs="Arial"/>
          <w:sz w:val="24"/>
          <w:szCs w:val="24"/>
        </w:rPr>
        <w:t>Glica</w:t>
      </w:r>
      <w:r w:rsidRPr="00516F3D">
        <w:rPr>
          <w:rFonts w:ascii="Arial" w:hAnsi="Arial" w:cs="Arial"/>
          <w:sz w:val="24"/>
          <w:szCs w:val="24"/>
        </w:rPr>
        <w:t xml:space="preserve"> – tłumacz przysięgły języka </w:t>
      </w:r>
      <w:r>
        <w:rPr>
          <w:rFonts w:ascii="Arial" w:hAnsi="Arial" w:cs="Arial"/>
          <w:sz w:val="24"/>
          <w:szCs w:val="24"/>
        </w:rPr>
        <w:t>rosyjski</w:t>
      </w:r>
      <w:r w:rsidRPr="00516F3D">
        <w:rPr>
          <w:rFonts w:ascii="Arial" w:hAnsi="Arial" w:cs="Arial"/>
          <w:sz w:val="24"/>
          <w:szCs w:val="24"/>
        </w:rPr>
        <w:t>ego. Uprawnienia do wykonywania czynności tłumacza przysięgłego jęz</w:t>
      </w:r>
      <w:r>
        <w:rPr>
          <w:rFonts w:ascii="Arial" w:hAnsi="Arial" w:cs="Arial"/>
          <w:sz w:val="24"/>
          <w:szCs w:val="24"/>
        </w:rPr>
        <w:t>yka rosyjskiego nabył z dniem 30 kwietnia 1998</w:t>
      </w:r>
      <w:r w:rsidRPr="00516F3D">
        <w:rPr>
          <w:rFonts w:ascii="Arial" w:hAnsi="Arial" w:cs="Arial"/>
          <w:sz w:val="24"/>
          <w:szCs w:val="24"/>
        </w:rPr>
        <w:t xml:space="preserve"> r. Na listę tłumaczy przysięgłych, prowadzoną przez Ministra Sprawiedliwości, 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został wpisany pod Nr TP/</w:t>
      </w:r>
      <w:r>
        <w:rPr>
          <w:rFonts w:ascii="Arial" w:hAnsi="Arial" w:cs="Arial"/>
          <w:color w:val="000000" w:themeColor="text1"/>
          <w:sz w:val="24"/>
          <w:szCs w:val="24"/>
        </w:rPr>
        <w:t>6652</w:t>
      </w:r>
      <w:r w:rsidRPr="00BA0610">
        <w:rPr>
          <w:rFonts w:ascii="Arial" w:hAnsi="Arial" w:cs="Arial"/>
          <w:color w:val="000000" w:themeColor="text1"/>
          <w:sz w:val="24"/>
          <w:szCs w:val="24"/>
        </w:rPr>
        <w:t>/0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>
        <w:rPr>
          <w:rFonts w:ascii="Arial" w:hAnsi="Arial" w:cs="Arial"/>
          <w:color w:val="000000" w:themeColor="text1"/>
          <w:sz w:val="24"/>
          <w:szCs w:val="24"/>
          <w:vertAlign w:val="superscript"/>
        </w:rPr>
        <w:footnoteReference w:id="3"/>
      </w:r>
      <w:r w:rsidRPr="00BA061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21538" w:rsidRPr="00516F3D" w:rsidP="00521538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16F3D">
        <w:rPr>
          <w:rFonts w:ascii="Arial" w:hAnsi="Arial" w:eastAsiaTheme="minorEastAsia" w:cs="Arial"/>
          <w:b/>
          <w:spacing w:val="8"/>
          <w:sz w:val="24"/>
          <w:szCs w:val="24"/>
        </w:rPr>
        <w:t>Kontrolę wpisano do książki kontroli prowadzonej w jednostce kontrolowanej, pod poz. nr.</w:t>
      </w:r>
      <w:r w:rsidRPr="00516F3D">
        <w:rPr>
          <w:rFonts w:ascii="Arial" w:hAnsi="Arial" w:eastAsiaTheme="minorEastAsia" w:cs="Arial"/>
          <w:spacing w:val="8"/>
          <w:sz w:val="24"/>
          <w:szCs w:val="24"/>
        </w:rPr>
        <w:t xml:space="preserve"> </w:t>
      </w:r>
    </w:p>
    <w:p w:rsidR="00521538" w:rsidRPr="00516F3D" w:rsidP="00521538">
      <w:pPr>
        <w:spacing w:before="120" w:after="120" w:line="360" w:lineRule="auto"/>
        <w:ind w:firstLine="567"/>
        <w:contextualSpacing/>
        <w:rPr>
          <w:rFonts w:ascii="Arial" w:hAnsi="Arial" w:eastAsiaTheme="minorEastAsia" w:cs="Arial"/>
          <w:bCs/>
          <w:sz w:val="24"/>
          <w:szCs w:val="24"/>
        </w:rPr>
      </w:pPr>
      <w:r>
        <w:rPr>
          <w:rFonts w:ascii="Arial" w:hAnsi="Arial" w:eastAsiaTheme="minorEastAsia" w:cs="Arial"/>
          <w:spacing w:val="8"/>
          <w:sz w:val="24"/>
          <w:szCs w:val="24"/>
        </w:rPr>
        <w:t>N</w:t>
      </w:r>
      <w:r w:rsidRPr="00516F3D">
        <w:rPr>
          <w:rFonts w:ascii="Arial" w:hAnsi="Arial" w:eastAsiaTheme="minorEastAsia" w:cs="Arial"/>
          <w:spacing w:val="8"/>
          <w:sz w:val="24"/>
          <w:szCs w:val="24"/>
        </w:rPr>
        <w:t>ie dotyczy</w:t>
      </w:r>
    </w:p>
    <w:p w:rsidR="00521538" w:rsidRPr="00516F3D" w:rsidP="00521538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Ocena działalności podmiotu kontrolowanego i opis ustalonego stanu faktycznego.</w:t>
      </w:r>
    </w:p>
    <w:p w:rsidR="00521538" w:rsidRPr="00516F3D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sz w:val="24"/>
          <w:szCs w:val="24"/>
        </w:rPr>
        <w:t xml:space="preserve">Prawidłowość i rzetelność prowadzenia </w:t>
      </w:r>
      <w:r w:rsidRPr="00027130">
        <w:rPr>
          <w:rFonts w:ascii="Arial" w:hAnsi="Arial" w:cs="Arial"/>
          <w:color w:val="000000" w:themeColor="text1"/>
          <w:sz w:val="24"/>
          <w:szCs w:val="24"/>
        </w:rPr>
        <w:t>repertorium</w:t>
      </w:r>
      <w:r>
        <w:rPr>
          <w:rFonts w:ascii="Arial" w:hAnsi="Arial" w:cs="Arial"/>
          <w:sz w:val="24"/>
          <w:szCs w:val="24"/>
        </w:rPr>
        <w:t xml:space="preserve"> </w:t>
      </w:r>
      <w:r w:rsidRPr="0002713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raz </w:t>
      </w:r>
      <w:r w:rsidRPr="00027130">
        <w:rPr>
          <w:rFonts w:ascii="Arial" w:hAnsi="Arial" w:cs="Arial"/>
          <w:color w:val="000000" w:themeColor="text1"/>
          <w:sz w:val="24"/>
          <w:szCs w:val="24"/>
        </w:rPr>
        <w:t xml:space="preserve">pobierania wynagrodzenia za czynności tłumacza przysięgłego, wykonane na rzecz podmiotów, o których mowa w art. 15 ustawy o zawodzie tłumacza przysięgłego, tj. sądu, </w:t>
      </w:r>
      <w:r w:rsidRPr="00846BC0">
        <w:rPr>
          <w:rFonts w:ascii="Arial" w:hAnsi="Arial" w:cs="Arial"/>
          <w:color w:val="000000" w:themeColor="text1"/>
          <w:sz w:val="24"/>
          <w:szCs w:val="24"/>
        </w:rPr>
        <w:t>prokuratora, Policji oraz organów administracji publicznej oceniono pozytywnie</w:t>
      </w:r>
      <w:r w:rsidRPr="00846BC0" w:rsidR="003A50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46BC0" w:rsidR="00846BC0">
        <w:rPr>
          <w:rFonts w:ascii="Arial" w:hAnsi="Arial" w:cs="Arial"/>
          <w:color w:val="000000" w:themeColor="text1"/>
          <w:sz w:val="24"/>
          <w:szCs w:val="24"/>
        </w:rPr>
        <w:br/>
      </w:r>
      <w:r w:rsidRPr="00846BC0" w:rsidR="003A5012">
        <w:rPr>
          <w:rFonts w:ascii="Arial" w:hAnsi="Arial" w:cs="Arial"/>
          <w:color w:val="000000" w:themeColor="text1"/>
          <w:sz w:val="24"/>
          <w:szCs w:val="24"/>
        </w:rPr>
        <w:t>z uchybieniami</w:t>
      </w:r>
      <w:r>
        <w:rPr>
          <w:rFonts w:ascii="Arial" w:hAnsi="Arial" w:cs="Arial"/>
          <w:sz w:val="24"/>
          <w:szCs w:val="24"/>
        </w:rPr>
        <w:t>.</w:t>
      </w:r>
    </w:p>
    <w:p w:rsidR="00521538" w:rsidRPr="00516F3D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cs="Arial"/>
          <w:sz w:val="24"/>
          <w:szCs w:val="24"/>
        </w:rPr>
        <w:t>Szczegóły w dalszej części sprawozdania z kontroli.</w:t>
      </w:r>
    </w:p>
    <w:p w:rsidR="00521538" w:rsidRPr="00516F3D" w:rsidP="00521538">
      <w:pPr>
        <w:spacing w:before="120" w:after="120" w:line="360" w:lineRule="auto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b/>
          <w:color w:val="000000" w:themeColor="text1"/>
          <w:sz w:val="24"/>
          <w:szCs w:val="24"/>
        </w:rPr>
        <w:t>Ustalenia kontroli:</w:t>
      </w:r>
    </w:p>
    <w:p w:rsidR="00521538" w:rsidRPr="008E2755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W </w:t>
      </w:r>
      <w:r w:rsidRPr="00846BC0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okresie objętym kontrolą repertorium prowadzone było w formie papierowej </w:t>
      </w:r>
      <w:r w:rsidRPr="00846BC0">
        <w:rPr>
          <w:rFonts w:ascii="Arial" w:hAnsi="Arial" w:eastAsiaTheme="minorEastAsia" w:cs="Arial"/>
          <w:color w:val="000000" w:themeColor="text1"/>
          <w:sz w:val="24"/>
          <w:szCs w:val="24"/>
        </w:rPr>
        <w:br/>
        <w:t>i obejmowało 34 wpis</w:t>
      </w:r>
      <w:r w:rsidR="00846BC0">
        <w:rPr>
          <w:rFonts w:ascii="Arial" w:hAnsi="Arial" w:eastAsiaTheme="minorEastAsia" w:cs="Arial"/>
          <w:color w:val="000000" w:themeColor="text1"/>
          <w:sz w:val="24"/>
          <w:szCs w:val="24"/>
        </w:rPr>
        <w:t>y</w:t>
      </w:r>
      <w:r w:rsidRPr="00846BC0">
        <w:rPr>
          <w:rFonts w:ascii="Arial" w:hAnsi="Arial" w:eastAsiaTheme="minorEastAsia" w:cs="Arial"/>
          <w:color w:val="000000" w:themeColor="text1"/>
          <w:sz w:val="24"/>
          <w:szCs w:val="24"/>
        </w:rPr>
        <w:t>.</w:t>
      </w:r>
    </w:p>
    <w:p w:rsidR="00521538" w:rsidRPr="00027130" w:rsidP="00521538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[Dowód: akta kontroli, str. 2-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7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21538" w:rsidRPr="00027130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Zgodnie z treścią przedłożonego oświadczenia, w okresie objętym kontrolą nie miały miejsca przypadki pisemnej odmowy wykonania tłumaczenia na żądanie sądu, prokuratora, Policji oraz organów administracji 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publicznej, o których mowa w art. 15 ustawy o zawodzie tłumacza przysięgłego.</w:t>
      </w:r>
    </w:p>
    <w:p w:rsidR="00521538" w:rsidRPr="00027130" w:rsidP="00521538">
      <w:pPr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Dowód: akta kontroli, str. 8-9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21538" w:rsidRPr="00027130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>Od dnia ostatniego wpisu tłumacz przysięgły nie przerywał wykonywania czynności na okres dłuższy niż 3 lata</w:t>
      </w:r>
      <w:r>
        <w:rPr>
          <w:rFonts w:ascii="Arial" w:hAnsi="Arial" w:eastAsiaTheme="minorEastAsia" w:cs="Arial"/>
          <w:color w:val="000000" w:themeColor="text1"/>
          <w:sz w:val="24"/>
          <w:szCs w:val="24"/>
          <w:vertAlign w:val="superscript"/>
        </w:rPr>
        <w:footnoteReference w:id="4"/>
      </w:r>
      <w:r w:rsidRPr="00516F3D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. </w:t>
      </w:r>
    </w:p>
    <w:p w:rsidR="00521538" w:rsidRPr="00027130" w:rsidP="00521538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[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Dowód: akta kontroli, str. 10 pkt 4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21538" w:rsidRPr="00027130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>
        <w:rPr>
          <w:rFonts w:ascii="Arial" w:hAnsi="Arial" w:eastAsiaTheme="minorEastAsia" w:cs="Arial"/>
          <w:color w:val="000000" w:themeColor="text1"/>
          <w:sz w:val="24"/>
          <w:szCs w:val="24"/>
        </w:rPr>
        <w:t>Zgodnie z</w:t>
      </w:r>
      <w:r w:rsidRPr="00AB28A9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informacją uzyskaną od tłumacza przysięgłego, nie posiada on potwierdzenia </w:t>
      </w:r>
      <w:r w:rsidRPr="00846BC0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spełnienia ustawowego obowiązku złożenia wzoru podpisu oraz odcisku pieczęci. </w:t>
      </w:r>
      <w:r w:rsidRPr="00846BC0" w:rsidR="00846BC0">
        <w:rPr>
          <w:rFonts w:ascii="Arial" w:hAnsi="Arial" w:eastAsiaTheme="minorEastAsia" w:cs="Arial"/>
          <w:color w:val="000000" w:themeColor="text1"/>
          <w:sz w:val="24"/>
          <w:szCs w:val="24"/>
        </w:rPr>
        <w:t>W</w:t>
      </w:r>
      <w:r w:rsidRPr="00846BC0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 </w:t>
      </w:r>
      <w:r w:rsidRPr="00B94FDB">
        <w:rPr>
          <w:rFonts w:ascii="Arial" w:hAnsi="Arial" w:eastAsiaTheme="minorEastAsia" w:cs="Arial"/>
          <w:sz w:val="24"/>
          <w:szCs w:val="24"/>
        </w:rPr>
        <w:t xml:space="preserve">zasobach archiwalnych Opolskiego Urzędu Wojewódzkiego </w:t>
      </w:r>
      <w:r w:rsidR="003F485A">
        <w:rPr>
          <w:rFonts w:ascii="Arial" w:hAnsi="Arial" w:eastAsiaTheme="minorEastAsia" w:cs="Arial"/>
          <w:sz w:val="24"/>
          <w:szCs w:val="24"/>
        </w:rPr>
        <w:br/>
      </w:r>
      <w:r w:rsidRPr="00B94FDB">
        <w:rPr>
          <w:rFonts w:ascii="Arial" w:hAnsi="Arial" w:eastAsiaTheme="minorEastAsia" w:cs="Arial"/>
          <w:sz w:val="24"/>
          <w:szCs w:val="24"/>
        </w:rPr>
        <w:t xml:space="preserve">w Opolu nie odnaleziono dokumentacji potwierdzającej spełnienie przez tłumacza przysięgłego </w:t>
      </w:r>
      <w:r>
        <w:rPr>
          <w:rFonts w:ascii="Arial" w:hAnsi="Arial" w:eastAsiaTheme="minorEastAsia" w:cs="Arial"/>
          <w:sz w:val="24"/>
          <w:szCs w:val="24"/>
        </w:rPr>
        <w:t>wskazanego</w:t>
      </w:r>
      <w:r w:rsidRPr="00B94FDB">
        <w:rPr>
          <w:rFonts w:ascii="Arial" w:hAnsi="Arial" w:eastAsiaTheme="minorEastAsia" w:cs="Arial"/>
          <w:sz w:val="24"/>
          <w:szCs w:val="24"/>
        </w:rPr>
        <w:t xml:space="preserve"> obowiązku.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521538" w:rsidRPr="00027130" w:rsidP="00521538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 xml:space="preserve">[Dowód: akta kontroli, str. </w:t>
      </w:r>
      <w:r>
        <w:rPr>
          <w:rFonts w:ascii="Arial" w:hAnsi="Arial" w:eastAsiaTheme="minorEastAsia" w:cs="Arial"/>
          <w:color w:val="000000" w:themeColor="text1"/>
          <w:sz w:val="24"/>
          <w:szCs w:val="24"/>
        </w:rPr>
        <w:t>10 pkt 5</w:t>
      </w:r>
      <w:r w:rsidRPr="00027130">
        <w:rPr>
          <w:rFonts w:ascii="Arial" w:hAnsi="Arial" w:eastAsiaTheme="minorEastAsia" w:cs="Arial"/>
          <w:color w:val="000000" w:themeColor="text1"/>
          <w:sz w:val="24"/>
          <w:szCs w:val="24"/>
        </w:rPr>
        <w:t>]</w:t>
      </w:r>
    </w:p>
    <w:p w:rsidR="00521538" w:rsidRPr="00076340" w:rsidP="0052153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027130">
        <w:rPr>
          <w:rFonts w:ascii="Arial" w:hAnsi="Arial" w:cs="Arial"/>
          <w:color w:val="000000" w:themeColor="text1"/>
          <w:sz w:val="24"/>
          <w:szCs w:val="24"/>
        </w:rPr>
        <w:t xml:space="preserve">W toku kontroli stwierdzono, że repertorium prowadzone jest w sposób </w:t>
      </w:r>
      <w:r w:rsidRPr="00846BC0">
        <w:rPr>
          <w:rFonts w:ascii="Arial" w:hAnsi="Arial" w:cs="Arial"/>
          <w:color w:val="000000" w:themeColor="text1"/>
          <w:sz w:val="24"/>
          <w:szCs w:val="24"/>
        </w:rPr>
        <w:t xml:space="preserve">prawidłowy, rzetelny oraz zgodny z wymogami zawartymi w art. 17 ust. 2 ustawy </w:t>
      </w:r>
      <w:r w:rsidRPr="00846BC0" w:rsidR="00846BC0">
        <w:rPr>
          <w:rFonts w:ascii="Arial" w:hAnsi="Arial" w:cs="Arial"/>
          <w:color w:val="000000" w:themeColor="text1"/>
          <w:sz w:val="24"/>
          <w:szCs w:val="24"/>
        </w:rPr>
        <w:br/>
      </w:r>
      <w:r w:rsidRPr="00846BC0">
        <w:rPr>
          <w:rFonts w:ascii="Arial" w:hAnsi="Arial" w:cs="Arial"/>
          <w:color w:val="000000" w:themeColor="text1"/>
          <w:sz w:val="24"/>
          <w:szCs w:val="24"/>
        </w:rPr>
        <w:t xml:space="preserve">o zawodzie </w:t>
      </w:r>
      <w:r w:rsidRPr="00076340">
        <w:rPr>
          <w:rFonts w:ascii="Arial" w:hAnsi="Arial" w:cs="Arial"/>
          <w:sz w:val="24"/>
          <w:szCs w:val="24"/>
        </w:rPr>
        <w:t xml:space="preserve">tłumacza przysięgłego. </w:t>
      </w:r>
    </w:p>
    <w:p w:rsidR="00076340" w:rsidRPr="003F485A" w:rsidP="00521538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76340">
        <w:rPr>
          <w:rFonts w:ascii="Arial" w:hAnsi="Arial" w:cs="Arial"/>
          <w:sz w:val="24"/>
          <w:szCs w:val="24"/>
        </w:rPr>
        <w:t xml:space="preserve">W zakresie prawidłowości pobierania wynagrodzeń za czynności tłumacza przysięgłego na rzecz podmiotów określonych w art. 15 ustawy o zawodzie tłumacza </w:t>
      </w:r>
      <w:r w:rsidRPr="003F485A">
        <w:rPr>
          <w:rFonts w:ascii="Arial" w:hAnsi="Arial" w:cs="Arial"/>
          <w:color w:val="000000" w:themeColor="text1"/>
          <w:sz w:val="24"/>
          <w:szCs w:val="24"/>
        </w:rPr>
        <w:t xml:space="preserve">przysięgłego, nie stwierdzono nieprawidłowości. </w:t>
      </w:r>
    </w:p>
    <w:p w:rsidR="00076340" w:rsidP="00521538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3F485A">
        <w:rPr>
          <w:rFonts w:ascii="Arial" w:hAnsi="Arial" w:cs="Arial"/>
          <w:color w:val="000000" w:themeColor="text1"/>
          <w:sz w:val="24"/>
          <w:szCs w:val="24"/>
        </w:rPr>
        <w:t>We wszystkich</w:t>
      </w:r>
      <w:r w:rsidRPr="003F485A" w:rsidR="003F485A">
        <w:rPr>
          <w:rFonts w:ascii="Arial" w:hAnsi="Arial" w:cs="Arial"/>
          <w:color w:val="000000" w:themeColor="text1"/>
          <w:sz w:val="24"/>
          <w:szCs w:val="24"/>
        </w:rPr>
        <w:t xml:space="preserve"> 11</w:t>
      </w:r>
      <w:r w:rsidRPr="003F485A">
        <w:rPr>
          <w:rFonts w:ascii="Arial" w:hAnsi="Arial" w:cs="Arial"/>
          <w:color w:val="000000" w:themeColor="text1"/>
          <w:sz w:val="24"/>
          <w:szCs w:val="24"/>
        </w:rPr>
        <w:t xml:space="preserve"> przebadanych</w:t>
      </w:r>
      <w:r w:rsidRPr="003F485A" w:rsidR="008E27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485A">
        <w:rPr>
          <w:rFonts w:ascii="Arial" w:hAnsi="Arial" w:cs="Arial"/>
          <w:color w:val="000000" w:themeColor="text1"/>
          <w:sz w:val="24"/>
          <w:szCs w:val="24"/>
        </w:rPr>
        <w:t xml:space="preserve">przypadkach </w:t>
      </w:r>
      <w:r w:rsidRPr="00076340">
        <w:rPr>
          <w:rFonts w:ascii="Arial" w:hAnsi="Arial" w:cs="Arial"/>
          <w:sz w:val="24"/>
          <w:szCs w:val="24"/>
        </w:rPr>
        <w:t>tłumaczeń na żądanie sądów, prokuratora, Policji oraz organów administracji publicznej zostały stwierdzone uchybienia polegające na braku zaokrąglania kwot pobieranego wynagrodzenia.</w:t>
      </w:r>
    </w:p>
    <w:p w:rsidR="00521538" w:rsidRPr="00076340" w:rsidP="00521538">
      <w:pPr>
        <w:spacing w:before="120"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076340">
        <w:rPr>
          <w:rFonts w:ascii="Arial" w:hAnsi="Arial" w:cs="Arial"/>
          <w:sz w:val="24"/>
          <w:szCs w:val="24"/>
        </w:rPr>
        <w:t>Na podstawie § 7 rozporządzenia w sprawie wynagrodzenia za czynności tłumacza przysięgłego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  <w:r w:rsidRPr="00076340">
        <w:rPr>
          <w:rFonts w:ascii="Arial" w:hAnsi="Arial" w:cs="Arial"/>
          <w:sz w:val="24"/>
          <w:szCs w:val="24"/>
        </w:rPr>
        <w:t>, należne kwoty wynagrodzenia za tłumaczenia specjalistyczne (§ 3 ww. rozporządzenia) podlegają zaokrągleniu do pełnych groszy w górę, jeżeli końcówka jest wyższa od 0,50 grosza, lub w dół, jeżeli jest równa lub niższa od 0,50 grosza”, określono, że wynagrodzenie za zakończone tłumaczenie powinno być zaokrąglone w górę lub dół.</w:t>
      </w:r>
    </w:p>
    <w:p w:rsidR="00521538" w:rsidRPr="004D617E" w:rsidP="00521538">
      <w:pPr>
        <w:numPr>
          <w:ilvl w:val="0"/>
          <w:numId w:val="4"/>
        </w:numPr>
        <w:spacing w:before="240" w:after="120" w:line="360" w:lineRule="auto"/>
        <w:ind w:left="0" w:firstLine="0"/>
        <w:rPr>
          <w:rFonts w:ascii="Arial" w:hAnsi="Arial" w:eastAsiaTheme="minorEastAsia" w:cs="Arial"/>
          <w:b/>
          <w:color w:val="000000" w:themeColor="text1"/>
          <w:sz w:val="24"/>
          <w:szCs w:val="24"/>
        </w:rPr>
      </w:pPr>
      <w:r w:rsidRPr="00076340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 xml:space="preserve">Zakres, przyczyny </w:t>
      </w:r>
      <w:r w:rsidRPr="004D617E">
        <w:rPr>
          <w:rFonts w:ascii="Arial" w:hAnsi="Arial" w:eastAsiaTheme="minorEastAsia" w:cs="Arial"/>
          <w:b/>
          <w:bCs/>
          <w:color w:val="000000" w:themeColor="text1"/>
          <w:sz w:val="24"/>
          <w:szCs w:val="24"/>
        </w:rPr>
        <w:t>i skutki stwierdzonych nieprawidłowości oraz osoby odpowiedzialne za nieprawidłowości.</w:t>
      </w:r>
    </w:p>
    <w:p w:rsidR="004D617E" w:rsidRPr="00002713" w:rsidP="00002713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4D617E">
        <w:rPr>
          <w:rFonts w:ascii="Arial" w:hAnsi="Arial" w:cs="Arial"/>
          <w:sz w:val="24"/>
          <w:szCs w:val="24"/>
        </w:rPr>
        <w:t>W wyniku kontroli ujawniono uchybienia w zakresie stosowania § 7 rozporządzenia w sprawie wynagrodzenia za c</w:t>
      </w:r>
      <w:r w:rsidR="00002713">
        <w:rPr>
          <w:rFonts w:ascii="Arial" w:hAnsi="Arial" w:cs="Arial"/>
          <w:sz w:val="24"/>
          <w:szCs w:val="24"/>
        </w:rPr>
        <w:t>zynności tłumacza przysięgłego, skutkiem czego pobierano wynagrodzenie od</w:t>
      </w:r>
      <w:r w:rsidRPr="00076340" w:rsidR="00002713">
        <w:rPr>
          <w:rFonts w:ascii="Arial" w:hAnsi="Arial" w:cs="Arial"/>
          <w:sz w:val="24"/>
          <w:szCs w:val="24"/>
        </w:rPr>
        <w:t xml:space="preserve"> podmiotów określonych w art. 15 ustawy o zawodzie tłumacza </w:t>
      </w:r>
      <w:r w:rsidRPr="003F485A" w:rsidR="00002713">
        <w:rPr>
          <w:rFonts w:ascii="Arial" w:hAnsi="Arial" w:cs="Arial"/>
          <w:color w:val="000000" w:themeColor="text1"/>
          <w:sz w:val="24"/>
          <w:szCs w:val="24"/>
        </w:rPr>
        <w:t>przysięgłego</w:t>
      </w:r>
      <w:bookmarkStart w:id="3" w:name="_GoBack"/>
      <w:bookmarkEnd w:id="3"/>
      <w:r w:rsidR="00002713">
        <w:rPr>
          <w:rFonts w:ascii="Arial" w:hAnsi="Arial" w:cs="Arial"/>
          <w:sz w:val="24"/>
          <w:szCs w:val="24"/>
        </w:rPr>
        <w:t xml:space="preserve"> w niewłaściwej wysokości.</w:t>
      </w:r>
    </w:p>
    <w:p w:rsidR="00521538" w:rsidRPr="004D617E" w:rsidP="00521538">
      <w:pPr>
        <w:numPr>
          <w:ilvl w:val="0"/>
          <w:numId w:val="5"/>
        </w:numPr>
        <w:spacing w:before="120" w:after="120" w:line="360" w:lineRule="auto"/>
        <w:ind w:left="0" w:firstLine="0"/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</w:pPr>
      <w:r w:rsidRPr="004D617E">
        <w:rPr>
          <w:rFonts w:ascii="Arial" w:hAnsi="Arial" w:eastAsiaTheme="minorHAnsi" w:cs="Arial"/>
          <w:b/>
          <w:color w:val="000000" w:themeColor="text1"/>
          <w:sz w:val="24"/>
          <w:szCs w:val="24"/>
          <w:lang w:eastAsia="en-US"/>
        </w:rPr>
        <w:t>Zalecenia lub wnioski dotyczące usunięcia nieprawidłowości lub usprawnienia funkcjonowania podmiotu kontrolowanego.</w:t>
      </w:r>
    </w:p>
    <w:p w:rsidR="00521538" w:rsidRPr="004D617E" w:rsidP="00521538">
      <w:pPr>
        <w:spacing w:before="120" w:after="120" w:line="360" w:lineRule="auto"/>
        <w:ind w:firstLine="567"/>
        <w:rPr>
          <w:rFonts w:ascii="Arial" w:hAnsi="Arial" w:eastAsiaTheme="minorEastAsia" w:cs="Arial"/>
          <w:color w:val="000000" w:themeColor="text1"/>
          <w:sz w:val="24"/>
          <w:szCs w:val="24"/>
        </w:rPr>
      </w:pPr>
      <w:r w:rsidRPr="004D617E">
        <w:rPr>
          <w:rFonts w:ascii="Arial" w:hAnsi="Arial" w:cs="Arial"/>
          <w:sz w:val="24"/>
          <w:szCs w:val="24"/>
        </w:rPr>
        <w:t xml:space="preserve">W związku z ustaleniami kontroli zalecam, w przypadku tłumaczeń na żądanie sądu, prokuratora, Policji oraz organów administracji publicznej, zaokrąglanie kwot </w:t>
      </w:r>
      <w:r w:rsidRPr="004D617E">
        <w:rPr>
          <w:rFonts w:ascii="Arial" w:hAnsi="Arial" w:cs="Arial"/>
          <w:sz w:val="24"/>
          <w:szCs w:val="24"/>
        </w:rPr>
        <w:t>wynagrodzenia zgodnie z wymogami</w:t>
      </w:r>
      <w:r w:rsidR="003F485A">
        <w:rPr>
          <w:rFonts w:ascii="Arial" w:hAnsi="Arial" w:cs="Arial"/>
          <w:sz w:val="24"/>
          <w:szCs w:val="24"/>
        </w:rPr>
        <w:t xml:space="preserve"> </w:t>
      </w:r>
      <w:r w:rsidRPr="004D617E" w:rsidR="003F485A">
        <w:rPr>
          <w:rFonts w:ascii="Arial" w:hAnsi="Arial" w:cs="Arial"/>
          <w:sz w:val="24"/>
          <w:szCs w:val="24"/>
        </w:rPr>
        <w:t>§ 7</w:t>
      </w:r>
      <w:r w:rsidRPr="004D617E">
        <w:rPr>
          <w:rFonts w:ascii="Arial" w:hAnsi="Arial" w:cs="Arial"/>
          <w:sz w:val="24"/>
          <w:szCs w:val="24"/>
        </w:rPr>
        <w:t xml:space="preserve"> rozporządzenia w sprawie wynagrodzenia za czynności tłumacza przysięgłego</w:t>
      </w:r>
    </w:p>
    <w:p w:rsidR="00521538" w:rsidRPr="004D617E" w:rsidP="00521538">
      <w:pPr>
        <w:numPr>
          <w:ilvl w:val="0"/>
          <w:numId w:val="5"/>
        </w:numPr>
        <w:spacing w:before="240" w:after="240" w:line="360" w:lineRule="auto"/>
        <w:ind w:left="709" w:hanging="709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D617E">
        <w:rPr>
          <w:rFonts w:ascii="Arial" w:hAnsi="Arial" w:eastAsiaTheme="minorHAnsi" w:cs="Arial"/>
          <w:b/>
          <w:sz w:val="24"/>
          <w:szCs w:val="24"/>
          <w:lang w:eastAsia="en-US"/>
        </w:rPr>
        <w:t>Na podstawie art. 49 oraz art. 52 ust. 1 ustawy z dnia 15 lipca 2011 r. o kontroli</w:t>
      </w:r>
    </w:p>
    <w:p w:rsidR="00521538" w:rsidP="00521538">
      <w:pPr>
        <w:spacing w:before="240" w:after="240" w:line="360" w:lineRule="auto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4D617E">
        <w:rPr>
          <w:rFonts w:ascii="Arial" w:hAnsi="Arial" w:eastAsiaTheme="minorHAnsi" w:cs="Arial"/>
          <w:b/>
          <w:sz w:val="24"/>
          <w:szCs w:val="24"/>
          <w:lang w:eastAsia="en-US"/>
        </w:rPr>
        <w:t>w administracji rządowej (tj. Dz.</w:t>
      </w:r>
      <w:r w:rsidRPr="00357E33">
        <w:rPr>
          <w:rFonts w:ascii="Arial" w:hAnsi="Arial" w:eastAsiaTheme="minorHAnsi" w:cs="Arial"/>
          <w:b/>
          <w:sz w:val="24"/>
          <w:szCs w:val="24"/>
          <w:lang w:eastAsia="en-US"/>
        </w:rPr>
        <w:t>U. z 2020 r., poz. 224), proszę o przekazanie pisemnej informacji o sposobie wykonania zaleceń, wykorzystaniu wniosków lub przyczynach ich niewykorzystania, o podjętych działaniach lub przyczynach ich niepodjęcia, albo o innym sposobie usunięcia stwierdzonych nieprawidłowości (uchybień), w terminie 14 dni od dnia otrzymania niniejszego dokumentu.</w:t>
      </w:r>
    </w:p>
    <w:p w:rsidR="00A936F9" w:rsidRPr="00521538" w:rsidP="00521538">
      <w:pPr>
        <w:numPr>
          <w:ilvl w:val="0"/>
          <w:numId w:val="5"/>
        </w:numPr>
        <w:spacing w:before="240" w:after="240" w:line="360" w:lineRule="auto"/>
        <w:ind w:left="0" w:firstLine="0"/>
        <w:contextualSpacing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521538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Zgodnie z </w:t>
      </w:r>
      <w:r w:rsidRPr="00521538">
        <w:rPr>
          <w:rFonts w:ascii="Arial" w:hAnsi="Arial" w:eastAsiaTheme="minorHAnsi" w:cs="Arial"/>
          <w:b/>
          <w:bCs/>
          <w:sz w:val="24"/>
          <w:szCs w:val="24"/>
          <w:lang w:eastAsia="en-US"/>
        </w:rPr>
        <w:t xml:space="preserve">art. </w:t>
      </w:r>
      <w:r w:rsidRPr="00521538">
        <w:rPr>
          <w:rFonts w:ascii="Arial" w:hAnsi="Arial" w:eastAsiaTheme="minorEastAsia" w:cs="Arial"/>
          <w:b/>
          <w:bCs/>
          <w:spacing w:val="-2"/>
          <w:sz w:val="24"/>
          <w:szCs w:val="24"/>
        </w:rPr>
        <w:t xml:space="preserve">52 ust. 5 </w:t>
      </w:r>
      <w:r w:rsidRPr="00521538">
        <w:rPr>
          <w:rFonts w:ascii="Arial" w:hAnsi="Arial" w:eastAsiaTheme="minorEastAsia" w:cs="Arial"/>
          <w:b/>
          <w:iCs/>
          <w:spacing w:val="-2"/>
          <w:sz w:val="24"/>
          <w:szCs w:val="24"/>
        </w:rPr>
        <w:t xml:space="preserve">ustawy </w:t>
      </w:r>
      <w:r w:rsidRPr="00521538">
        <w:rPr>
          <w:rFonts w:ascii="Arial" w:hAnsi="Arial" w:eastAsiaTheme="minorEastAsia" w:cs="Arial"/>
          <w:b/>
          <w:spacing w:val="-2"/>
          <w:sz w:val="24"/>
          <w:szCs w:val="24"/>
        </w:rPr>
        <w:t>o kontroli w administracji rządowej,</w:t>
      </w:r>
      <w:r w:rsidRPr="00521538">
        <w:rPr>
          <w:rFonts w:ascii="Arial" w:hAnsi="Arial" w:eastAsiaTheme="minorEastAsia" w:cs="Arial"/>
          <w:sz w:val="24"/>
          <w:szCs w:val="24"/>
        </w:rPr>
        <w:t xml:space="preserve"> </w:t>
      </w:r>
      <w:r>
        <w:rPr>
          <w:rFonts w:ascii="Arial" w:hAnsi="Arial" w:eastAsiaTheme="minorEastAsia" w:cs="Arial"/>
          <w:b/>
          <w:spacing w:val="-2"/>
          <w:sz w:val="24"/>
          <w:szCs w:val="24"/>
        </w:rPr>
        <w:t xml:space="preserve">kierownik </w:t>
      </w:r>
      <w:r w:rsidRPr="00521538">
        <w:rPr>
          <w:rFonts w:ascii="Arial" w:hAnsi="Arial" w:eastAsiaTheme="minorEastAsia" w:cs="Arial"/>
          <w:b/>
          <w:spacing w:val="-2"/>
          <w:sz w:val="24"/>
          <w:szCs w:val="24"/>
        </w:rPr>
        <w:t>jednostki kontrolowanej w terminie 3 dni roboczych od dnia otrzymania sprawozdania ma prawo przedstawić do niego stanowisko. Przedstawienie stanowiska nie wstrzymuje realizacji ustaleń kontroli.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Ewelina Kurzydło</w:t>
      </w:r>
      <w:bookmarkEnd w:id="4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5"/>
    </w:p>
    <w:p w:rsidR="00C65DE0" w:rsidRPr="00521538" w:rsidP="00521538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6"/>
    </w:p>
    <w:sectPr w:rsidSect="00402928"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A4633" w:rsidP="00521538">
      <w:r>
        <w:separator/>
      </w:r>
    </w:p>
  </w:footnote>
  <w:footnote w:type="continuationSeparator" w:id="1">
    <w:p w:rsidR="007A4633" w:rsidP="00521538">
      <w:r>
        <w:continuationSeparator/>
      </w:r>
    </w:p>
  </w:footnote>
  <w:footnote w:id="2">
    <w:p w:rsidR="00521538" w:rsidRPr="00C61DFB" w:rsidP="00521538">
      <w:pPr>
        <w:pStyle w:val="FootnoteText"/>
        <w:rPr>
          <w:rFonts w:ascii="Arial" w:hAnsi="Arial" w:cs="Arial"/>
        </w:rPr>
      </w:pPr>
      <w:r w:rsidRPr="00C61DFB">
        <w:rPr>
          <w:rStyle w:val="FootnoteReference"/>
        </w:rPr>
        <w:footnoteRef/>
      </w:r>
      <w:r w:rsidRPr="00C61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F9405D">
        <w:rPr>
          <w:rFonts w:ascii="Arial" w:hAnsi="Arial" w:cs="Arial"/>
        </w:rPr>
        <w:t>j. Dz.U. z 2019 r., poz. 1326</w:t>
      </w:r>
      <w:r>
        <w:rPr>
          <w:rFonts w:ascii="Arial" w:hAnsi="Arial" w:cs="Arial"/>
        </w:rPr>
        <w:t xml:space="preserve">, dalej: ustawa o zawodzie tłumacza przysięgłego. </w:t>
      </w:r>
    </w:p>
  </w:footnote>
  <w:footnote w:id="3">
    <w:p w:rsidR="00521538" w:rsidRPr="005E2399" w:rsidP="00521538">
      <w:pPr>
        <w:pStyle w:val="FootnoteText"/>
        <w:rPr>
          <w:rStyle w:val="Hyperlink"/>
        </w:rPr>
      </w:pPr>
      <w:r w:rsidRPr="005E2399">
        <w:rPr>
          <w:rStyle w:val="FootnoteReference"/>
        </w:rPr>
        <w:footnoteRef/>
      </w:r>
      <w:r w:rsidRPr="005E2399">
        <w:rPr>
          <w:rFonts w:ascii="Arial" w:hAnsi="Arial" w:cs="Arial"/>
        </w:rPr>
        <w:t xml:space="preserve"> Zgodnie z informacją podaną na stronie: </w:t>
      </w:r>
      <w:r>
        <w:fldChar w:fldCharType="begin"/>
      </w:r>
      <w:r>
        <w:instrText xml:space="preserve"> HYPERLINK "https://www.gov.pl/web/sprawiedliwosc/tlumacze-przysiegli" </w:instrText>
      </w:r>
      <w:r>
        <w:fldChar w:fldCharType="separate"/>
      </w:r>
      <w:r w:rsidRPr="005E2399">
        <w:rPr>
          <w:rStyle w:val="Hyperlink"/>
        </w:rPr>
        <w:t>https://www.gov.pl/web/sprawiedliwosc/tlumacze-przysiegli</w:t>
      </w:r>
      <w:r>
        <w:fldChar w:fldCharType="end"/>
      </w:r>
      <w:r w:rsidRPr="005E2399">
        <w:rPr>
          <w:rStyle w:val="Hyperlink"/>
        </w:rPr>
        <w:t>,</w:t>
      </w:r>
    </w:p>
    <w:p w:rsidR="00521538" w:rsidRPr="005E2399" w:rsidP="00521538">
      <w:pPr>
        <w:pStyle w:val="FootnoteText"/>
        <w:rPr>
          <w:rFonts w:ascii="Arial" w:hAnsi="Arial" w:cs="Arial"/>
        </w:rPr>
      </w:pPr>
      <w:r w:rsidRPr="005E2399">
        <w:rPr>
          <w:rFonts w:ascii="Arial" w:hAnsi="Arial" w:cs="Arial"/>
        </w:rPr>
        <w:t>w zakładce: Znajdź tłumacza przysięgłego.</w:t>
      </w:r>
    </w:p>
  </w:footnote>
  <w:footnote w:id="4">
    <w:p w:rsidR="00521538" w:rsidRPr="0005007B" w:rsidP="00521538">
      <w:pPr>
        <w:pStyle w:val="FootnoteText"/>
        <w:rPr>
          <w:rFonts w:ascii="Arial" w:hAnsi="Arial" w:cs="Arial"/>
        </w:rPr>
      </w:pPr>
      <w:r w:rsidRPr="0005007B">
        <w:rPr>
          <w:rStyle w:val="FootnoteReference"/>
        </w:rPr>
        <w:footnoteRef/>
      </w:r>
      <w:r w:rsidRPr="0005007B">
        <w:rPr>
          <w:rFonts w:ascii="Arial" w:hAnsi="Arial" w:cs="Arial"/>
        </w:rPr>
        <w:t xml:space="preserve"> </w:t>
      </w:r>
      <w:r w:rsidRPr="00A81205">
        <w:rPr>
          <w:rFonts w:ascii="Arial" w:hAnsi="Arial" w:cs="Arial"/>
        </w:rPr>
        <w:t xml:space="preserve">Zgodnie z art. 20 ust. 3 ustawy o zawodzie tłumacza przysięgłego </w:t>
      </w:r>
      <w:r w:rsidRPr="00A81205">
        <w:rPr>
          <w:rFonts w:ascii="Arial" w:hAnsi="Arial" w:cs="Arial"/>
          <w:shd w:val="clear" w:color="auto" w:fill="FFFFFF"/>
        </w:rPr>
        <w:t>Wojewoda, w przypadku stwierdzenia niewykonywania czynności tłumacza przysięgłego przez okres dłuższy niż 3 lata, informuje</w:t>
      </w:r>
      <w:r>
        <w:rPr>
          <w:rFonts w:ascii="Arial" w:hAnsi="Arial" w:cs="Arial"/>
          <w:shd w:val="clear" w:color="auto" w:fill="FFFFFF"/>
        </w:rPr>
        <w:t xml:space="preserve"> się</w:t>
      </w:r>
      <w:r w:rsidRPr="00A81205">
        <w:rPr>
          <w:rFonts w:ascii="Arial" w:hAnsi="Arial" w:cs="Arial"/>
          <w:shd w:val="clear" w:color="auto" w:fill="FFFFFF"/>
        </w:rPr>
        <w:t xml:space="preserve"> o tym Ministra Sprawiedliwości.</w:t>
      </w:r>
    </w:p>
  </w:footnote>
  <w:footnote w:id="5">
    <w:p w:rsidR="00076340">
      <w:pPr>
        <w:pStyle w:val="FootnoteText"/>
      </w:pPr>
      <w:r>
        <w:rPr>
          <w:rStyle w:val="FootnoteReference"/>
        </w:rPr>
        <w:footnoteRef/>
      </w:r>
      <w:r>
        <w:t xml:space="preserve"> Rozporządzenie Ministra Sprawiedliwości z dnia 24 stycznia 2005 r. w sprawie wynagrodzenia za czynności tłumacza przysięgłego Tj. Dz. U. z 2021 r. poz. 261, dalej: rozporządzenie w sprawie wynagrodzenia za czynności tłumacza przysięgłego.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091603"/>
    <w:multiLevelType w:val="hybridMultilevel"/>
    <w:tmpl w:val="86B8C3E0"/>
    <w:lvl w:ilvl="0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63502D26"/>
    <w:multiLevelType w:val="multilevel"/>
    <w:tmpl w:val="2BF23218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3C11040"/>
    <w:multiLevelType w:val="multilevel"/>
    <w:tmpl w:val="17D6EBD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TekstprzypisudolnegoZnak">
    <w:name w:val="Tekst przypisu dolnego Znak"/>
    <w:basedOn w:val="DefaultParagraphFont"/>
    <w:link w:val="FootnoteText"/>
    <w:qFormat/>
    <w:rsid w:val="00521538"/>
  </w:style>
  <w:style w:type="paragraph" w:styleId="FootnoteText">
    <w:name w:val="footnote text"/>
    <w:basedOn w:val="Normal"/>
    <w:link w:val="TekstprzypisudolnegoZnak"/>
    <w:unhideWhenUsed/>
    <w:rsid w:val="00521538"/>
  </w:style>
  <w:style w:type="character" w:customStyle="1" w:styleId="TekstprzypisudolnegoZnak1">
    <w:name w:val="Tekst przypisu dolnego Znak1"/>
    <w:basedOn w:val="DefaultParagraphFont"/>
    <w:semiHidden/>
    <w:rsid w:val="00521538"/>
  </w:style>
  <w:style w:type="character" w:styleId="FootnoteReference">
    <w:name w:val="footnote reference"/>
    <w:basedOn w:val="DefaultParagraphFont"/>
    <w:uiPriority w:val="99"/>
    <w:semiHidden/>
    <w:unhideWhenUsed/>
    <w:rsid w:val="005215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A18D-589F-437B-A33F-5E2B62CE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Natalia Lenart</cp:lastModifiedBy>
  <cp:revision>19</cp:revision>
  <dcterms:created xsi:type="dcterms:W3CDTF">2021-12-27T12:34:00Z</dcterms:created>
  <dcterms:modified xsi:type="dcterms:W3CDTF">2023-07-17T07:45:00Z</dcterms:modified>
</cp:coreProperties>
</file>