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C89" w:rsidRDefault="005935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91</w:t>
      </w:r>
    </w:p>
    <w:p w:rsidR="00575C89" w:rsidRDefault="00DA46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575C89" w:rsidRDefault="005935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19</w:t>
      </w:r>
      <w:r w:rsidR="00DA4689">
        <w:rPr>
          <w:rFonts w:ascii="Times New Roman" w:hAnsi="Times New Roman" w:cs="Times New Roman"/>
          <w:b/>
          <w:sz w:val="24"/>
          <w:szCs w:val="24"/>
        </w:rPr>
        <w:t xml:space="preserve"> marca 2020 r.</w:t>
      </w:r>
    </w:p>
    <w:p w:rsidR="00575C89" w:rsidRDefault="00DA4689">
      <w:pPr>
        <w:pStyle w:val="Nagwek1"/>
        <w:spacing w:before="0" w:after="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w sprawie propozycji treści programowych w nauczaniu historii dla szkół z terenu powiatu nowosolskiego</w:t>
      </w:r>
    </w:p>
    <w:p w:rsidR="00575C89" w:rsidRDefault="00575C89"/>
    <w:p w:rsidR="00575C89" w:rsidRDefault="00DA4689">
      <w:pPr>
        <w:pStyle w:val="Nagwek1"/>
        <w:spacing w:before="0" w:after="0"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Na podstawie § 10 rozporządzenia Przewodniczącego Komitetu do spraw Pożytku Publicznego z dnia 24 października 2018 r. w sprawie Rady Działalności Pożytku Publicznego (Dz. U. poz. 2052) oraz art. 35 ust. 2 ustawy z dnia 24 kwietnia 2003 r. o działalności pożytku publicznego i o wolontariacie (Dz. U. z 2019 r. poz. 688, 1570 i 2020), uchwala się stanowisko Rady Działalności Pożytku Publicznego w sprawie propozycji treści programowych w nauczaniu historii dla szkół z terenu powiatu nowosolskiego.</w:t>
      </w:r>
    </w:p>
    <w:p w:rsidR="00575C89" w:rsidRDefault="00575C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5C89" w:rsidRDefault="00DA46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75C89" w:rsidRDefault="00DA4689">
      <w:pPr>
        <w:pStyle w:val="Nagwek1"/>
        <w:spacing w:before="0" w:after="0"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Rada Działalności Pożytku Publicznego, mając na uwadze właściwe przedstawianie najnowszej historii Polski w nauczaniu w szkołach powiatu nowosolskiego zwraca się do władz nadzorujących szkolnictwo w powiecie nowosolskim i województwie lubuskim o refleksję nad wprowadzonymi materiałami do nauczania historii w szkołach i wycofanie tychże treści oraz ich rzetelną weryfikację w kierunku możliwości  przekazania uczniom rzeczywistej prawdy historycznej.</w:t>
      </w:r>
    </w:p>
    <w:p w:rsidR="00575C89" w:rsidRDefault="00DA46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575C89" w:rsidRDefault="00DA46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uchwały stanowi załącznik będący integralną jej częścią.</w:t>
      </w:r>
    </w:p>
    <w:p w:rsidR="00575C89" w:rsidRDefault="00DA46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575C89" w:rsidRDefault="00DA46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75C89" w:rsidRDefault="00575C89">
      <w:pPr>
        <w:pageBreakBefore/>
        <w:suppressAutoHyphens w:val="0"/>
        <w:spacing w:after="160" w:line="247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5C89" w:rsidRDefault="00DA4689">
      <w:pPr>
        <w:jc w:val="both"/>
        <w:rPr>
          <w:rFonts w:ascii="Times New Roman" w:hAnsi="Times New Roman" w:cs="Times New Roman"/>
          <w:sz w:val="24"/>
          <w:szCs w:val="24"/>
        </w:rPr>
      </w:pPr>
      <w:r w:rsidRPr="007910AB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>do uchwały n</w:t>
      </w:r>
      <w:r w:rsidR="00593532">
        <w:rPr>
          <w:rFonts w:ascii="Times New Roman" w:hAnsi="Times New Roman" w:cs="Times New Roman"/>
          <w:sz w:val="24"/>
          <w:szCs w:val="24"/>
        </w:rPr>
        <w:t>r 91</w:t>
      </w:r>
      <w:r>
        <w:rPr>
          <w:rFonts w:ascii="Times New Roman" w:hAnsi="Times New Roman" w:cs="Times New Roman"/>
          <w:sz w:val="24"/>
          <w:szCs w:val="24"/>
        </w:rPr>
        <w:t xml:space="preserve"> Rady Działalno</w:t>
      </w:r>
      <w:r w:rsidR="00593532">
        <w:rPr>
          <w:rFonts w:ascii="Times New Roman" w:hAnsi="Times New Roman" w:cs="Times New Roman"/>
          <w:sz w:val="24"/>
          <w:szCs w:val="24"/>
        </w:rPr>
        <w:t>ści Pożytku Publicznego z dnia 19</w:t>
      </w:r>
      <w:r>
        <w:rPr>
          <w:rFonts w:ascii="Times New Roman" w:hAnsi="Times New Roman" w:cs="Times New Roman"/>
          <w:sz w:val="24"/>
          <w:szCs w:val="24"/>
        </w:rPr>
        <w:t xml:space="preserve"> marca 2020 r.</w:t>
      </w:r>
    </w:p>
    <w:p w:rsidR="00575C89" w:rsidRDefault="00575C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C89" w:rsidRDefault="00DA4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doraźny do spraw mateczników patriotyzmu i kultury ludowej Rady Działalności Pożytku Publicznego VI  kadencji pod przewodnictwem dra Macieja Zarębskiego po</w:t>
      </w:r>
      <w:r w:rsidR="007910A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zapoznaniu się z wydanymi przez Muzeum Miejskie w Nowej Soli propozycjami treści programowych dla szkół z terenu powiatu nowosolskiego autorstwa Tomasza Andrzejewskiego stwierdza, że proponowane i obowiązujące materiały w sposób jednoznaczny wypaczają historię państwa polskiego.</w:t>
      </w:r>
    </w:p>
    <w:p w:rsidR="00575C89" w:rsidRDefault="00575C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C89" w:rsidRDefault="00DA4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materiałach uwypukla się epizodyczny wypad wojsk polskich pod Wschowę w czasie napaści wojsk niemieckich na Polskę w 1939 roku (str. 26), co jest jednoznaczną sugestią, że</w:t>
      </w:r>
      <w:r w:rsidR="007910A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rozpoczęcie II Wojny Światowej odbyło się poprzez akcję Wojska Polskiego na garnizon wschowski w dniu 2 września 1939 roku i zabiciu kilu żołnierzy niemieckich.</w:t>
      </w:r>
    </w:p>
    <w:p w:rsidR="00575C89" w:rsidRDefault="00DA4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tychże materiałach "zapomniano" o 1 września 1939 roku jako daty napaści na Polskę przez Niemcy, jednoznacznie sugerując punkt widzenia autora publikacji, jako historycznie udokumentowany.</w:t>
      </w:r>
    </w:p>
    <w:p w:rsidR="00575C89" w:rsidRDefault="00575C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C89" w:rsidRDefault="00DA4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Materiały pomijają też całkowicie martyrologię narodu polskiego, nie wspominają też o obozie znajdującym się w okolicach Nowej Soli, w którym więziono polskich obywateli. II Wojna Światowa w tych materiałach jest nieobecna.</w:t>
      </w:r>
    </w:p>
    <w:p w:rsidR="00575C89" w:rsidRDefault="00DA4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Natomiast bardzo uwypuklone są wspomnienia niemieckiego mieszkańca Nowej Soli, który opisuje prześladowania ludności niemieckiej w 1945 roku przez wojska radzieckie i administrację.</w:t>
      </w:r>
    </w:p>
    <w:p w:rsidR="00575C89" w:rsidRDefault="00575C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C89" w:rsidRDefault="00DA4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Całość treści programowych sugeruje, że II Wojny Światowej nie było, a z bliżej nieokreślonych powodów ludność niemiecka poddawana była drastycznym represjom (str. 27).</w:t>
      </w:r>
    </w:p>
    <w:p w:rsidR="00575C89" w:rsidRDefault="00DA4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do spraw mateczników patriotyzmu i kultury ludowej zdecydowanie sprzeciwia się takiemu przedstawianiu historii uczniom i apeluje do Ministra Edukacji Narodowej, Lubuskiego Kuratora Oświaty i władz samorządowych miasta Nowej Soli i powiatu nowosolskiego o wycofanie tychże materiałów autorstwa Tomasza Andrzejewskiego (recenzowanego przez dr Bogumiłę Burdę z Uniwersytetu Zielonogórskiego) jako propozycji treści programowych.</w:t>
      </w:r>
    </w:p>
    <w:p w:rsidR="00575C89" w:rsidRDefault="00575C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C89" w:rsidRDefault="00DA4689">
      <w:pPr>
        <w:jc w:val="both"/>
      </w:pPr>
      <w:r>
        <w:rPr>
          <w:rFonts w:ascii="Times New Roman" w:hAnsi="Times New Roman" w:cs="Times New Roman"/>
          <w:sz w:val="24"/>
          <w:szCs w:val="24"/>
        </w:rPr>
        <w:t>Warto przypomnieć, że w momencie ukazania się tych materiałów sprzeciwiali się takiemu przedstawianiu historii członkowie regionalnych towarzystw kultury, którzy w owym czasie stali się obiektem nagonki medialnej w miejscowej prasie, której wydawcami są miejscowe samorządy.</w:t>
      </w:r>
    </w:p>
    <w:sectPr w:rsidR="00575C8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D1" w:rsidRDefault="00DA4689">
      <w:r>
        <w:separator/>
      </w:r>
    </w:p>
  </w:endnote>
  <w:endnote w:type="continuationSeparator" w:id="0">
    <w:p w:rsidR="00A62CD1" w:rsidRDefault="00DA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D1" w:rsidRDefault="00DA4689">
      <w:r>
        <w:rPr>
          <w:color w:val="000000"/>
        </w:rPr>
        <w:separator/>
      </w:r>
    </w:p>
  </w:footnote>
  <w:footnote w:type="continuationSeparator" w:id="0">
    <w:p w:rsidR="00A62CD1" w:rsidRDefault="00DA4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89"/>
    <w:rsid w:val="00575C89"/>
    <w:rsid w:val="00593532"/>
    <w:rsid w:val="007910AB"/>
    <w:rsid w:val="00A62CD1"/>
    <w:rsid w:val="00DA4689"/>
    <w:rsid w:val="00E8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66A9"/>
  <w15:docId w15:val="{CEC459C9-6449-46F5-B3B2-9CC7E325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cs="Calibri"/>
    </w:rPr>
  </w:style>
  <w:style w:type="paragraph" w:styleId="Nagwek1">
    <w:name w:val="heading 1"/>
    <w:basedOn w:val="Normalny"/>
    <w:next w:val="Normalny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paragraph" w:customStyle="1" w:styleId="p2">
    <w:name w:val="p2"/>
    <w:basedOn w:val="Normalny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konik</dc:creator>
  <dc:description/>
  <cp:lastModifiedBy>Prześlakiewicz Katarzyna</cp:lastModifiedBy>
  <cp:revision>5</cp:revision>
  <dcterms:created xsi:type="dcterms:W3CDTF">2020-03-17T14:58:00Z</dcterms:created>
  <dcterms:modified xsi:type="dcterms:W3CDTF">2020-03-23T13:40:00Z</dcterms:modified>
</cp:coreProperties>
</file>