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934FF0" w14:paraId="3675743F" w14:textId="77777777" w:rsidTr="00381567">
        <w:tc>
          <w:tcPr>
            <w:tcW w:w="5147" w:type="dxa"/>
          </w:tcPr>
          <w:p w14:paraId="6261A261" w14:textId="77777777" w:rsidR="00B25DE9" w:rsidRPr="00A54049" w:rsidRDefault="00000000" w:rsidP="0038156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WOOŚ.420.29</w:t>
            </w:r>
            <w:r w:rsidRPr="002959F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959F3">
              <w:rPr>
                <w:rFonts w:ascii="Arial" w:hAnsi="Arial" w:cs="Arial"/>
                <w:sz w:val="24"/>
                <w:szCs w:val="24"/>
              </w:rPr>
              <w:t>.WG.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14:paraId="569F4060" w14:textId="77777777" w:rsidR="00B25DE9" w:rsidRPr="00A54049" w:rsidRDefault="00000000" w:rsidP="0038156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Katowice, </w:t>
            </w:r>
            <w:r w:rsidRPr="00C73D1B">
              <w:rPr>
                <w:rFonts w:ascii="Arial" w:hAnsi="Arial" w:cs="Arial"/>
              </w:rPr>
              <w:t xml:space="preserve">  </w:t>
            </w:r>
            <w:bookmarkStart w:id="0" w:name="EZDDataPodpisu_2"/>
            <w:proofErr w:type="gramEnd"/>
            <w:r w:rsidRPr="00C73D1B">
              <w:rPr>
                <w:rFonts w:ascii="Arial" w:hAnsi="Arial" w:cs="Arial"/>
              </w:rPr>
              <w:t>19 lipca 2023</w:t>
            </w:r>
            <w:bookmarkEnd w:id="0"/>
            <w:r w:rsidRPr="00C73D1B">
              <w:rPr>
                <w:rFonts w:ascii="Arial" w:hAnsi="Arial" w:cs="Arial"/>
              </w:rPr>
              <w:t xml:space="preserve"> </w:t>
            </w:r>
          </w:p>
        </w:tc>
      </w:tr>
    </w:tbl>
    <w:p w14:paraId="52F978C4" w14:textId="77777777" w:rsidR="00B25DE9" w:rsidRPr="00550D71" w:rsidRDefault="00000000" w:rsidP="00B25DE9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14:paraId="479AD5EA" w14:textId="77777777" w:rsidR="00B25DE9" w:rsidRPr="009F2C1A" w:rsidRDefault="00000000" w:rsidP="000F0212">
      <w:pPr>
        <w:spacing w:before="480" w:after="240"/>
        <w:jc w:val="center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1A0D3C44" w14:textId="77777777" w:rsidR="00B25DE9" w:rsidRPr="008F2D4E" w:rsidRDefault="00000000" w:rsidP="00B25DE9">
      <w:pPr>
        <w:tabs>
          <w:tab w:val="left" w:pos="708"/>
          <w:tab w:val="left" w:pos="6105"/>
        </w:tabs>
        <w:spacing w:before="360" w:after="0"/>
        <w:rPr>
          <w:rFonts w:ascii="Arial" w:eastAsia="Andale Sans UI" w:hAnsi="Arial" w:cs="Arial"/>
          <w:kern w:val="3"/>
          <w:lang w:eastAsia="ja-JP" w:bidi="fa-IR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</w:t>
      </w:r>
      <w:proofErr w:type="spellStart"/>
      <w:r>
        <w:rPr>
          <w:rFonts w:ascii="ArialMT" w:eastAsiaTheme="minorHAnsi" w:hAnsi="ArialMT" w:cs="ArialMT"/>
          <w:lang w:eastAsia="en-US"/>
          <w14:ligatures w14:val="standardContextual"/>
        </w:rPr>
        <w:t>t.j</w:t>
      </w:r>
      <w:proofErr w:type="spellEnd"/>
      <w:r>
        <w:rPr>
          <w:rFonts w:ascii="ArialMT" w:eastAsiaTheme="minorHAnsi" w:hAnsi="ArialMT" w:cs="ArialMT"/>
          <w:lang w:eastAsia="en-US"/>
          <w14:ligatures w14:val="standardContextual"/>
        </w:rPr>
        <w:t xml:space="preserve">. Dz. U. z 2023 r. poz. 775 ze zm.) </w:t>
      </w:r>
      <w:r>
        <w:rPr>
          <w:rFonts w:ascii="Arial" w:hAnsi="Arial" w:cs="Arial"/>
        </w:rPr>
        <w:t>– cyt. dalej jako „k.p.a.”) w związku z </w:t>
      </w:r>
      <w:r w:rsidRPr="00FF3CEC">
        <w:rPr>
          <w:rFonts w:ascii="Arial" w:hAnsi="Arial" w:cs="Arial"/>
        </w:rPr>
        <w:t xml:space="preserve">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jego ochronie, udziale społeczeństwa w ochronie środowiska oraz o ocenach oddziaływania na środowisko</w:t>
      </w:r>
      <w:r>
        <w:rPr>
          <w:rFonts w:ascii="Arial" w:hAnsi="Arial" w:cs="Arial"/>
        </w:rPr>
        <w:t xml:space="preserve"> </w:t>
      </w:r>
      <w:r>
        <w:rPr>
          <w:rFonts w:ascii="ArialMT" w:eastAsiaTheme="minorHAnsi" w:hAnsi="ArialMT" w:cs="ArialMT"/>
          <w:lang w:eastAsia="en-US"/>
          <w14:ligatures w14:val="standardContextual"/>
        </w:rPr>
        <w:t>(</w:t>
      </w:r>
      <w:proofErr w:type="spellStart"/>
      <w:r>
        <w:rPr>
          <w:rFonts w:ascii="ArialMT" w:eastAsiaTheme="minorHAnsi" w:hAnsi="ArialMT" w:cs="ArialMT"/>
          <w:lang w:eastAsia="en-US"/>
          <w14:ligatures w14:val="standardContextual"/>
        </w:rPr>
        <w:t>t.j</w:t>
      </w:r>
      <w:proofErr w:type="spellEnd"/>
      <w:r>
        <w:rPr>
          <w:rFonts w:ascii="ArialMT" w:eastAsiaTheme="minorHAnsi" w:hAnsi="ArialMT" w:cs="ArialMT"/>
          <w:lang w:eastAsia="en-US"/>
          <w14:ligatures w14:val="standardContextual"/>
        </w:rPr>
        <w:t xml:space="preserve">. Dz. U. z 2023 r., poz. 1094 ze zm.) </w:t>
      </w:r>
      <w:r w:rsidRPr="00FF3CEC">
        <w:rPr>
          <w:rFonts w:ascii="Arial" w:hAnsi="Arial" w:cs="Arial"/>
        </w:rPr>
        <w:t>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 wszczęciu postępowania na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wniosek</w:t>
      </w:r>
      <w:bookmarkStart w:id="1" w:name="_Hlk520289827"/>
      <w:r>
        <w:rPr>
          <w:rFonts w:ascii="Arial" w:hAnsi="Arial" w:cs="Arial"/>
        </w:rPr>
        <w:t xml:space="preserve"> Górnośląskiego Towarzystwa Lotniczego S.A. </w:t>
      </w:r>
      <w:r>
        <w:rPr>
          <w:rFonts w:ascii="Arial" w:hAnsi="Arial" w:cs="Arial"/>
        </w:rPr>
        <w:t xml:space="preserve">zmierzającego do </w:t>
      </w:r>
      <w:r>
        <w:rPr>
          <w:rFonts w:ascii="Arial" w:hAnsi="Arial" w:cs="Arial"/>
        </w:rPr>
        <w:t>wydania decyzji o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środowiskowych uwarunkowaniach </w:t>
      </w:r>
      <w:r w:rsidRPr="005C2915">
        <w:rPr>
          <w:rFonts w:ascii="Arial" w:eastAsia="Andale Sans UI" w:hAnsi="Arial" w:cs="Arial"/>
          <w:kern w:val="3"/>
          <w:lang w:eastAsia="ja-JP" w:bidi="fa-IR"/>
        </w:rPr>
        <w:t>dla przedsięwzięcia</w:t>
      </w:r>
      <w:r>
        <w:rPr>
          <w:rFonts w:ascii="Arial" w:eastAsia="Andale Sans UI" w:hAnsi="Arial" w:cs="Arial"/>
          <w:kern w:val="3"/>
          <w:lang w:eastAsia="ja-JP" w:bidi="fa-IR"/>
        </w:rPr>
        <w:t xml:space="preserve"> pn.: „</w:t>
      </w:r>
      <w:r w:rsidRPr="001A1493">
        <w:rPr>
          <w:rFonts w:ascii="Arial" w:eastAsia="Andale Sans UI" w:hAnsi="Arial" w:cs="Arial"/>
          <w:kern w:val="3"/>
          <w:lang w:eastAsia="ja-JP" w:bidi="fa-IR"/>
        </w:rPr>
        <w:t xml:space="preserve">Budowa parkingu postoju samochodów osobowych wraz z niezbędną infrastrukturą na terenie należącym do MPL Katowice </w:t>
      </w:r>
      <w:proofErr w:type="spellStart"/>
      <w:r w:rsidRPr="001A1493">
        <w:rPr>
          <w:rFonts w:ascii="Arial" w:eastAsia="Andale Sans UI" w:hAnsi="Arial" w:cs="Arial"/>
          <w:kern w:val="3"/>
          <w:lang w:eastAsia="ja-JP" w:bidi="fa-IR"/>
        </w:rPr>
        <w:t>Airport</w:t>
      </w:r>
      <w:proofErr w:type="spellEnd"/>
      <w:r w:rsidRPr="001A1493">
        <w:rPr>
          <w:rFonts w:ascii="Arial" w:eastAsia="Andale Sans UI" w:hAnsi="Arial" w:cs="Arial"/>
          <w:kern w:val="3"/>
          <w:lang w:eastAsia="ja-JP" w:bidi="fa-IR"/>
        </w:rPr>
        <w:t>, na terenie powiatu tarnogórskiego, gmina Ożarowice, na działce o numerze ewidencyjnym 497/137, obręb Pyrzowice</w:t>
      </w:r>
      <w:r>
        <w:rPr>
          <w:rFonts w:ascii="Arial" w:eastAsia="Andale Sans UI" w:hAnsi="Arial" w:cs="Arial"/>
          <w:kern w:val="3"/>
          <w:lang w:eastAsia="ja-JP" w:bidi="fa-IR"/>
        </w:rPr>
        <w:t>”.</w:t>
      </w:r>
    </w:p>
    <w:p w14:paraId="08CDB068" w14:textId="77777777" w:rsidR="001A1493" w:rsidRDefault="00000000" w:rsidP="00B25DE9">
      <w:pPr>
        <w:spacing w:before="120"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Jednocześnie informuję, że zgodnie z art. 64 ust. 1 </w:t>
      </w:r>
      <w:r w:rsidRPr="002959F3">
        <w:rPr>
          <w:rFonts w:ascii="Arial" w:hAnsi="Arial" w:cs="Arial"/>
        </w:rPr>
        <w:t xml:space="preserve">pkt 2 i 4 </w:t>
      </w:r>
      <w:r>
        <w:rPr>
          <w:rFonts w:ascii="Arial" w:hAnsi="Arial" w:cs="Arial"/>
        </w:rPr>
        <w:t>UUOŚ tutejszy Organ wystąpi o </w:t>
      </w:r>
      <w:r w:rsidRPr="00FF3CEC">
        <w:rPr>
          <w:rFonts w:ascii="Arial" w:hAnsi="Arial" w:cs="Arial"/>
        </w:rPr>
        <w:t>stanowisko w sprawie obowiązku przeprowadzenia oceny oddziaływania na środowisko do</w:t>
      </w:r>
      <w:bookmarkEnd w:id="1"/>
      <w:r>
        <w:rPr>
          <w:rFonts w:ascii="Arial" w:hAnsi="Arial" w:cs="Arial"/>
        </w:rPr>
        <w:t> </w:t>
      </w:r>
      <w:r w:rsidRPr="00484988">
        <w:rPr>
          <w:rFonts w:ascii="Arial" w:hAnsi="Arial" w:cs="Arial"/>
        </w:rPr>
        <w:t>Państwowego Powiatowego Inspektora Sanitarnego w</w:t>
      </w:r>
      <w:r>
        <w:rPr>
          <w:rFonts w:ascii="Arial" w:hAnsi="Arial" w:cs="Arial"/>
        </w:rPr>
        <w:t> Bytomiu</w:t>
      </w:r>
      <w:r w:rsidRPr="00484988">
        <w:rPr>
          <w:rFonts w:ascii="Arial" w:hAnsi="Arial" w:cs="Arial"/>
        </w:rPr>
        <w:t xml:space="preserve"> oraz do Dyrektora Regionalnego Zarządu Gospodarki Wodnej w</w:t>
      </w:r>
      <w:r>
        <w:rPr>
          <w:rFonts w:ascii="Arial" w:hAnsi="Arial" w:cs="Arial"/>
        </w:rPr>
        <w:t xml:space="preserve"> Gliwicach </w:t>
      </w:r>
      <w:r w:rsidRPr="00484988">
        <w:rPr>
          <w:rFonts w:ascii="Arial" w:hAnsi="Arial" w:cs="Arial"/>
        </w:rPr>
        <w:t>Państwowego Gospodarstwa Wodnego Wody Polskie.</w:t>
      </w:r>
    </w:p>
    <w:p w14:paraId="55F545FE" w14:textId="77777777" w:rsidR="00B25DE9" w:rsidRPr="00FF3CEC" w:rsidRDefault="00000000" w:rsidP="00B25DE9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</w:t>
      </w:r>
      <w:r>
        <w:rPr>
          <w:rFonts w:ascii="Arial" w:hAnsi="Arial" w:cs="Arial"/>
        </w:rPr>
        <w:t>espondencję na adres Regionalnej Dyrekcji</w:t>
      </w:r>
      <w:r w:rsidRPr="00FF3CEC">
        <w:rPr>
          <w:rFonts w:ascii="Arial" w:hAnsi="Arial" w:cs="Arial"/>
        </w:rPr>
        <w:t xml:space="preserve"> Ochrony Środowiska w Katowicach, a także za pomocą środków komunikacji elektronicznej przez elektroniczną skrzynkę podawczą organu.</w:t>
      </w:r>
    </w:p>
    <w:p w14:paraId="3D8B14AA" w14:textId="77777777" w:rsidR="00B25DE9" w:rsidRPr="00FF3CEC" w:rsidRDefault="00000000" w:rsidP="00B25DE9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</w:t>
      </w:r>
      <w:r w:rsidRPr="00624704">
        <w:rPr>
          <w:rFonts w:ascii="Arial" w:hAnsi="Arial" w:cs="Arial"/>
          <w:lang w:eastAsia="ar-SA"/>
        </w:rPr>
        <w:t>819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14:paraId="1BA48D1C" w14:textId="77777777" w:rsidR="00B25DE9" w:rsidRDefault="00000000" w:rsidP="00B25D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12C62C5D" w14:textId="77777777" w:rsidR="00B25DE9" w:rsidRDefault="00000000" w:rsidP="00B25D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Mirosława </w:t>
      </w:r>
      <w:proofErr w:type="spellStart"/>
      <w:r>
        <w:rPr>
          <w:rFonts w:ascii="Arial" w:hAnsi="Arial" w:cs="Arial"/>
        </w:rPr>
        <w:t>Mierczyk</w:t>
      </w:r>
      <w:proofErr w:type="spellEnd"/>
      <w:r>
        <w:rPr>
          <w:rFonts w:ascii="Arial" w:hAnsi="Arial" w:cs="Arial"/>
        </w:rPr>
        <w:t>-Sawicka</w:t>
      </w:r>
    </w:p>
    <w:p w14:paraId="57A0A04F" w14:textId="77777777" w:rsidR="00B25DE9" w:rsidRPr="00FF3CEC" w:rsidRDefault="00000000" w:rsidP="00B25DE9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4832DD33" w14:textId="77777777" w:rsidR="00B25DE9" w:rsidRPr="002959F3" w:rsidRDefault="00000000" w:rsidP="00B25DE9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>w dniach: od …</w:t>
      </w:r>
      <w:r>
        <w:rPr>
          <w:rFonts w:ascii="Arial" w:eastAsia="Times New Roman" w:hAnsi="Arial" w:cs="Arial"/>
        </w:rPr>
        <w:t>……</w:t>
      </w:r>
      <w:proofErr w:type="gramStart"/>
      <w:r>
        <w:rPr>
          <w:rFonts w:ascii="Arial" w:eastAsia="Times New Roman" w:hAnsi="Arial" w:cs="Arial"/>
        </w:rPr>
        <w:t>…….</w:t>
      </w:r>
      <w:proofErr w:type="gramEnd"/>
      <w:r w:rsidRPr="002959F3">
        <w:rPr>
          <w:rFonts w:ascii="Arial" w:eastAsia="Times New Roman" w:hAnsi="Arial" w:cs="Arial"/>
        </w:rPr>
        <w:t>…</w:t>
      </w:r>
      <w:r>
        <w:rPr>
          <w:rFonts w:ascii="Arial" w:eastAsia="Times New Roman" w:hAnsi="Arial" w:cs="Arial"/>
        </w:rPr>
        <w:t>.</w:t>
      </w:r>
      <w:r w:rsidRPr="002959F3">
        <w:rPr>
          <w:rFonts w:ascii="Arial" w:eastAsia="Times New Roman" w:hAnsi="Arial" w:cs="Arial"/>
        </w:rPr>
        <w:t>……….. do ……</w:t>
      </w:r>
      <w:r>
        <w:rPr>
          <w:rFonts w:ascii="Arial" w:eastAsia="Times New Roman" w:hAnsi="Arial" w:cs="Arial"/>
        </w:rPr>
        <w:t>…………………</w:t>
      </w:r>
      <w:r w:rsidRPr="002959F3">
        <w:rPr>
          <w:rFonts w:ascii="Arial" w:eastAsia="Times New Roman" w:hAnsi="Arial" w:cs="Arial"/>
        </w:rPr>
        <w:t>…</w:t>
      </w:r>
    </w:p>
    <w:p w14:paraId="625CD9F2" w14:textId="77777777" w:rsidR="00B25DE9" w:rsidRPr="008F2D4E" w:rsidRDefault="00000000" w:rsidP="00B25DE9">
      <w:pPr>
        <w:spacing w:before="1320" w:after="0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lastRenderedPageBreak/>
        <w:t>Otrzymuj</w:t>
      </w:r>
      <w:r>
        <w:rPr>
          <w:rFonts w:ascii="Arial" w:hAnsi="Arial" w:cs="Arial"/>
          <w:sz w:val="20"/>
          <w:szCs w:val="20"/>
        </w:rPr>
        <w:t>e</w:t>
      </w:r>
      <w:r w:rsidRPr="008F2D4E">
        <w:rPr>
          <w:rFonts w:ascii="Arial" w:hAnsi="Arial" w:cs="Arial"/>
          <w:sz w:val="20"/>
          <w:szCs w:val="20"/>
        </w:rPr>
        <w:t xml:space="preserve">: </w:t>
      </w:r>
    </w:p>
    <w:p w14:paraId="1F2212C0" w14:textId="77777777" w:rsidR="001A1493" w:rsidRDefault="00000000" w:rsidP="00B25DE9">
      <w:pPr>
        <w:numPr>
          <w:ilvl w:val="0"/>
          <w:numId w:val="1"/>
        </w:numPr>
        <w:spacing w:after="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1A1493">
        <w:rPr>
          <w:rFonts w:ascii="Arial" w:hAnsi="Arial" w:cs="Arial"/>
          <w:sz w:val="20"/>
          <w:szCs w:val="20"/>
        </w:rPr>
        <w:t>Górnośląskie Towarzystw</w:t>
      </w:r>
      <w:r>
        <w:rPr>
          <w:rFonts w:ascii="Arial" w:hAnsi="Arial" w:cs="Arial"/>
          <w:sz w:val="20"/>
          <w:szCs w:val="20"/>
        </w:rPr>
        <w:t>o</w:t>
      </w:r>
      <w:r w:rsidRPr="001A1493">
        <w:rPr>
          <w:rFonts w:ascii="Arial" w:hAnsi="Arial" w:cs="Arial"/>
          <w:sz w:val="20"/>
          <w:szCs w:val="20"/>
        </w:rPr>
        <w:t xml:space="preserve"> Lotnicze S.A. </w:t>
      </w:r>
      <w:r w:rsidRPr="00AC55AC">
        <w:rPr>
          <w:rFonts w:ascii="Arial" w:hAnsi="Arial" w:cs="Arial"/>
          <w:sz w:val="20"/>
          <w:szCs w:val="20"/>
        </w:rPr>
        <w:t xml:space="preserve">reprezentowana przez pełnomocnika </w:t>
      </w:r>
    </w:p>
    <w:p w14:paraId="7936108F" w14:textId="77777777" w:rsidR="00B25DE9" w:rsidRDefault="00000000" w:rsidP="001A1493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AC55AC">
        <w:rPr>
          <w:rFonts w:ascii="Arial" w:hAnsi="Arial" w:cs="Arial"/>
          <w:sz w:val="20"/>
          <w:szCs w:val="20"/>
        </w:rPr>
        <w:t xml:space="preserve">- P. </w:t>
      </w:r>
      <w:r>
        <w:rPr>
          <w:rFonts w:ascii="Arial" w:hAnsi="Arial" w:cs="Arial"/>
          <w:sz w:val="20"/>
          <w:szCs w:val="20"/>
        </w:rPr>
        <w:t>Grzegorz Szal, ul. Wolności 90, 42-625 Ożarowice</w:t>
      </w:r>
    </w:p>
    <w:p w14:paraId="2A2642B9" w14:textId="77777777" w:rsidR="00B25DE9" w:rsidRPr="008F2D4E" w:rsidRDefault="00000000" w:rsidP="00B25DE9">
      <w:pPr>
        <w:numPr>
          <w:ilvl w:val="0"/>
          <w:numId w:val="1"/>
        </w:numPr>
        <w:spacing w:after="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14:paraId="18DA87F4" w14:textId="77777777" w:rsidR="00B25DE9" w:rsidRPr="008F2D4E" w:rsidRDefault="00000000" w:rsidP="00B25DE9">
      <w:pPr>
        <w:numPr>
          <w:ilvl w:val="0"/>
          <w:numId w:val="1"/>
        </w:numPr>
        <w:spacing w:after="36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WOOŚ aa</w:t>
      </w:r>
    </w:p>
    <w:p w14:paraId="129E5FD4" w14:textId="77777777" w:rsidR="00B25DE9" w:rsidRPr="00C2680C" w:rsidRDefault="00000000" w:rsidP="00B25DE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60CF06BB" w14:textId="77777777" w:rsidR="00B25DE9" w:rsidRPr="00C2680C" w:rsidRDefault="00000000" w:rsidP="00B25DE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01420F0D" w14:textId="77777777" w:rsidR="00B25DE9" w:rsidRPr="00C2680C" w:rsidRDefault="00000000" w:rsidP="00B25DE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5E481467" w14:textId="77777777" w:rsidR="00B25DE9" w:rsidRDefault="00000000" w:rsidP="00B25DE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E43937B" w14:textId="77777777" w:rsidR="00B25DE9" w:rsidRPr="00D12AFC" w:rsidRDefault="00000000" w:rsidP="00B25DE9">
      <w:pPr>
        <w:spacing w:before="360" w:after="360"/>
        <w:jc w:val="center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KLAUZULA INFORMACYJNA</w:t>
      </w:r>
    </w:p>
    <w:p w14:paraId="517D8F61" w14:textId="77777777" w:rsidR="00B25DE9" w:rsidRPr="00D12AFC" w:rsidRDefault="00000000" w:rsidP="00B25DE9">
      <w:pPr>
        <w:spacing w:before="1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Na podstawie art. 13 oraz art. 14 ogólnego Rozporządzenia Parlamentu Europejskiego i Rady UE</w:t>
      </w:r>
      <w:r>
        <w:rPr>
          <w:rFonts w:ascii="Arial" w:hAnsi="Arial" w:cs="Arial"/>
          <w:sz w:val="16"/>
          <w:szCs w:val="16"/>
        </w:rPr>
        <w:t xml:space="preserve"> o ochronie danych (Dz. Urz. UE </w:t>
      </w:r>
      <w:r w:rsidRPr="00D12AFC">
        <w:rPr>
          <w:rFonts w:ascii="Arial" w:hAnsi="Arial" w:cs="Arial"/>
          <w:sz w:val="16"/>
          <w:szCs w:val="16"/>
        </w:rPr>
        <w:t>119 z 04.05.2016) * zwanego dalej RODO, podaję następujące informacje:</w:t>
      </w:r>
    </w:p>
    <w:p w14:paraId="58F250D5" w14:textId="77777777" w:rsidR="00B25DE9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Administratorem danych osobowych zgromadzonych w aktach sprawy jest Regionalny Dyrektor Ochrony Środowiska w Katowicach z siedzibą w Katowicach Plac Grunwaldzki 8-10, 40-127 Katowice, tel.: 32 4206801, fax: 32 4206884, </w:t>
      </w:r>
    </w:p>
    <w:p w14:paraId="6313D7FD" w14:textId="77777777" w:rsidR="00B25DE9" w:rsidRPr="00D12AFC" w:rsidRDefault="00000000" w:rsidP="00B25DE9">
      <w:pPr>
        <w:spacing w:after="0"/>
        <w:ind w:left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 w:rsidRPr="00D12AFC">
          <w:rPr>
            <w:rStyle w:val="Hipercze"/>
            <w:rFonts w:ascii="Arial" w:hAnsi="Arial" w:cs="Arial"/>
            <w:sz w:val="16"/>
            <w:szCs w:val="16"/>
          </w:rPr>
          <w:t>sekretariat@katowice.rdos.gov.pl</w:t>
        </w:r>
      </w:hyperlink>
      <w:r w:rsidRPr="00D12AFC">
        <w:rPr>
          <w:rFonts w:ascii="Arial" w:hAnsi="Arial" w:cs="Arial"/>
          <w:sz w:val="16"/>
          <w:szCs w:val="16"/>
        </w:rPr>
        <w:t>.</w:t>
      </w:r>
    </w:p>
    <w:p w14:paraId="0B51F23C" w14:textId="77777777" w:rsidR="00B25DE9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osobowe zgromadzone w aktach sprawy będą przetwarzane na podstawie art. 6 ust. 1 lit. c RODO oraz ustawy z dnia 14 czerwca 1960 r. Kodeks postępowania administracyjnego i ustawy z dnia 3 października 2008 r. o udostępnianiu informacji o środowisku i jego ochronie, udziale społeczeństwa w ochronie środowiska oraz o ocenach oddziaływania na środ</w:t>
      </w:r>
      <w:r>
        <w:rPr>
          <w:rFonts w:ascii="Arial" w:hAnsi="Arial" w:cs="Arial"/>
          <w:sz w:val="16"/>
          <w:szCs w:val="16"/>
        </w:rPr>
        <w:t>owisko, w </w:t>
      </w:r>
      <w:r w:rsidRPr="00D12AFC">
        <w:rPr>
          <w:rFonts w:ascii="Arial" w:hAnsi="Arial" w:cs="Arial"/>
          <w:sz w:val="16"/>
          <w:szCs w:val="16"/>
        </w:rPr>
        <w:t>celu realizacji zadań Regionalnego Dyrektora Ochrony Środowiska w Katowicach wy</w:t>
      </w:r>
      <w:r>
        <w:rPr>
          <w:rFonts w:ascii="Arial" w:hAnsi="Arial" w:cs="Arial"/>
          <w:sz w:val="16"/>
          <w:szCs w:val="16"/>
        </w:rPr>
        <w:t>nikających z ww. ustaw (dane są </w:t>
      </w:r>
      <w:r w:rsidRPr="00D12AFC">
        <w:rPr>
          <w:rFonts w:ascii="Arial" w:hAnsi="Arial" w:cs="Arial"/>
          <w:sz w:val="16"/>
          <w:szCs w:val="16"/>
        </w:rPr>
        <w:t>wykorzystane w postępowaniu administracyjnym dotyczącym wydania decyzji o środ</w:t>
      </w:r>
      <w:r>
        <w:rPr>
          <w:rFonts w:ascii="Arial" w:hAnsi="Arial" w:cs="Arial"/>
          <w:sz w:val="16"/>
          <w:szCs w:val="16"/>
        </w:rPr>
        <w:t>owiskowych uwarunkowaniach oraz </w:t>
      </w:r>
      <w:r w:rsidRPr="00D12AFC">
        <w:rPr>
          <w:rFonts w:ascii="Arial" w:hAnsi="Arial" w:cs="Arial"/>
          <w:sz w:val="16"/>
          <w:szCs w:val="16"/>
        </w:rPr>
        <w:t>umożliwią doręczenie korespondencji).</w:t>
      </w:r>
    </w:p>
    <w:p w14:paraId="61C69BCC" w14:textId="77777777" w:rsidR="00B25DE9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Dane osobowe zgromadzone w aktach sprawy zostały pozyskane z wniosku, pełnomocnictwa, danych ewidencyjnych bazy </w:t>
      </w:r>
      <w:proofErr w:type="spellStart"/>
      <w:r w:rsidRPr="00D12AFC">
        <w:rPr>
          <w:rFonts w:ascii="Arial" w:hAnsi="Arial" w:cs="Arial"/>
          <w:sz w:val="16"/>
          <w:szCs w:val="16"/>
        </w:rPr>
        <w:t>EGiB</w:t>
      </w:r>
      <w:proofErr w:type="spellEnd"/>
      <w:r w:rsidRPr="00D12AFC">
        <w:rPr>
          <w:rFonts w:ascii="Arial" w:hAnsi="Arial" w:cs="Arial"/>
          <w:sz w:val="16"/>
          <w:szCs w:val="16"/>
        </w:rPr>
        <w:t xml:space="preserve"> oraz karty informacyjnej przedsięwzięcia.</w:t>
      </w:r>
    </w:p>
    <w:p w14:paraId="1B53BD33" w14:textId="77777777" w:rsidR="00B25DE9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Podanie danych jest: niezbędne do udzielenia merytorycznej odpowiedzi na wniosek, zgodnie z ustawą z dnia 14 czerwca 1960 r. Kodeks postępowania administracyjnego, w związku z ustawą z dnia 3 października 2008 r. o udostępnianiu informacji o środowisku i jego ochronie, udziale społeczeństwa w ochronie środowiska oraz o ocenach oddziaływan</w:t>
      </w:r>
      <w:r>
        <w:rPr>
          <w:rFonts w:ascii="Arial" w:hAnsi="Arial" w:cs="Arial"/>
          <w:sz w:val="16"/>
          <w:szCs w:val="16"/>
        </w:rPr>
        <w:t>ia na </w:t>
      </w:r>
      <w:r w:rsidRPr="00D12AFC">
        <w:rPr>
          <w:rFonts w:ascii="Arial" w:hAnsi="Arial" w:cs="Arial"/>
          <w:sz w:val="16"/>
          <w:szCs w:val="16"/>
        </w:rPr>
        <w:t>środowisko.</w:t>
      </w:r>
    </w:p>
    <w:p w14:paraId="768E0A11" w14:textId="77777777" w:rsidR="00B25DE9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udostępniane jedynie podmiotom uprawnionym na podstawie przepisów prawa.</w:t>
      </w:r>
    </w:p>
    <w:p w14:paraId="42252563" w14:textId="77777777" w:rsidR="00B25DE9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przetwarzane do momentu ustania celu przetwarzania określonego w pkt. 2, a p</w:t>
      </w:r>
      <w:r>
        <w:rPr>
          <w:rFonts w:ascii="Arial" w:hAnsi="Arial" w:cs="Arial"/>
          <w:sz w:val="16"/>
          <w:szCs w:val="16"/>
        </w:rPr>
        <w:t>o tym czasie przez okres oraz w </w:t>
      </w:r>
      <w:r w:rsidRPr="00D12AFC">
        <w:rPr>
          <w:rFonts w:ascii="Arial" w:hAnsi="Arial" w:cs="Arial"/>
          <w:sz w:val="16"/>
          <w:szCs w:val="16"/>
        </w:rPr>
        <w:t>zakresie wymaganym przez przepisy powszechne obowiązującego prawa w celu archiwizacji.</w:t>
      </w:r>
    </w:p>
    <w:p w14:paraId="26182082" w14:textId="77777777" w:rsidR="00B25DE9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transferowane do państw trzecich oraz organizacji międzynarodowych.</w:t>
      </w:r>
    </w:p>
    <w:p w14:paraId="06A3D107" w14:textId="77777777" w:rsidR="00B25DE9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profilowane.</w:t>
      </w:r>
    </w:p>
    <w:p w14:paraId="5596BD0D" w14:textId="77777777" w:rsidR="00B25DE9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Każdemu przysługuje prawo do żądania dostępu do swoich danych osobowych i prawo do ich sprostowania.</w:t>
      </w:r>
    </w:p>
    <w:p w14:paraId="12DF8ED1" w14:textId="77777777" w:rsidR="00B25DE9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Każdemu przysługuje prawo do wniesienia skargi do organu nadzorczego w sprawach </w:t>
      </w:r>
      <w:r>
        <w:rPr>
          <w:rFonts w:ascii="Arial" w:hAnsi="Arial" w:cs="Arial"/>
          <w:sz w:val="16"/>
          <w:szCs w:val="16"/>
        </w:rPr>
        <w:t>ochrony danych osobowych tj. do </w:t>
      </w:r>
      <w:r w:rsidRPr="00D12AFC">
        <w:rPr>
          <w:rFonts w:ascii="Arial" w:hAnsi="Arial" w:cs="Arial"/>
          <w:sz w:val="16"/>
          <w:szCs w:val="16"/>
        </w:rPr>
        <w:t>Prezesa Urzędu Ochrony Danych Osobowych.</w:t>
      </w:r>
    </w:p>
    <w:p w14:paraId="25769B67" w14:textId="77777777" w:rsidR="00B25DE9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Wszelkie informacje związane z danymi osobowymi można uzyskać kontaktując się z Inspektorem Ochrony Danych Regionalnej Dyrekcji Ochrony Środowiska w Katowicach pod adresem e-mail: </w:t>
      </w:r>
      <w:hyperlink r:id="rId8" w:history="1">
        <w:r w:rsidRPr="00D12AFC">
          <w:rPr>
            <w:rStyle w:val="Hipercze"/>
            <w:rFonts w:ascii="Arial" w:hAnsi="Arial" w:cs="Arial"/>
            <w:sz w:val="16"/>
            <w:szCs w:val="16"/>
          </w:rPr>
          <w:t>iod@katowice.rdos.gov.pl</w:t>
        </w:r>
      </w:hyperlink>
    </w:p>
    <w:p w14:paraId="52349017" w14:textId="77777777" w:rsidR="00B25DE9" w:rsidRPr="00D12AFC" w:rsidRDefault="00000000" w:rsidP="00B25DE9">
      <w:pPr>
        <w:spacing w:after="0"/>
        <w:ind w:left="426"/>
        <w:rPr>
          <w:rFonts w:ascii="Arial" w:hAnsi="Arial" w:cs="Arial"/>
          <w:sz w:val="16"/>
          <w:szCs w:val="16"/>
        </w:rPr>
      </w:pPr>
    </w:p>
    <w:p w14:paraId="45889BBF" w14:textId="77777777" w:rsidR="00DF27B6" w:rsidRPr="00B25DE9" w:rsidRDefault="00000000" w:rsidP="00B25DE9">
      <w:pPr>
        <w:ind w:left="420" w:hanging="4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*        Rozporządzenie Parlamentu Europejskiego i Rady UE 2016/679 z dnia 27 kwietnia 2016 r. w sprawie ochrony osób fizycznych w związku z przetwarzaniem danych osobowych i w sprawie swobodnego przepływu takich danych oraz uchylenia dyrektywy 95/46/WE (Dz. Urz. UE L 119 z 04.05.2016).</w:t>
      </w:r>
    </w:p>
    <w:sectPr w:rsidR="00DF27B6" w:rsidRPr="00B25DE9" w:rsidSect="00507D3E">
      <w:headerReference w:type="first" r:id="rId9"/>
      <w:footerReference w:type="first" r:id="rId10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8D88" w14:textId="77777777" w:rsidR="009B5F02" w:rsidRDefault="009B5F02">
      <w:pPr>
        <w:spacing w:after="0" w:line="240" w:lineRule="auto"/>
      </w:pPr>
      <w:r>
        <w:separator/>
      </w:r>
    </w:p>
  </w:endnote>
  <w:endnote w:type="continuationSeparator" w:id="0">
    <w:p w14:paraId="12E27B24" w14:textId="77777777" w:rsidR="009B5F02" w:rsidRDefault="009B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0500" w14:textId="77777777" w:rsidR="008F2D4E" w:rsidRPr="00147962" w:rsidRDefault="00000000" w:rsidP="008F2D4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val="en-US"/>
      </w:rPr>
    </w:pPr>
    <w:r w:rsidRPr="00147962">
      <w:rPr>
        <w:rFonts w:ascii="Times New Roman" w:eastAsia="Times New Roman" w:hAnsi="Times New Roman" w:cs="Times New Roman"/>
        <w:b/>
        <w:sz w:val="18"/>
        <w:szCs w:val="18"/>
      </w:rPr>
      <w:t xml:space="preserve">40-127 Katowice, Plac Grunwaldzki 8-10, tel. </w:t>
    </w:r>
    <w:r w:rsidRPr="00147962">
      <w:rPr>
        <w:rFonts w:ascii="Times New Roman" w:eastAsia="Times New Roman" w:hAnsi="Times New Roman" w:cs="Times New Roman"/>
        <w:b/>
        <w:sz w:val="18"/>
        <w:szCs w:val="18"/>
        <w:lang w:val="en-US"/>
      </w:rPr>
      <w:t>+48 (032) 42 06 801 fax +48 (032) 42 06 884</w:t>
    </w:r>
  </w:p>
  <w:p w14:paraId="6F72AEF5" w14:textId="77777777" w:rsidR="00037978" w:rsidRPr="008F2D4E" w:rsidRDefault="00000000" w:rsidP="008F2D4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val="en-US"/>
      </w:rPr>
    </w:pPr>
    <w:r w:rsidRPr="00147962">
      <w:rPr>
        <w:rFonts w:ascii="Times New Roman" w:eastAsia="Times New Roman" w:hAnsi="Times New Roman" w:cs="Times New Roman"/>
        <w:b/>
        <w:sz w:val="18"/>
        <w:szCs w:val="18"/>
        <w:lang w:val="en-US"/>
      </w:rPr>
      <w:t>e-mail: sekretariat@katowice.rdos.gov.pl; www.gov.pl/web/rdos-katowice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E1E6" w14:textId="77777777" w:rsidR="009B5F02" w:rsidRDefault="009B5F02">
      <w:pPr>
        <w:spacing w:after="0" w:line="240" w:lineRule="auto"/>
      </w:pPr>
      <w:r>
        <w:separator/>
      </w:r>
    </w:p>
  </w:footnote>
  <w:footnote w:type="continuationSeparator" w:id="0">
    <w:p w14:paraId="55B271F0" w14:textId="77777777" w:rsidR="009B5F02" w:rsidRDefault="009B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521E" w14:textId="77777777" w:rsidR="00507D3E" w:rsidRDefault="00000000">
    <w:pPr>
      <w:pStyle w:val="Nagwek"/>
    </w:pPr>
    <w:r w:rsidRPr="004007F2">
      <w:rPr>
        <w:noProof/>
      </w:rPr>
      <w:drawing>
        <wp:inline distT="0" distB="0" distL="0" distR="0" wp14:anchorId="317FA4D3" wp14:editId="08E2F86A">
          <wp:extent cx="2043430" cy="18205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C7A23"/>
    <w:multiLevelType w:val="hybridMultilevel"/>
    <w:tmpl w:val="DE40D006"/>
    <w:lvl w:ilvl="0" w:tplc="B254BF64">
      <w:start w:val="1"/>
      <w:numFmt w:val="decimal"/>
      <w:lvlText w:val="%1."/>
      <w:lvlJc w:val="left"/>
      <w:pPr>
        <w:ind w:left="720" w:hanging="360"/>
      </w:pPr>
    </w:lvl>
    <w:lvl w:ilvl="1" w:tplc="FEFA5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22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A0F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A4A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C46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FA8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4E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ECE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04CA9"/>
    <w:multiLevelType w:val="hybridMultilevel"/>
    <w:tmpl w:val="57D60F30"/>
    <w:lvl w:ilvl="0" w:tplc="BDB09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F5E8B44" w:tentative="1">
      <w:start w:val="1"/>
      <w:numFmt w:val="lowerLetter"/>
      <w:lvlText w:val="%2."/>
      <w:lvlJc w:val="left"/>
      <w:pPr>
        <w:ind w:left="1440" w:hanging="360"/>
      </w:pPr>
    </w:lvl>
    <w:lvl w:ilvl="2" w:tplc="204C545C" w:tentative="1">
      <w:start w:val="1"/>
      <w:numFmt w:val="lowerRoman"/>
      <w:lvlText w:val="%3."/>
      <w:lvlJc w:val="right"/>
      <w:pPr>
        <w:ind w:left="2160" w:hanging="180"/>
      </w:pPr>
    </w:lvl>
    <w:lvl w:ilvl="3" w:tplc="B26C7DA2" w:tentative="1">
      <w:start w:val="1"/>
      <w:numFmt w:val="decimal"/>
      <w:lvlText w:val="%4."/>
      <w:lvlJc w:val="left"/>
      <w:pPr>
        <w:ind w:left="2880" w:hanging="360"/>
      </w:pPr>
    </w:lvl>
    <w:lvl w:ilvl="4" w:tplc="27AE9D26" w:tentative="1">
      <w:start w:val="1"/>
      <w:numFmt w:val="lowerLetter"/>
      <w:lvlText w:val="%5."/>
      <w:lvlJc w:val="left"/>
      <w:pPr>
        <w:ind w:left="3600" w:hanging="360"/>
      </w:pPr>
    </w:lvl>
    <w:lvl w:ilvl="5" w:tplc="658E786E" w:tentative="1">
      <w:start w:val="1"/>
      <w:numFmt w:val="lowerRoman"/>
      <w:lvlText w:val="%6."/>
      <w:lvlJc w:val="right"/>
      <w:pPr>
        <w:ind w:left="4320" w:hanging="180"/>
      </w:pPr>
    </w:lvl>
    <w:lvl w:ilvl="6" w:tplc="6FE047EC" w:tentative="1">
      <w:start w:val="1"/>
      <w:numFmt w:val="decimal"/>
      <w:lvlText w:val="%7."/>
      <w:lvlJc w:val="left"/>
      <w:pPr>
        <w:ind w:left="5040" w:hanging="360"/>
      </w:pPr>
    </w:lvl>
    <w:lvl w:ilvl="7" w:tplc="A3BCF54E" w:tentative="1">
      <w:start w:val="1"/>
      <w:numFmt w:val="lowerLetter"/>
      <w:lvlText w:val="%8."/>
      <w:lvlJc w:val="left"/>
      <w:pPr>
        <w:ind w:left="5760" w:hanging="360"/>
      </w:pPr>
    </w:lvl>
    <w:lvl w:ilvl="8" w:tplc="76B696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61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372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F0"/>
    <w:rsid w:val="00043592"/>
    <w:rsid w:val="00934FF0"/>
    <w:rsid w:val="009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871B"/>
  <w15:docId w15:val="{9BD98D95-B2CA-4FB0-8DBA-F93E8C6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5DE9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25D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25DE9"/>
    <w:rPr>
      <w:rFonts w:ascii="Times New Roman" w:eastAsia="Times New Roman" w:hAnsi="Times New Roman" w:cs="Times New Roman"/>
      <w:b/>
      <w:kern w:val="0"/>
      <w:sz w:val="28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DE9"/>
    <w:rPr>
      <w:rFonts w:eastAsiaTheme="minorEastAsia"/>
      <w:kern w:val="0"/>
      <w:lang w:eastAsia="pl-PL"/>
      <w14:ligatures w14:val="none"/>
    </w:rPr>
  </w:style>
  <w:style w:type="character" w:customStyle="1" w:styleId="5yl5">
    <w:name w:val="_5yl5"/>
    <w:basedOn w:val="Domylnaczcionkaakapitu"/>
    <w:rsid w:val="00B25DE9"/>
  </w:style>
  <w:style w:type="character" w:styleId="Hipercze">
    <w:name w:val="Hyperlink"/>
    <w:uiPriority w:val="99"/>
    <w:rsid w:val="00B25D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atowice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Adam Jędrzejowski</cp:lastModifiedBy>
  <cp:revision>2</cp:revision>
  <dcterms:created xsi:type="dcterms:W3CDTF">2023-07-20T10:57:00Z</dcterms:created>
  <dcterms:modified xsi:type="dcterms:W3CDTF">2023-07-20T10:57:00Z</dcterms:modified>
</cp:coreProperties>
</file>