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1169" w14:textId="77777777" w:rsidR="00E0796D" w:rsidRPr="00807F5E" w:rsidRDefault="00E0796D" w:rsidP="00E0796D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07F5E">
        <w:rPr>
          <w:rStyle w:val="TeksttreciPogrubienie"/>
          <w:rFonts w:ascii="Times New Roman" w:hAnsi="Times New Roman" w:cs="Times New Roman"/>
          <w:color w:val="auto"/>
          <w:sz w:val="26"/>
          <w:szCs w:val="26"/>
        </w:rPr>
        <w:t xml:space="preserve">UMOWA </w:t>
      </w:r>
    </w:p>
    <w:p w14:paraId="67BFC17C" w14:textId="7BBCCDA5" w:rsidR="00E0796D" w:rsidRPr="00807F5E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zwarta w dniu</w:t>
      </w:r>
      <w:r w:rsidR="00825055" w:rsidRPr="00807F5E">
        <w:rPr>
          <w:rFonts w:ascii="Times New Roman" w:hAnsi="Times New Roman" w:cs="Times New Roman"/>
          <w:sz w:val="26"/>
          <w:szCs w:val="26"/>
        </w:rPr>
        <w:t xml:space="preserve"> </w:t>
      </w:r>
      <w:r w:rsidR="007A2936">
        <w:rPr>
          <w:rFonts w:ascii="Times New Roman" w:hAnsi="Times New Roman" w:cs="Times New Roman"/>
          <w:sz w:val="26"/>
          <w:szCs w:val="26"/>
        </w:rPr>
        <w:t>………………</w:t>
      </w:r>
      <w:r w:rsidR="005B6348" w:rsidRPr="00807F5E">
        <w:rPr>
          <w:rFonts w:ascii="Times New Roman" w:hAnsi="Times New Roman" w:cs="Times New Roman"/>
          <w:sz w:val="26"/>
          <w:szCs w:val="26"/>
        </w:rPr>
        <w:t xml:space="preserve"> r. </w:t>
      </w:r>
      <w:r w:rsidRPr="00807F5E">
        <w:rPr>
          <w:rFonts w:ascii="Times New Roman" w:hAnsi="Times New Roman" w:cs="Times New Roman"/>
          <w:sz w:val="26"/>
          <w:szCs w:val="26"/>
        </w:rPr>
        <w:t>w Krośnie</w:t>
      </w:r>
    </w:p>
    <w:p w14:paraId="426E91CE" w14:textId="77777777" w:rsidR="00E0796D" w:rsidRPr="00807F5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pomiędzy:</w:t>
      </w:r>
    </w:p>
    <w:p w14:paraId="26DC6AEC" w14:textId="77777777" w:rsidR="00E0796D" w:rsidRPr="00807F5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Prokuraturą Okręgową w Krośnie , ul. Czajkowskiego 51, 38-400 Krosno,</w:t>
      </w:r>
    </w:p>
    <w:p w14:paraId="70FEA677" w14:textId="77777777" w:rsidR="00E0796D" w:rsidRPr="00807F5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NIP 684 20 58 339  reprezentowaną przez :</w:t>
      </w:r>
    </w:p>
    <w:p w14:paraId="74450F0D" w14:textId="7FC51068" w:rsidR="00E0796D" w:rsidRPr="00807F5E" w:rsidRDefault="00E0796D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Prokuratora Okręgowego</w:t>
      </w:r>
      <w:r w:rsidR="005B6348" w:rsidRPr="00807F5E">
        <w:rPr>
          <w:rFonts w:ascii="Times New Roman" w:hAnsi="Times New Roman" w:cs="Times New Roman"/>
          <w:sz w:val="26"/>
          <w:szCs w:val="26"/>
        </w:rPr>
        <w:t xml:space="preserve">- </w:t>
      </w:r>
      <w:r w:rsidR="00106A8D" w:rsidRPr="00807F5E">
        <w:rPr>
          <w:rFonts w:ascii="Times New Roman" w:hAnsi="Times New Roman" w:cs="Times New Roman"/>
          <w:sz w:val="26"/>
          <w:szCs w:val="26"/>
        </w:rPr>
        <w:t>Joanna Ślusarska-Stopa</w:t>
      </w:r>
    </w:p>
    <w:p w14:paraId="185F4E40" w14:textId="77777777" w:rsidR="00E0796D" w:rsidRPr="00807F5E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Zwanym dalej Sprzedającym, a</w:t>
      </w:r>
    </w:p>
    <w:p w14:paraId="37A4E2B0" w14:textId="31942B97" w:rsidR="00056509" w:rsidRPr="00807F5E" w:rsidRDefault="007A2936" w:rsidP="00807F5E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  <w:r w:rsidR="00E0796D" w:rsidRPr="00807F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CF4F4B" w14:textId="01467A3C" w:rsidR="00807F5E" w:rsidRPr="00807F5E" w:rsidRDefault="007A2936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14:paraId="5215CB0B" w14:textId="72597958" w:rsidR="00E0796D" w:rsidRPr="00807F5E" w:rsidRDefault="007A2936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14:paraId="37B7C76E" w14:textId="23AD1C65" w:rsidR="00106A8D" w:rsidRPr="00807F5E" w:rsidRDefault="007A2936" w:rsidP="00106A8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14:paraId="77D96449" w14:textId="6BF57E86" w:rsidR="00807F5E" w:rsidRPr="00807F5E" w:rsidRDefault="007A2936" w:rsidP="00106A8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14:paraId="158C4D33" w14:textId="77777777" w:rsidR="00106A8D" w:rsidRPr="00807F5E" w:rsidRDefault="00106A8D" w:rsidP="00106A8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4103FB5A" w14:textId="62B0E7C1" w:rsidR="00E0796D" w:rsidRPr="00807F5E" w:rsidRDefault="00E0796D" w:rsidP="00E0796D">
      <w:pPr>
        <w:pStyle w:val="Teksttreci0"/>
        <w:shd w:val="clear" w:color="auto" w:fill="auto"/>
        <w:spacing w:before="0" w:after="54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W wyniku dokonanego przez sprzedającego wyboru oferty wyłonionej w pisemnym przetargu zawarto umowę następującej treści:</w:t>
      </w:r>
    </w:p>
    <w:p w14:paraId="50CE895B" w14:textId="77777777" w:rsidR="00E0796D" w:rsidRPr="00807F5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6"/>
          <w:szCs w:val="26"/>
        </w:rPr>
      </w:pPr>
      <w:bookmarkStart w:id="0" w:name="bookmark12"/>
      <w:r w:rsidRPr="00807F5E">
        <w:rPr>
          <w:rFonts w:ascii="Times New Roman" w:hAnsi="Times New Roman" w:cs="Times New Roman"/>
          <w:sz w:val="26"/>
          <w:szCs w:val="26"/>
        </w:rPr>
        <w:t>§ 1</w:t>
      </w:r>
      <w:bookmarkEnd w:id="0"/>
    </w:p>
    <w:p w14:paraId="1E7843D9" w14:textId="10EA4A13" w:rsidR="00E0796D" w:rsidRDefault="00E0796D" w:rsidP="007A2936">
      <w:pPr>
        <w:tabs>
          <w:tab w:val="left" w:pos="352"/>
        </w:tabs>
        <w:spacing w:line="293" w:lineRule="exact"/>
        <w:jc w:val="both"/>
        <w:rPr>
          <w:rFonts w:ascii="Times New Roman" w:hAnsi="Times New Roman" w:cs="Times New Roman"/>
          <w:color w:val="auto"/>
        </w:rPr>
      </w:pPr>
      <w:r w:rsidRPr="00807F5E">
        <w:rPr>
          <w:rFonts w:ascii="Times New Roman" w:hAnsi="Times New Roman" w:cs="Times New Roman"/>
          <w:sz w:val="26"/>
          <w:szCs w:val="26"/>
        </w:rPr>
        <w:t>Sprzedający sprzedaje a Kupujący kupuje samochód osobowy - marka i model pojazdu:</w:t>
      </w:r>
      <w:r w:rsidRPr="007A293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A2936" w:rsidRPr="007A2936">
        <w:rPr>
          <w:rFonts w:ascii="Times New Roman" w:hAnsi="Times New Roman" w:cs="Times New Roman"/>
          <w:color w:val="auto"/>
          <w:lang w:val="en-US"/>
        </w:rPr>
        <w:t>marka</w:t>
      </w:r>
      <w:proofErr w:type="spellEnd"/>
      <w:r w:rsidR="007A2936" w:rsidRPr="007A293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7A2936" w:rsidRPr="007A2936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="007A2936" w:rsidRPr="007A2936">
        <w:rPr>
          <w:rFonts w:ascii="Times New Roman" w:hAnsi="Times New Roman" w:cs="Times New Roman"/>
          <w:color w:val="auto"/>
          <w:lang w:val="en-US"/>
        </w:rPr>
        <w:t xml:space="preserve"> model </w:t>
      </w:r>
      <w:proofErr w:type="spellStart"/>
      <w:r w:rsidR="007A2936" w:rsidRPr="007A2936">
        <w:rPr>
          <w:rFonts w:ascii="Times New Roman" w:hAnsi="Times New Roman" w:cs="Times New Roman"/>
          <w:color w:val="auto"/>
          <w:lang w:val="en-US"/>
        </w:rPr>
        <w:t>pojazdu</w:t>
      </w:r>
      <w:proofErr w:type="spellEnd"/>
      <w:r w:rsidR="007A2936" w:rsidRPr="007A2936">
        <w:rPr>
          <w:rFonts w:ascii="Times New Roman" w:hAnsi="Times New Roman" w:cs="Times New Roman"/>
          <w:color w:val="auto"/>
          <w:lang w:val="en-US"/>
        </w:rPr>
        <w:t>: Mitsubishi Lancer 1,8,  MR 11E5 Invite</w:t>
      </w:r>
      <w:r w:rsidR="007A2936">
        <w:rPr>
          <w:rFonts w:ascii="Times New Roman" w:hAnsi="Times New Roman" w:cs="Times New Roman"/>
          <w:color w:val="auto"/>
          <w:lang w:val="en-US"/>
        </w:rPr>
        <w:t xml:space="preserve">, </w:t>
      </w:r>
      <w:r w:rsidR="007A2936" w:rsidRPr="007A2936">
        <w:rPr>
          <w:rFonts w:ascii="Times New Roman" w:hAnsi="Times New Roman" w:cs="Times New Roman"/>
          <w:color w:val="auto"/>
        </w:rPr>
        <w:t>nr rejestracyjny: RK 69283,</w:t>
      </w:r>
      <w:r w:rsidR="007A2936">
        <w:rPr>
          <w:rFonts w:ascii="Times New Roman" w:hAnsi="Times New Roman" w:cs="Times New Roman"/>
          <w:color w:val="auto"/>
        </w:rPr>
        <w:t xml:space="preserve"> </w:t>
      </w:r>
      <w:r w:rsidR="007A2936">
        <w:rPr>
          <w:rFonts w:ascii="Times New Roman" w:hAnsi="Times New Roman" w:cs="Times New Roman"/>
          <w:color w:val="auto"/>
          <w:lang w:val="en-US"/>
        </w:rPr>
        <w:t>r</w:t>
      </w:r>
      <w:r w:rsidR="007A2936" w:rsidRPr="007A2936">
        <w:rPr>
          <w:rFonts w:ascii="Times New Roman" w:hAnsi="Times New Roman" w:cs="Times New Roman"/>
          <w:color w:val="auto"/>
        </w:rPr>
        <w:t>ok produkcji: 2010 ,</w:t>
      </w:r>
      <w:r w:rsidR="007A2936">
        <w:rPr>
          <w:rFonts w:ascii="Times New Roman" w:hAnsi="Times New Roman" w:cs="Times New Roman"/>
          <w:color w:val="auto"/>
          <w:lang w:val="en-US"/>
        </w:rPr>
        <w:t xml:space="preserve"> </w:t>
      </w:r>
      <w:r w:rsidR="007A2936" w:rsidRPr="007A2936">
        <w:rPr>
          <w:rFonts w:ascii="Times New Roman" w:hAnsi="Times New Roman" w:cs="Times New Roman"/>
          <w:color w:val="auto"/>
        </w:rPr>
        <w:t>nr identyfikacyjny(VIN)JMBSNCY3AAU001683</w:t>
      </w:r>
    </w:p>
    <w:p w14:paraId="07286970" w14:textId="77777777" w:rsidR="007A2936" w:rsidRPr="007A2936" w:rsidRDefault="007A2936" w:rsidP="007A2936">
      <w:pPr>
        <w:tabs>
          <w:tab w:val="left" w:pos="352"/>
        </w:tabs>
        <w:spacing w:line="293" w:lineRule="exact"/>
        <w:jc w:val="both"/>
        <w:rPr>
          <w:rFonts w:ascii="Times New Roman" w:hAnsi="Times New Roman" w:cs="Times New Roman"/>
          <w:color w:val="auto"/>
          <w:lang w:val="en-US"/>
        </w:rPr>
      </w:pPr>
    </w:p>
    <w:p w14:paraId="06CFA2DE" w14:textId="77777777" w:rsidR="00E0796D" w:rsidRPr="00807F5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6"/>
          <w:szCs w:val="26"/>
        </w:rPr>
      </w:pPr>
      <w:bookmarkStart w:id="1" w:name="bookmark13"/>
      <w:r w:rsidRPr="00807F5E">
        <w:rPr>
          <w:rFonts w:ascii="Times New Roman" w:hAnsi="Times New Roman" w:cs="Times New Roman"/>
          <w:sz w:val="26"/>
          <w:szCs w:val="26"/>
        </w:rPr>
        <w:t>§ 2</w:t>
      </w:r>
      <w:bookmarkEnd w:id="1"/>
    </w:p>
    <w:p w14:paraId="0A4B61CA" w14:textId="77777777" w:rsidR="00056509" w:rsidRPr="00807F5E" w:rsidRDefault="00E0796D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</w:t>
      </w:r>
      <w:r w:rsidR="00056509" w:rsidRPr="00807F5E">
        <w:rPr>
          <w:rFonts w:ascii="Times New Roman" w:hAnsi="Times New Roman" w:cs="Times New Roman"/>
          <w:sz w:val="26"/>
          <w:szCs w:val="26"/>
        </w:rPr>
        <w:t>a.</w:t>
      </w:r>
    </w:p>
    <w:p w14:paraId="739FDF06" w14:textId="77777777" w:rsidR="00056509" w:rsidRPr="00807F5E" w:rsidRDefault="00056509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03BA8F0" w14:textId="4F46FC78" w:rsidR="00056509" w:rsidRPr="00807F5E" w:rsidRDefault="00056509" w:rsidP="00056509">
      <w:pPr>
        <w:pStyle w:val="Teksttreci0"/>
        <w:shd w:val="clear" w:color="auto" w:fill="auto"/>
        <w:spacing w:before="0"/>
        <w:ind w:left="20" w:right="2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7F5E">
        <w:rPr>
          <w:rFonts w:ascii="Times New Roman" w:hAnsi="Times New Roman" w:cs="Times New Roman"/>
          <w:b/>
          <w:bCs/>
          <w:sz w:val="26"/>
          <w:szCs w:val="26"/>
        </w:rPr>
        <w:t>§ 3</w:t>
      </w:r>
    </w:p>
    <w:p w14:paraId="50545A5D" w14:textId="573BE7E2" w:rsidR="00E0796D" w:rsidRPr="00807F5E" w:rsidRDefault="00E0796D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Tytułem zapłaty za samochód, o którym mowa w § 1 Kupujący zapłaci Sprzedającemu kwotę</w:t>
      </w:r>
    </w:p>
    <w:p w14:paraId="4F1B8511" w14:textId="0463DC44" w:rsidR="00E0796D" w:rsidRPr="00807F5E" w:rsidRDefault="005B6348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B</w:t>
      </w:r>
      <w:r w:rsidR="00E0796D" w:rsidRPr="00807F5E">
        <w:rPr>
          <w:rFonts w:ascii="Times New Roman" w:hAnsi="Times New Roman" w:cs="Times New Roman"/>
          <w:sz w:val="26"/>
          <w:szCs w:val="26"/>
        </w:rPr>
        <w:t>rutto</w:t>
      </w:r>
      <w:r w:rsidRPr="00807F5E">
        <w:rPr>
          <w:rFonts w:ascii="Times New Roman" w:hAnsi="Times New Roman" w:cs="Times New Roman"/>
          <w:sz w:val="26"/>
          <w:szCs w:val="26"/>
        </w:rPr>
        <w:t xml:space="preserve"> </w:t>
      </w:r>
      <w:r w:rsidR="007A2936">
        <w:rPr>
          <w:rFonts w:ascii="Times New Roman" w:hAnsi="Times New Roman" w:cs="Times New Roman"/>
          <w:sz w:val="26"/>
          <w:szCs w:val="26"/>
        </w:rPr>
        <w:t>………………………….</w:t>
      </w:r>
      <w:r w:rsidR="00E941FB" w:rsidRPr="00807F5E">
        <w:rPr>
          <w:rFonts w:ascii="Times New Roman" w:hAnsi="Times New Roman" w:cs="Times New Roman"/>
          <w:sz w:val="26"/>
          <w:szCs w:val="26"/>
        </w:rPr>
        <w:t xml:space="preserve"> </w:t>
      </w:r>
      <w:r w:rsidR="00E0796D" w:rsidRPr="00807F5E">
        <w:rPr>
          <w:rFonts w:ascii="Times New Roman" w:hAnsi="Times New Roman" w:cs="Times New Roman"/>
          <w:sz w:val="26"/>
          <w:szCs w:val="26"/>
        </w:rPr>
        <w:t>gr. (słownie:</w:t>
      </w:r>
      <w:r w:rsidRPr="00807F5E">
        <w:rPr>
          <w:rFonts w:ascii="Times New Roman" w:hAnsi="Times New Roman" w:cs="Times New Roman"/>
          <w:sz w:val="26"/>
          <w:szCs w:val="26"/>
        </w:rPr>
        <w:t xml:space="preserve"> </w:t>
      </w:r>
      <w:r w:rsidR="007A2936">
        <w:rPr>
          <w:rFonts w:ascii="Times New Roman" w:hAnsi="Times New Roman" w:cs="Times New Roman"/>
          <w:sz w:val="26"/>
          <w:szCs w:val="26"/>
        </w:rPr>
        <w:t>………………………………..</w:t>
      </w:r>
      <w:r w:rsidR="00106A8D" w:rsidRPr="00807F5E">
        <w:rPr>
          <w:rFonts w:ascii="Times New Roman" w:hAnsi="Times New Roman" w:cs="Times New Roman"/>
          <w:sz w:val="26"/>
          <w:szCs w:val="26"/>
        </w:rPr>
        <w:t xml:space="preserve"> </w:t>
      </w:r>
      <w:r w:rsidRPr="00807F5E">
        <w:rPr>
          <w:rFonts w:ascii="Times New Roman" w:hAnsi="Times New Roman" w:cs="Times New Roman"/>
          <w:sz w:val="26"/>
          <w:szCs w:val="26"/>
        </w:rPr>
        <w:t xml:space="preserve"> zł</w:t>
      </w:r>
      <w:r w:rsidR="00E0796D" w:rsidRPr="00807F5E">
        <w:rPr>
          <w:rFonts w:ascii="Times New Roman" w:hAnsi="Times New Roman" w:cs="Times New Roman"/>
          <w:sz w:val="26"/>
          <w:szCs w:val="26"/>
        </w:rPr>
        <w:t>)</w:t>
      </w:r>
      <w:r w:rsidR="005E0CF2" w:rsidRPr="00807F5E">
        <w:rPr>
          <w:rFonts w:ascii="Times New Roman" w:hAnsi="Times New Roman" w:cs="Times New Roman"/>
          <w:sz w:val="26"/>
          <w:szCs w:val="26"/>
        </w:rPr>
        <w:t>.</w:t>
      </w:r>
    </w:p>
    <w:p w14:paraId="6DCCAA80" w14:textId="77777777" w:rsidR="00E0796D" w:rsidRPr="00807F5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 4</w:t>
      </w:r>
    </w:p>
    <w:p w14:paraId="5FB5DBB9" w14:textId="77777777" w:rsidR="00E0796D" w:rsidRPr="00807F5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Wydanie przedmiotu umowy nastąpi w siedzibie Sprzedającego, niezwłocznie po wniesieniu należnej kwoty, o której mowa w § 3.</w:t>
      </w:r>
    </w:p>
    <w:p w14:paraId="5EBB1F59" w14:textId="77777777" w:rsidR="00E0796D" w:rsidRPr="00807F5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Datą wniesienia należnej kwoty jest data wpłaty do kasy .</w:t>
      </w:r>
    </w:p>
    <w:p w14:paraId="4BAE7CB0" w14:textId="77777777" w:rsidR="00E0796D" w:rsidRPr="00807F5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Sprzedający zastrzega sobie własność pojazdu do chwili uiszczenia przez Kupującego ceny za pojazd.</w:t>
      </w:r>
    </w:p>
    <w:p w14:paraId="7FF2403A" w14:textId="77777777" w:rsidR="00E0796D" w:rsidRPr="00807F5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 xml:space="preserve">Wydanie pojazdu nastąpi na podstawie protokołu zdawczo - odbiorczego podpisanego </w:t>
      </w:r>
      <w:r w:rsidRPr="00807F5E">
        <w:rPr>
          <w:rFonts w:ascii="Times New Roman" w:hAnsi="Times New Roman" w:cs="Times New Roman"/>
          <w:sz w:val="26"/>
          <w:szCs w:val="26"/>
        </w:rPr>
        <w:lastRenderedPageBreak/>
        <w:t>przez Kupującego i przedstawiciela Sprzedającego.</w:t>
      </w:r>
    </w:p>
    <w:p w14:paraId="0B96FE8A" w14:textId="297CE8FB" w:rsidR="00E0796D" w:rsidRPr="00807F5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Wraz z pojazdem Sprzedający wyda Kupującemu wszystkie posiadane przez niego dokumenty dotyczące pojazdu w tym między innymi, dowód rejestracyjny.</w:t>
      </w:r>
    </w:p>
    <w:p w14:paraId="34B690F3" w14:textId="77777777" w:rsidR="00056509" w:rsidRPr="00807F5E" w:rsidRDefault="0005650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F80615" w14:textId="77777777" w:rsidR="00056509" w:rsidRPr="00807F5E" w:rsidRDefault="0005650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AFA536" w14:textId="5AE39C82" w:rsidR="00E0796D" w:rsidRPr="00807F5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 5</w:t>
      </w:r>
    </w:p>
    <w:p w14:paraId="7F61E17B" w14:textId="77777777" w:rsidR="00E0796D" w:rsidRPr="00807F5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Kupujący stwierdza, że znany mu jest stan techniczny pojazdu określonego w § 1 niniejszej umowy i oświadcza, że z tego tytułu nie będzie rościł żadnych pretensji do Sprzedającego.</w:t>
      </w:r>
    </w:p>
    <w:p w14:paraId="691415DB" w14:textId="77777777" w:rsidR="00E0796D" w:rsidRPr="00807F5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Kupujący dokonał sprawdzenia oznakowania pojazdu, dowodu rejestracyjnego i nie wnosi żadnych zastrzeżeń.</w:t>
      </w:r>
    </w:p>
    <w:p w14:paraId="42975B3C" w14:textId="77777777" w:rsidR="00E0796D" w:rsidRPr="00807F5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 6</w:t>
      </w:r>
    </w:p>
    <w:p w14:paraId="4393DD1F" w14:textId="77777777" w:rsidR="00E0796D" w:rsidRPr="00807F5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Wszelkie koszty związane z realizacją niniejszej umowy obciążają Kupującego.</w:t>
      </w:r>
    </w:p>
    <w:p w14:paraId="1A96BD50" w14:textId="77777777" w:rsidR="00E0796D" w:rsidRPr="00807F5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 7</w:t>
      </w:r>
    </w:p>
    <w:p w14:paraId="23E971BE" w14:textId="77777777" w:rsidR="00E0796D" w:rsidRPr="00807F5E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Integralną część niniejszej umowy stanowi ogłoszenie o przetargu, oraz oferta złożona przez Kupującego wraz z załącznikami.</w:t>
      </w:r>
    </w:p>
    <w:p w14:paraId="4DBD4B08" w14:textId="77777777" w:rsidR="00E0796D" w:rsidRPr="00807F5E" w:rsidRDefault="00E0796D" w:rsidP="00E0796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§8</w:t>
      </w:r>
    </w:p>
    <w:p w14:paraId="71F456E8" w14:textId="141AB423" w:rsidR="00E0796D" w:rsidRPr="00807F5E" w:rsidRDefault="00E0796D" w:rsidP="00E0796D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07F5E">
        <w:rPr>
          <w:rFonts w:ascii="Times New Roman" w:hAnsi="Times New Roman" w:cs="Times New Roman"/>
          <w:color w:val="auto"/>
          <w:sz w:val="26"/>
          <w:szCs w:val="26"/>
        </w:rPr>
        <w:t xml:space="preserve">W sprawach nieuregulowanych niniejszą umową mają zastosowanie przepisy Kodeksu Cywilnego, oraz przepisy </w:t>
      </w:r>
      <w:r w:rsidRPr="00807F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Rozporządzenia</w:t>
      </w:r>
      <w:r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07F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Rady Ministrów</w:t>
      </w:r>
      <w:r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z dnia 2 października 202</w:t>
      </w:r>
      <w:r w:rsidR="003D2839"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r. </w:t>
      </w:r>
      <w:r w:rsidRPr="00807F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w sprawie szczegółowego sposobu gospodarowania niektórymi składnikami majątku Skarbu Państwa </w:t>
      </w:r>
      <w:r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807F5E">
        <w:rPr>
          <w:rFonts w:ascii="Times New Roman" w:hAnsi="Times New Roman" w:cs="Times New Roman"/>
          <w:color w:val="auto"/>
          <w:sz w:val="26"/>
          <w:szCs w:val="26"/>
        </w:rPr>
        <w:t>Dz.U.20</w:t>
      </w:r>
      <w:r w:rsidR="003D2839" w:rsidRPr="00807F5E">
        <w:rPr>
          <w:rFonts w:ascii="Times New Roman" w:hAnsi="Times New Roman" w:cs="Times New Roman"/>
          <w:color w:val="auto"/>
          <w:sz w:val="26"/>
          <w:szCs w:val="26"/>
        </w:rPr>
        <w:t>23</w:t>
      </w:r>
      <w:r w:rsidRPr="00807F5E">
        <w:rPr>
          <w:rFonts w:ascii="Times New Roman" w:hAnsi="Times New Roman" w:cs="Times New Roman"/>
          <w:color w:val="auto"/>
          <w:sz w:val="26"/>
          <w:szCs w:val="26"/>
        </w:rPr>
        <w:t>.2</w:t>
      </w:r>
      <w:r w:rsidR="003D2839" w:rsidRPr="00807F5E">
        <w:rPr>
          <w:rFonts w:ascii="Times New Roman" w:hAnsi="Times New Roman" w:cs="Times New Roman"/>
          <w:color w:val="auto"/>
          <w:sz w:val="26"/>
          <w:szCs w:val="26"/>
        </w:rPr>
        <w:t>303</w:t>
      </w:r>
      <w:r w:rsidRPr="00807F5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45B6FCCA" w14:textId="77777777" w:rsidR="00E0796D" w:rsidRPr="00807F5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80CAAA0" w14:textId="77777777" w:rsidR="00E0796D" w:rsidRPr="00807F5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Ewentualne spory wynikłe na tle wykonywania niniejszej umowy będą rozstrzygane przez sąd powszechny właściwy dla Sprzedającego.</w:t>
      </w:r>
    </w:p>
    <w:p w14:paraId="38FA7C6A" w14:textId="77777777" w:rsidR="00E0796D" w:rsidRPr="00807F5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§ 9</w:t>
      </w:r>
    </w:p>
    <w:p w14:paraId="7C83C280" w14:textId="77777777" w:rsidR="00E0796D" w:rsidRPr="00807F5E" w:rsidRDefault="00E0796D" w:rsidP="00E0796D">
      <w:pPr>
        <w:pStyle w:val="Teksttreci0"/>
        <w:shd w:val="clear" w:color="auto" w:fill="auto"/>
        <w:spacing w:before="0" w:after="1190"/>
        <w:ind w:left="20" w:right="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>Umowę sporządzono w dwóch jednobrzmiących egzemplarzach po jednym dla każdej ze stron.</w:t>
      </w:r>
    </w:p>
    <w:p w14:paraId="65C99A17" w14:textId="77777777" w:rsidR="00E0796D" w:rsidRPr="00807F5E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6"/>
          <w:szCs w:val="26"/>
        </w:rPr>
      </w:pPr>
      <w:r w:rsidRPr="00807F5E">
        <w:rPr>
          <w:rFonts w:ascii="Times New Roman" w:hAnsi="Times New Roman" w:cs="Times New Roman"/>
          <w:sz w:val="26"/>
          <w:szCs w:val="26"/>
        </w:rPr>
        <w:t xml:space="preserve">                SPRZEDAJĄCY                                                                   KUPUJĄCY</w:t>
      </w:r>
    </w:p>
    <w:p w14:paraId="02294C49" w14:textId="77777777" w:rsidR="00BA7413" w:rsidRPr="00807F5E" w:rsidRDefault="00BA7413">
      <w:pPr>
        <w:rPr>
          <w:color w:val="auto"/>
          <w:sz w:val="26"/>
          <w:szCs w:val="26"/>
        </w:rPr>
      </w:pPr>
    </w:p>
    <w:sectPr w:rsidR="00BA7413" w:rsidRPr="00807F5E">
      <w:headerReference w:type="default" r:id="rId7"/>
      <w:pgSz w:w="11909" w:h="16838"/>
      <w:pgMar w:top="2202" w:right="1305" w:bottom="2360" w:left="1329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48EF" w14:textId="77777777" w:rsidR="003B4A5F" w:rsidRDefault="003B4A5F">
      <w:r>
        <w:separator/>
      </w:r>
    </w:p>
  </w:endnote>
  <w:endnote w:type="continuationSeparator" w:id="0">
    <w:p w14:paraId="23BBFD01" w14:textId="77777777" w:rsidR="003B4A5F" w:rsidRDefault="003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3545" w14:textId="77777777" w:rsidR="003B4A5F" w:rsidRDefault="003B4A5F">
      <w:r>
        <w:separator/>
      </w:r>
    </w:p>
  </w:footnote>
  <w:footnote w:type="continuationSeparator" w:id="0">
    <w:p w14:paraId="1A3EB8E4" w14:textId="77777777" w:rsidR="003B4A5F" w:rsidRDefault="003B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C676" w14:textId="77777777" w:rsidR="00056509" w:rsidRDefault="00056509">
    <w:pPr>
      <w:rPr>
        <w:sz w:val="2"/>
        <w:szCs w:val="2"/>
      </w:rPr>
    </w:pPr>
  </w:p>
  <w:p w14:paraId="1FE34EDD" w14:textId="61512F57" w:rsidR="00C41205" w:rsidRDefault="007A293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00"/>
    <w:multiLevelType w:val="multilevel"/>
    <w:tmpl w:val="6A20E4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B1587"/>
    <w:multiLevelType w:val="multilevel"/>
    <w:tmpl w:val="FD762D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A7A2F"/>
    <w:multiLevelType w:val="multilevel"/>
    <w:tmpl w:val="6B68D6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6D"/>
    <w:rsid w:val="00056509"/>
    <w:rsid w:val="000A391D"/>
    <w:rsid w:val="000C1C2F"/>
    <w:rsid w:val="000D334D"/>
    <w:rsid w:val="00106A8D"/>
    <w:rsid w:val="001D1224"/>
    <w:rsid w:val="003B4A5F"/>
    <w:rsid w:val="003C24BE"/>
    <w:rsid w:val="003D2839"/>
    <w:rsid w:val="005B6348"/>
    <w:rsid w:val="005E0CF2"/>
    <w:rsid w:val="0063415F"/>
    <w:rsid w:val="007830A9"/>
    <w:rsid w:val="007A2936"/>
    <w:rsid w:val="00807F5E"/>
    <w:rsid w:val="00825055"/>
    <w:rsid w:val="00845EAF"/>
    <w:rsid w:val="0086309E"/>
    <w:rsid w:val="00B1671B"/>
    <w:rsid w:val="00B658F5"/>
    <w:rsid w:val="00BA7413"/>
    <w:rsid w:val="00BE652E"/>
    <w:rsid w:val="00CB0F7E"/>
    <w:rsid w:val="00DE20FB"/>
    <w:rsid w:val="00E0796D"/>
    <w:rsid w:val="00E44A06"/>
    <w:rsid w:val="00E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FFBF5C"/>
  <w15:chartTrackingRefBased/>
  <w15:docId w15:val="{2CC1FFBA-968D-4C30-BCB6-7AD78BE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21</cp:revision>
  <cp:lastPrinted>2024-11-13T07:04:00Z</cp:lastPrinted>
  <dcterms:created xsi:type="dcterms:W3CDTF">2021-04-23T07:15:00Z</dcterms:created>
  <dcterms:modified xsi:type="dcterms:W3CDTF">2025-02-10T09:36:00Z</dcterms:modified>
</cp:coreProperties>
</file>