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9A33" w14:textId="77777777" w:rsidR="0052475E" w:rsidRDefault="00557336">
      <w:pPr>
        <w:spacing w:after="819" w:line="259" w:lineRule="auto"/>
        <w:ind w:left="-1455" w:right="0" w:firstLine="0"/>
        <w:jc w:val="left"/>
      </w:pPr>
      <w:r>
        <w:rPr>
          <w:noProof/>
        </w:rPr>
        <w:drawing>
          <wp:inline distT="0" distB="0" distL="0" distR="0" wp14:anchorId="58BAF367" wp14:editId="1718A551">
            <wp:extent cx="3146425" cy="106172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607B" w14:textId="77777777" w:rsidR="0052475E" w:rsidRDefault="00557336">
      <w:pPr>
        <w:spacing w:after="720" w:line="236" w:lineRule="auto"/>
        <w:ind w:left="0" w:firstLine="0"/>
        <w:jc w:val="left"/>
      </w:pPr>
      <w:r>
        <w:t xml:space="preserve">DEL-WRE.053.1.2025.PK </w:t>
      </w:r>
      <w:r>
        <w:rPr>
          <w:sz w:val="18"/>
        </w:rPr>
        <w:t xml:space="preserve">3709160.15133690.12242353 </w:t>
      </w:r>
      <w:r>
        <w:t>Warszawa, 29-05-2025</w:t>
      </w:r>
    </w:p>
    <w:p w14:paraId="0B55333E" w14:textId="77777777" w:rsidR="0052475E" w:rsidRDefault="0055733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  </w:t>
      </w:r>
    </w:p>
    <w:p w14:paraId="5E9B7BDB" w14:textId="77777777" w:rsidR="0052475E" w:rsidRDefault="00557336">
      <w:pPr>
        <w:spacing w:after="472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               </w:t>
      </w:r>
    </w:p>
    <w:p w14:paraId="0DEB7274" w14:textId="77777777" w:rsidR="0052475E" w:rsidRDefault="00557336">
      <w:pPr>
        <w:spacing w:after="256" w:line="259" w:lineRule="auto"/>
        <w:ind w:left="0" w:right="0" w:firstLine="0"/>
        <w:jc w:val="left"/>
      </w:pPr>
      <w:r>
        <w:rPr>
          <w:i/>
        </w:rPr>
        <w:t>Szanowny Panie,</w:t>
      </w:r>
    </w:p>
    <w:p w14:paraId="1C928337" w14:textId="77777777" w:rsidR="0052475E" w:rsidRDefault="00557336">
      <w:pPr>
        <w:ind w:left="-5" w:right="0"/>
      </w:pPr>
      <w:r>
        <w:t xml:space="preserve">w </w:t>
      </w:r>
      <w:r>
        <w:t>nawiązaniu</w:t>
      </w:r>
      <w:r>
        <w:t xml:space="preserve"> do pisma skierowanego do Minister Klimatu i </w:t>
      </w:r>
      <w:r>
        <w:t>Środowiska,</w:t>
      </w:r>
      <w:r>
        <w:t xml:space="preserve"> w sprawie </w:t>
      </w:r>
      <w:r>
        <w:t>prośby</w:t>
      </w:r>
      <w:r>
        <w:t xml:space="preserve"> o przeanalizowanie </w:t>
      </w:r>
      <w:r>
        <w:t>treści</w:t>
      </w:r>
      <w:r>
        <w:t xml:space="preserve"> </w:t>
      </w:r>
      <w:r>
        <w:t>rozporządzenia</w:t>
      </w:r>
      <w:r>
        <w:t xml:space="preserve"> </w:t>
      </w:r>
      <w:r>
        <w:t>systemowego</w:t>
      </w:r>
      <w:r>
        <w:rPr>
          <w:vertAlign w:val="superscript"/>
        </w:rPr>
        <w:t>1</w:t>
      </w:r>
      <w:r>
        <w:t xml:space="preserve"> i jego </w:t>
      </w:r>
      <w:r>
        <w:t>uzupełnienia</w:t>
      </w:r>
      <w:r>
        <w:t xml:space="preserve"> w zakresie przepisów </w:t>
      </w:r>
      <w:r>
        <w:t>mających</w:t>
      </w:r>
      <w:r>
        <w:t xml:space="preserve"> </w:t>
      </w:r>
      <w:r>
        <w:t>zabezpieczyć</w:t>
      </w:r>
      <w:r>
        <w:t xml:space="preserve"> odbiorców </w:t>
      </w:r>
      <w:r>
        <w:t>końcowych</w:t>
      </w:r>
      <w:r>
        <w:t xml:space="preserve"> przed szkodami w elektronice </w:t>
      </w:r>
      <w:r>
        <w:t>wywołanymi</w:t>
      </w:r>
      <w:r>
        <w:t xml:space="preserve"> przez </w:t>
      </w:r>
      <w:proofErr w:type="spellStart"/>
      <w:r>
        <w:t>mikroprzerwy</w:t>
      </w:r>
      <w:proofErr w:type="spellEnd"/>
      <w:r>
        <w:t xml:space="preserve"> w dostawach energii elektrycznej, </w:t>
      </w:r>
      <w:r>
        <w:t>przekazuję</w:t>
      </w:r>
      <w:r>
        <w:t xml:space="preserve"> </w:t>
      </w:r>
      <w:r>
        <w:t>następujące</w:t>
      </w:r>
      <w:r>
        <w:t xml:space="preserve"> </w:t>
      </w:r>
      <w:r>
        <w:t>wyjaśnienia.</w:t>
      </w:r>
      <w:r>
        <w:t xml:space="preserve"> </w:t>
      </w:r>
    </w:p>
    <w:p w14:paraId="3BC09BDD" w14:textId="77777777" w:rsidR="0052475E" w:rsidRDefault="00557336">
      <w:pPr>
        <w:ind w:left="-5" w:right="0"/>
      </w:pPr>
      <w:r>
        <w:t xml:space="preserve">W </w:t>
      </w:r>
      <w:r>
        <w:t>nawiązaniu</w:t>
      </w:r>
      <w:r>
        <w:t xml:space="preserve"> do wskazanego przez Pana potencjalnego powodu </w:t>
      </w:r>
      <w:r>
        <w:t>występowania</w:t>
      </w:r>
      <w:r>
        <w:t xml:space="preserve"> </w:t>
      </w:r>
      <w:proofErr w:type="spellStart"/>
      <w:r>
        <w:t>mikroprzerw</w:t>
      </w:r>
      <w:proofErr w:type="spellEnd"/>
      <w:r>
        <w:t xml:space="preserve"> w dostawach energii elektrycznej, tj. </w:t>
      </w:r>
      <w:r>
        <w:t>działania</w:t>
      </w:r>
      <w:r>
        <w:t xml:space="preserve"> </w:t>
      </w:r>
      <w:r>
        <w:t>urządzeń</w:t>
      </w:r>
      <w:r>
        <w:t xml:space="preserve"> </w:t>
      </w:r>
      <w:r>
        <w:t>zabezpieczających,</w:t>
      </w:r>
      <w:r>
        <w:t xml:space="preserve"> które </w:t>
      </w:r>
      <w:r>
        <w:t>odłączają</w:t>
      </w:r>
      <w:r>
        <w:t xml:space="preserve"> zasilanie w przypadku styku drzewostanu z </w:t>
      </w:r>
      <w:r>
        <w:t>linią</w:t>
      </w:r>
      <w:r>
        <w:t xml:space="preserve"> </w:t>
      </w:r>
      <w:r>
        <w:t>napowietrzną,</w:t>
      </w:r>
      <w:r>
        <w:t xml:space="preserve"> </w:t>
      </w:r>
      <w:r>
        <w:t>pragnę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zgodnie z art. 9c ust. 3 pkt 2 ustawy – Prawo Energetyczne</w:t>
      </w:r>
      <w:r>
        <w:rPr>
          <w:vertAlign w:val="superscript"/>
        </w:rPr>
        <w:t>2</w:t>
      </w:r>
      <w:r>
        <w:t xml:space="preserve"> (dalej UPE) operator systemu dystrybucyjnego odpowiedzialny jest za </w:t>
      </w:r>
      <w:r>
        <w:t>eksploatację,</w:t>
      </w:r>
      <w:r>
        <w:t xml:space="preserve"> </w:t>
      </w:r>
      <w:r>
        <w:t>konserwację</w:t>
      </w:r>
      <w:r>
        <w:t xml:space="preserve"> i remonty sieci dystrybucyjnej w sposób </w:t>
      </w:r>
      <w:r>
        <w:t>gwarantujący</w:t>
      </w:r>
      <w:r>
        <w:t xml:space="preserve"> </w:t>
      </w:r>
      <w:r>
        <w:t>niezawodność</w:t>
      </w:r>
      <w:r>
        <w:t xml:space="preserve"> funkcjonowania systemu dystrybucyjneg</w:t>
      </w:r>
      <w:r>
        <w:t xml:space="preserve">o. Operatorzy systemów dystrybucyjnych </w:t>
      </w:r>
      <w:r>
        <w:t>zobowiązani</w:t>
      </w:r>
      <w:r>
        <w:t xml:space="preserve"> </w:t>
      </w:r>
      <w:r>
        <w:t>są</w:t>
      </w:r>
      <w:r>
        <w:t xml:space="preserve"> </w:t>
      </w:r>
      <w:r>
        <w:t>również</w:t>
      </w:r>
      <w:r>
        <w:t xml:space="preserve"> przepisami UPE do przygotowania Instrukcji Ruchu i Eksploatacji Sieci Dystrybucyjnej (dalej </w:t>
      </w:r>
      <w:proofErr w:type="spellStart"/>
      <w:r>
        <w:t>IRiESD</w:t>
      </w:r>
      <w:proofErr w:type="spellEnd"/>
      <w:r>
        <w:t xml:space="preserve">). Instrukcja ta jest zatwierdzana, w drodze </w:t>
      </w:r>
      <w:r>
        <w:t>postępowania</w:t>
      </w:r>
      <w:r>
        <w:t xml:space="preserve"> administracyjnego, przez Prezesa </w:t>
      </w:r>
      <w:r>
        <w:t>Urzędu</w:t>
      </w:r>
      <w:r>
        <w:t xml:space="preserve"> Regulacji Energetyki. </w:t>
      </w:r>
    </w:p>
    <w:p w14:paraId="672840AE" w14:textId="77777777" w:rsidR="0052475E" w:rsidRDefault="00557336">
      <w:pPr>
        <w:ind w:left="-5" w:right="0"/>
      </w:pPr>
      <w:r>
        <w:t>W IRiESD</w:t>
      </w:r>
      <w:r>
        <w:rPr>
          <w:vertAlign w:val="superscript"/>
        </w:rPr>
        <w:t>3</w:t>
      </w:r>
      <w:r>
        <w:t xml:space="preserve"> przygotowanej przez PGE Obrót </w:t>
      </w:r>
      <w:r>
        <w:t>Spółka</w:t>
      </w:r>
      <w:r>
        <w:t xml:space="preserve"> Akcyjna (PGE) w pkt. III.10.1 znajduje </w:t>
      </w:r>
      <w:r>
        <w:t>się</w:t>
      </w:r>
      <w:r>
        <w:t xml:space="preserve"> postanowienie </w:t>
      </w:r>
      <w:r>
        <w:t>stanowiące,</w:t>
      </w:r>
      <w:r>
        <w:t xml:space="preserve"> </w:t>
      </w:r>
      <w:r>
        <w:t>że</w:t>
      </w:r>
      <w:r>
        <w:t xml:space="preserve"> PGE opracowuje roczne plany prac eksploatacyjnych dla </w:t>
      </w:r>
      <w:r>
        <w:t>własnych</w:t>
      </w:r>
      <w:r>
        <w:t xml:space="preserve"> urz</w:t>
      </w:r>
      <w:r>
        <w:t>ą</w:t>
      </w:r>
      <w:r>
        <w:t>dze</w:t>
      </w:r>
      <w:r>
        <w:t>ń</w:t>
      </w:r>
      <w:r>
        <w:t>, instalacji i sieci dystrybucyjnych obejmuj</w:t>
      </w:r>
      <w:r>
        <w:t>ą</w:t>
      </w:r>
      <w:r>
        <w:t>cych szczególno</w:t>
      </w:r>
      <w:r>
        <w:t>ś</w:t>
      </w:r>
      <w:r>
        <w:t>ci ogl</w:t>
      </w:r>
      <w:r>
        <w:t>ę</w:t>
      </w:r>
      <w:r>
        <w:t>dziny, przegl</w:t>
      </w:r>
      <w:r>
        <w:t>ą</w:t>
      </w:r>
      <w:r>
        <w:t xml:space="preserve">dy, badania i pomiary oraz modernizacje. </w:t>
      </w:r>
    </w:p>
    <w:p w14:paraId="0E46336C" w14:textId="77777777" w:rsidR="0052475E" w:rsidRDefault="00557336">
      <w:pPr>
        <w:ind w:left="-5" w:right="0"/>
      </w:pPr>
      <w:r>
        <w:t>Jeżeli</w:t>
      </w:r>
      <w:r>
        <w:t xml:space="preserve"> w Pana ocenie operator nie </w:t>
      </w:r>
      <w:r>
        <w:t>wywiązuje</w:t>
      </w:r>
      <w:r>
        <w:t xml:space="preserve"> </w:t>
      </w:r>
      <w:r>
        <w:t>się</w:t>
      </w:r>
      <w:r>
        <w:t xml:space="preserve"> </w:t>
      </w:r>
      <w:r>
        <w:t>należycie</w:t>
      </w:r>
      <w:r>
        <w:t xml:space="preserve"> z wykonywania ustawowych </w:t>
      </w:r>
      <w:r>
        <w:t>zadań,</w:t>
      </w:r>
      <w:r>
        <w:t xml:space="preserve"> to zgodnie z art. 23 ust. pkt 2 lit. g UPE organem </w:t>
      </w:r>
      <w:r>
        <w:t>właściwym</w:t>
      </w:r>
      <w:r>
        <w:t xml:space="preserve"> do monitorowania </w:t>
      </w:r>
      <w:r>
        <w:t>wypełniania</w:t>
      </w:r>
      <w:r>
        <w:t xml:space="preserve"> przez operatorów systemów </w:t>
      </w:r>
      <w:r>
        <w:t>przesyłowych</w:t>
      </w:r>
      <w:r>
        <w:t xml:space="preserve"> i dystrybucyjnych ich </w:t>
      </w:r>
      <w:r>
        <w:t>zadań</w:t>
      </w:r>
      <w:r>
        <w:t xml:space="preserve"> jest Prezes </w:t>
      </w:r>
      <w:r>
        <w:t>Urzędu</w:t>
      </w:r>
      <w:r>
        <w:t xml:space="preserve"> Regulacji Energetyki. </w:t>
      </w:r>
    </w:p>
    <w:p w14:paraId="362F7267" w14:textId="77777777" w:rsidR="0052475E" w:rsidRDefault="00557336">
      <w:pPr>
        <w:spacing w:after="272"/>
        <w:ind w:left="-5" w:right="0"/>
      </w:pPr>
      <w:r>
        <w:t xml:space="preserve">W zakresie Pana </w:t>
      </w:r>
      <w:r>
        <w:t>prośby</w:t>
      </w:r>
      <w:r>
        <w:t xml:space="preserve"> o przeanalizowanie przepisów </w:t>
      </w:r>
      <w:r>
        <w:t>rozporządzenia</w:t>
      </w:r>
      <w:r>
        <w:t xml:space="preserve"> systemowego </w:t>
      </w:r>
      <w:r>
        <w:t>pragnę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w niedalekiej </w:t>
      </w:r>
      <w:r>
        <w:t>przyszłości</w:t>
      </w:r>
      <w:r>
        <w:t xml:space="preserve"> </w:t>
      </w:r>
      <w:r>
        <w:t>zostaną</w:t>
      </w:r>
      <w:r>
        <w:t xml:space="preserve"> </w:t>
      </w:r>
      <w:r>
        <w:t>rozpoczęte</w:t>
      </w:r>
      <w:r>
        <w:t xml:space="preserve"> prace nad nowym </w:t>
      </w:r>
      <w:r>
        <w:t>rozporządzeniem</w:t>
      </w:r>
      <w:r>
        <w:t xml:space="preserve"> systemowym. W trakcie prac nad przepisami nowego </w:t>
      </w:r>
      <w:r>
        <w:t>rozporządzenia</w:t>
      </w:r>
      <w:r>
        <w:t xml:space="preserve"> systemowego obecnie </w:t>
      </w:r>
      <w:r>
        <w:t>obowiązujące</w:t>
      </w:r>
      <w:r>
        <w:t xml:space="preserve"> przepisy </w:t>
      </w:r>
      <w:r>
        <w:t>zostaną</w:t>
      </w:r>
      <w:r>
        <w:t xml:space="preserve"> </w:t>
      </w:r>
      <w:r>
        <w:t>szczegółowo</w:t>
      </w:r>
      <w:r>
        <w:t xml:space="preserve"> przeanalizowane oraz </w:t>
      </w:r>
    </w:p>
    <w:p w14:paraId="5544ADC9" w14:textId="77777777" w:rsidR="0052475E" w:rsidRDefault="00557336">
      <w:pPr>
        <w:spacing w:after="129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8AC14F" wp14:editId="1126C5F9">
                <wp:extent cx="1822450" cy="12700"/>
                <wp:effectExtent l="0" t="0" r="0" b="0"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7" style="width:143.5pt;height:1pt;mso-position-horizontal-relative:char;mso-position-vertical-relative:line" coordsize="18224,127">
                <v:shape id="Shape 252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CBE617" w14:textId="77777777" w:rsidR="0052475E" w:rsidRDefault="00557336">
      <w:pPr>
        <w:numPr>
          <w:ilvl w:val="0"/>
          <w:numId w:val="1"/>
        </w:numPr>
        <w:spacing w:after="3" w:line="251" w:lineRule="auto"/>
        <w:ind w:right="0" w:hanging="89"/>
        <w:jc w:val="left"/>
      </w:pPr>
      <w:r>
        <w:rPr>
          <w:sz w:val="16"/>
        </w:rPr>
        <w:t>Rozporządzenie</w:t>
      </w:r>
      <w:r>
        <w:rPr>
          <w:sz w:val="16"/>
        </w:rPr>
        <w:t xml:space="preserve"> Ministra Klimatu i </w:t>
      </w:r>
      <w:r>
        <w:rPr>
          <w:sz w:val="16"/>
        </w:rPr>
        <w:t>Środowiska</w:t>
      </w:r>
      <w:r>
        <w:rPr>
          <w:sz w:val="16"/>
        </w:rPr>
        <w:t xml:space="preserve"> z dnia 22 marca 2023 r. w sprawie </w:t>
      </w:r>
      <w:r>
        <w:rPr>
          <w:sz w:val="16"/>
        </w:rPr>
        <w:t>szczegółowych</w:t>
      </w:r>
      <w:r>
        <w:rPr>
          <w:sz w:val="16"/>
        </w:rPr>
        <w:t xml:space="preserve"> warunków funkcjonowania systemu elektroenergetycznego (Dz. U. 2023 r. poz. 2280)</w:t>
      </w:r>
    </w:p>
    <w:p w14:paraId="1746D3AE" w14:textId="77777777" w:rsidR="0052475E" w:rsidRDefault="00557336">
      <w:pPr>
        <w:numPr>
          <w:ilvl w:val="0"/>
          <w:numId w:val="1"/>
        </w:numPr>
        <w:spacing w:after="3" w:line="251" w:lineRule="auto"/>
        <w:ind w:right="0" w:hanging="89"/>
        <w:jc w:val="left"/>
      </w:pPr>
      <w:r>
        <w:rPr>
          <w:sz w:val="16"/>
        </w:rPr>
        <w:t xml:space="preserve">Ustawa z dnia 10 kwietnia 1997 r. – Prawo energetyczne (Dz.U. 2024 r. poz. 266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z w:val="16"/>
        </w:rPr>
        <w:t xml:space="preserve"> zm.)</w:t>
      </w:r>
    </w:p>
    <w:p w14:paraId="13336D17" w14:textId="77777777" w:rsidR="0052475E" w:rsidRDefault="00557336">
      <w:pPr>
        <w:numPr>
          <w:ilvl w:val="0"/>
          <w:numId w:val="1"/>
        </w:numPr>
        <w:spacing w:after="0" w:line="243" w:lineRule="auto"/>
        <w:ind w:right="0" w:hanging="89"/>
        <w:jc w:val="left"/>
      </w:pPr>
      <w:r>
        <w:rPr>
          <w:sz w:val="16"/>
        </w:rPr>
        <w:t xml:space="preserve">Dokument do pobrania ze strony </w:t>
      </w:r>
      <w:hyperlink r:id="rId6">
        <w:r>
          <w:rPr>
            <w:color w:val="0563C1"/>
            <w:sz w:val="16"/>
            <w:u w:val="single" w:color="0563C1"/>
          </w:rPr>
          <w:t>https://pgedystrybucja.pl/strefa-klienta/przydatne-dokumenty/akordeon</w:t>
        </w:r>
      </w:hyperlink>
      <w:hyperlink r:id="rId7">
        <w:r>
          <w:rPr>
            <w:color w:val="0563C1"/>
            <w:sz w:val="16"/>
            <w:u w:val="single" w:color="0563C1"/>
          </w:rPr>
          <w:t>przydatne-dokumenty/instrukcja-ruchu-i-eksploatacji-sieci-dystrybucyjnej</w:t>
        </w:r>
      </w:hyperlink>
      <w:hyperlink r:id="rId8">
        <w:r>
          <w:rPr>
            <w:sz w:val="16"/>
          </w:rPr>
          <w:t>.</w:t>
        </w:r>
      </w:hyperlink>
    </w:p>
    <w:p w14:paraId="36ECCBA5" w14:textId="77777777" w:rsidR="0052475E" w:rsidRDefault="00557336">
      <w:pPr>
        <w:spacing w:after="219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785A5DF" wp14:editId="7D390944">
                <wp:extent cx="5040000" cy="6350"/>
                <wp:effectExtent l="0" t="0" r="0" b="0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5" style="width:396.85pt;height:0.5pt;mso-position-horizontal-relative:char;mso-position-vertical-relative:line" coordsize="50400,63">
                <v:shape id="Shape 34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4D4CF0" w14:textId="77777777" w:rsidR="0052475E" w:rsidRDefault="00557336">
      <w:pPr>
        <w:spacing w:after="3" w:line="251" w:lineRule="auto"/>
        <w:ind w:left="-5" w:right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718D5E6A" w14:textId="77777777" w:rsidR="0052475E" w:rsidRDefault="00557336">
      <w:pPr>
        <w:spacing w:after="0" w:line="259" w:lineRule="auto"/>
        <w:ind w:left="0" w:right="0" w:firstLine="0"/>
        <w:jc w:val="center"/>
      </w:pPr>
      <w:r>
        <w:rPr>
          <w:sz w:val="14"/>
        </w:rPr>
        <w:lastRenderedPageBreak/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576BF06F" w14:textId="77777777" w:rsidR="0052475E" w:rsidRDefault="00557336">
      <w:pPr>
        <w:spacing w:after="630"/>
        <w:ind w:left="-5" w:right="0"/>
      </w:pPr>
      <w:r>
        <w:t xml:space="preserve">zweryfikowane w zakresie ich ewentualnego </w:t>
      </w:r>
      <w:r>
        <w:t>uzupełnienia</w:t>
      </w:r>
      <w:r>
        <w:t xml:space="preserve"> m.in. o poruszane przez Pana zagadnienie. </w:t>
      </w:r>
    </w:p>
    <w:p w14:paraId="62F3A9C4" w14:textId="77777777" w:rsidR="0052475E" w:rsidRDefault="00557336">
      <w:pPr>
        <w:ind w:left="-5" w:right="0"/>
      </w:pPr>
      <w:r>
        <w:t xml:space="preserve">Z wyrazami szacunku </w:t>
      </w:r>
    </w:p>
    <w:p w14:paraId="38C49D12" w14:textId="77777777" w:rsidR="0052475E" w:rsidRDefault="00557336">
      <w:pPr>
        <w:spacing w:after="546"/>
        <w:ind w:left="-5" w:right="0"/>
      </w:pPr>
      <w:r>
        <w:t>Z up. Ministra</w:t>
      </w:r>
    </w:p>
    <w:p w14:paraId="69CA7F59" w14:textId="77777777" w:rsidR="0052475E" w:rsidRDefault="0055733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</w:t>
      </w:r>
    </w:p>
    <w:p w14:paraId="188461EF" w14:textId="77777777" w:rsidR="0052475E" w:rsidRDefault="0055733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29ADD72E" w14:textId="77777777" w:rsidR="0052475E" w:rsidRDefault="0055733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0D24D2E3" w14:textId="77777777" w:rsidR="0052475E" w:rsidRDefault="0055733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sectPr w:rsidR="0052475E">
      <w:pgSz w:w="11906" w:h="16838"/>
      <w:pgMar w:top="618" w:right="1985" w:bottom="901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1122"/>
    <w:multiLevelType w:val="hybridMultilevel"/>
    <w:tmpl w:val="D2C08E54"/>
    <w:lvl w:ilvl="0" w:tplc="A57296BA">
      <w:start w:val="1"/>
      <w:numFmt w:val="decimal"/>
      <w:lvlText w:val="%1"/>
      <w:lvlJc w:val="left"/>
      <w:pPr>
        <w:ind w:left="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C70815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A91E7C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7AA28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69498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C188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573E6B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E0F0E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6C8A0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997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5E"/>
    <w:rsid w:val="002A1692"/>
    <w:rsid w:val="0052475E"/>
    <w:rsid w:val="005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1015"/>
  <w15:docId w15:val="{12D61F99-C199-4A35-B41E-2BF9074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8" w:line="248" w:lineRule="auto"/>
      <w:ind w:left="10" w:right="449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edystrybucja.pl/strefa-klienta/przydatne-dokumenty/akordeon-przydatne-dokumenty/instrukcja-ruchu-i-eksploatacji-sieci-dystrybucyjne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gedystrybucja.pl/strefa-klienta/przydatne-dokumenty/akordeon-przydatne-dokumenty/instrukcja-ruchu-i-eksploatacji-sieci-dystrybucyjn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edystrybucja.pl/strefa-klienta/przydatne-dokumenty/akordeon-przydatne-dokumenty/instrukcja-ruchu-i-eksploatacji-sieci-dystrybucyjne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sekretarz podsekretarz kolor</dc:title>
  <dc:subject/>
  <dc:creator>Wierzbicka Sylwia</dc:creator>
  <cp:keywords>PL, kolor</cp:keywords>
  <cp:lastModifiedBy>Wierzbicka Sylwia</cp:lastModifiedBy>
  <cp:revision>2</cp:revision>
  <dcterms:created xsi:type="dcterms:W3CDTF">2025-06-05T10:17:00Z</dcterms:created>
  <dcterms:modified xsi:type="dcterms:W3CDTF">2025-06-05T10:17:00Z</dcterms:modified>
</cp:coreProperties>
</file>