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81D81" w14:textId="77777777" w:rsidR="00A671B9" w:rsidRDefault="00A671B9" w:rsidP="00BC3A8C">
      <w:pPr>
        <w:jc w:val="center"/>
        <w:rPr>
          <w:rFonts w:ascii="Arial" w:hAnsi="Arial" w:cs="Arial"/>
          <w:b/>
          <w:bCs/>
        </w:rPr>
      </w:pPr>
    </w:p>
    <w:p w14:paraId="7DECAF35" w14:textId="2984F6AA" w:rsidR="00BC3A8C" w:rsidRDefault="00D539CA" w:rsidP="00657874">
      <w:pPr>
        <w:ind w:left="3540"/>
        <w:rPr>
          <w:rFonts w:ascii="Arial" w:hAnsi="Arial" w:cs="Arial"/>
          <w:b/>
          <w:bCs/>
        </w:rPr>
      </w:pPr>
      <w:r>
        <w:rPr>
          <w:rFonts w:ascii="Arial" w:hAnsi="Arial" w:cs="Arial"/>
          <w:b/>
          <w:bCs/>
        </w:rPr>
        <w:t xml:space="preserve">     </w:t>
      </w:r>
      <w:r w:rsidR="004835FC">
        <w:rPr>
          <w:rFonts w:ascii="Arial" w:hAnsi="Arial" w:cs="Arial"/>
          <w:b/>
          <w:bCs/>
        </w:rPr>
        <w:t xml:space="preserve"> </w:t>
      </w:r>
      <w:r w:rsidR="00AF4D20" w:rsidRPr="00BC3A8C">
        <w:rPr>
          <w:rFonts w:ascii="Arial" w:hAnsi="Arial" w:cs="Arial"/>
          <w:b/>
          <w:bCs/>
        </w:rPr>
        <w:t>Umowa</w:t>
      </w:r>
    </w:p>
    <w:p w14:paraId="454C865C" w14:textId="66729DEF" w:rsidR="00AF4D20" w:rsidRPr="00BC3A8C" w:rsidRDefault="00BE535E" w:rsidP="00BC3A8C">
      <w:pPr>
        <w:jc w:val="center"/>
        <w:rPr>
          <w:rFonts w:ascii="Arial" w:hAnsi="Arial" w:cs="Arial"/>
          <w:b/>
          <w:bCs/>
        </w:rPr>
      </w:pPr>
      <w:r>
        <w:rPr>
          <w:rFonts w:ascii="Arial" w:hAnsi="Arial" w:cs="Arial"/>
          <w:b/>
          <w:bCs/>
        </w:rPr>
        <w:t xml:space="preserve">o </w:t>
      </w:r>
      <w:r w:rsidR="00AF4D20" w:rsidRPr="00BC3A8C">
        <w:rPr>
          <w:rFonts w:ascii="Arial" w:hAnsi="Arial" w:cs="Arial"/>
          <w:b/>
          <w:bCs/>
        </w:rPr>
        <w:t>świadczeni</w:t>
      </w:r>
      <w:r>
        <w:rPr>
          <w:rFonts w:ascii="Arial" w:hAnsi="Arial" w:cs="Arial"/>
          <w:b/>
          <w:bCs/>
        </w:rPr>
        <w:t>e</w:t>
      </w:r>
      <w:r w:rsidR="00AF4D20" w:rsidRPr="00BC3A8C">
        <w:rPr>
          <w:rFonts w:ascii="Arial" w:hAnsi="Arial" w:cs="Arial"/>
          <w:b/>
          <w:bCs/>
        </w:rPr>
        <w:t xml:space="preserve"> usługi polegającej na wykonywaniu zadań w zakresie </w:t>
      </w:r>
      <w:r>
        <w:rPr>
          <w:rFonts w:ascii="Arial" w:hAnsi="Arial" w:cs="Arial"/>
          <w:b/>
          <w:bCs/>
        </w:rPr>
        <w:t>u</w:t>
      </w:r>
      <w:r w:rsidR="00AF4D20" w:rsidRPr="00BC3A8C">
        <w:rPr>
          <w:rFonts w:ascii="Arial" w:hAnsi="Arial" w:cs="Arial"/>
          <w:b/>
          <w:bCs/>
        </w:rPr>
        <w:t>trzymywania zapasów obowiązkowych gazu ziemnego</w:t>
      </w:r>
    </w:p>
    <w:p w14:paraId="48A8F825" w14:textId="2525E3F4" w:rsidR="00AF4D20" w:rsidRPr="002510FE" w:rsidRDefault="00AF4D20" w:rsidP="00F717AF">
      <w:pPr>
        <w:jc w:val="both"/>
        <w:rPr>
          <w:rFonts w:ascii="Arial" w:hAnsi="Arial" w:cs="Arial"/>
        </w:rPr>
      </w:pPr>
      <w:r w:rsidRPr="002510FE">
        <w:rPr>
          <w:rFonts w:ascii="Arial" w:hAnsi="Arial" w:cs="Arial"/>
        </w:rPr>
        <w:t xml:space="preserve">została zawarta w Warszawie w dniu </w:t>
      </w:r>
      <w:r w:rsidR="00932833" w:rsidRPr="002510FE">
        <w:rPr>
          <w:rFonts w:ascii="Arial" w:eastAsia="Calibri" w:hAnsi="Arial" w:cs="Arial"/>
        </w:rPr>
        <w:t>złożenia ostatniego z kwalifikowanych</w:t>
      </w:r>
      <w:r w:rsidR="00C0729A" w:rsidRPr="002510FE">
        <w:rPr>
          <w:rFonts w:ascii="Arial" w:eastAsia="Calibri" w:hAnsi="Arial" w:cs="Arial"/>
        </w:rPr>
        <w:t xml:space="preserve"> podpisów</w:t>
      </w:r>
      <w:r w:rsidR="00932833" w:rsidRPr="002510FE">
        <w:rPr>
          <w:rFonts w:ascii="Arial" w:eastAsia="Calibri" w:hAnsi="Arial" w:cs="Arial"/>
        </w:rPr>
        <w:t xml:space="preserve"> </w:t>
      </w:r>
      <w:r w:rsidR="00F717AF" w:rsidRPr="002510FE">
        <w:rPr>
          <w:rFonts w:ascii="Arial" w:eastAsia="Calibri" w:hAnsi="Arial" w:cs="Arial"/>
        </w:rPr>
        <w:t xml:space="preserve">elektronicznych osób reprezentujących Strony </w:t>
      </w:r>
      <w:r w:rsidRPr="002510FE">
        <w:rPr>
          <w:rFonts w:ascii="Arial" w:hAnsi="Arial" w:cs="Arial"/>
        </w:rPr>
        <w:t>pomiędzy:</w:t>
      </w:r>
    </w:p>
    <w:p w14:paraId="15446C46" w14:textId="3E9BA8B2" w:rsidR="00AF4D20" w:rsidRPr="00E8139D" w:rsidRDefault="00AF4D20" w:rsidP="00E8139D">
      <w:pPr>
        <w:jc w:val="both"/>
        <w:rPr>
          <w:rFonts w:ascii="Arial" w:hAnsi="Arial" w:cs="Arial"/>
          <w:b/>
          <w:bCs/>
        </w:rPr>
      </w:pPr>
      <w:r w:rsidRPr="00AF4D20">
        <w:rPr>
          <w:rFonts w:ascii="Arial" w:hAnsi="Arial" w:cs="Arial"/>
        </w:rPr>
        <w:t xml:space="preserve">Rządową Agencją Rezerw Strategicznych, </w:t>
      </w:r>
      <w:r w:rsidR="00E8139D">
        <w:rPr>
          <w:rFonts w:ascii="Arial" w:hAnsi="Arial" w:cs="Arial"/>
        </w:rPr>
        <w:t xml:space="preserve">z </w:t>
      </w:r>
      <w:r w:rsidRPr="00AF4D20">
        <w:rPr>
          <w:rFonts w:ascii="Arial" w:hAnsi="Arial" w:cs="Arial"/>
        </w:rPr>
        <w:t>siedzibą</w:t>
      </w:r>
      <w:r w:rsidR="00E8139D">
        <w:rPr>
          <w:rFonts w:ascii="Arial" w:hAnsi="Arial" w:cs="Arial"/>
        </w:rPr>
        <w:t xml:space="preserve"> w Warszawie, ul. Stawki 2B, 00-193 Warszawa działającą na podstawie ustawy z dnia 17 grudnia 2020 r. o rezerwach strategicznych (Dz.U. z 202</w:t>
      </w:r>
      <w:r w:rsidR="003B480A">
        <w:rPr>
          <w:rFonts w:ascii="Arial" w:hAnsi="Arial" w:cs="Arial"/>
        </w:rPr>
        <w:t>3</w:t>
      </w:r>
      <w:r w:rsidR="00E8139D">
        <w:rPr>
          <w:rFonts w:ascii="Arial" w:hAnsi="Arial" w:cs="Arial"/>
        </w:rPr>
        <w:t xml:space="preserve"> r. poz. 25</w:t>
      </w:r>
      <w:r w:rsidR="003B480A">
        <w:rPr>
          <w:rFonts w:ascii="Arial" w:hAnsi="Arial" w:cs="Arial"/>
        </w:rPr>
        <w:t>94</w:t>
      </w:r>
      <w:r w:rsidR="00E8139D">
        <w:rPr>
          <w:rFonts w:ascii="Arial" w:hAnsi="Arial" w:cs="Arial"/>
        </w:rPr>
        <w:t xml:space="preserve"> z późn. zm.</w:t>
      </w:r>
      <w:r w:rsidR="003B480A">
        <w:rPr>
          <w:rFonts w:ascii="Arial" w:hAnsi="Arial" w:cs="Arial"/>
        </w:rPr>
        <w:t>)</w:t>
      </w:r>
      <w:r w:rsidR="00E8139D">
        <w:rPr>
          <w:rFonts w:ascii="Arial" w:hAnsi="Arial" w:cs="Arial"/>
        </w:rPr>
        <w:t xml:space="preserve">, </w:t>
      </w:r>
      <w:r w:rsidR="00EA2CE4">
        <w:rPr>
          <w:rFonts w:ascii="Arial" w:hAnsi="Arial" w:cs="Arial"/>
        </w:rPr>
        <w:t>posiadający</w:t>
      </w:r>
      <w:r w:rsidR="00E8139D">
        <w:rPr>
          <w:rFonts w:ascii="Arial" w:hAnsi="Arial" w:cs="Arial"/>
        </w:rPr>
        <w:t xml:space="preserve"> NIP 012199305 i REGON 0122199305, </w:t>
      </w:r>
      <w:r w:rsidRPr="00E8139D">
        <w:rPr>
          <w:rFonts w:ascii="Arial" w:hAnsi="Arial" w:cs="Arial"/>
        </w:rPr>
        <w:t>(</w:t>
      </w:r>
      <w:r w:rsidRPr="00E8139D">
        <w:rPr>
          <w:rFonts w:ascii="Arial" w:hAnsi="Arial" w:cs="Arial"/>
          <w:b/>
          <w:bCs/>
        </w:rPr>
        <w:t>„RARS”</w:t>
      </w:r>
      <w:r w:rsidRPr="00E8139D">
        <w:rPr>
          <w:rFonts w:ascii="Arial" w:hAnsi="Arial" w:cs="Arial"/>
        </w:rPr>
        <w:t>),</w:t>
      </w:r>
    </w:p>
    <w:p w14:paraId="7CFA822F" w14:textId="19878C0A" w:rsidR="00AF4D20" w:rsidRPr="00AF4D20" w:rsidRDefault="00AF4D20" w:rsidP="00AF4D20">
      <w:pPr>
        <w:rPr>
          <w:rFonts w:ascii="Arial" w:hAnsi="Arial" w:cs="Arial"/>
        </w:rPr>
      </w:pPr>
      <w:r w:rsidRPr="00AF4D20">
        <w:rPr>
          <w:rFonts w:ascii="Arial" w:hAnsi="Arial" w:cs="Arial"/>
        </w:rPr>
        <w:t>reprezentowaną prze</w:t>
      </w:r>
      <w:r w:rsidR="00E8139D">
        <w:rPr>
          <w:rFonts w:ascii="Arial" w:hAnsi="Arial" w:cs="Arial"/>
        </w:rPr>
        <w:t>z</w:t>
      </w:r>
    </w:p>
    <w:p w14:paraId="7810D020" w14:textId="316E4B8A" w:rsidR="00AF4D20" w:rsidRPr="00AF4D20" w:rsidRDefault="00AF4D20" w:rsidP="00AF4D20">
      <w:pPr>
        <w:rPr>
          <w:rFonts w:ascii="Arial" w:hAnsi="Arial" w:cs="Arial"/>
        </w:rPr>
      </w:pPr>
      <w:r w:rsidRPr="00AF4D20">
        <w:rPr>
          <w:rFonts w:ascii="Arial" w:hAnsi="Arial" w:cs="Arial"/>
        </w:rPr>
        <w:t>a</w:t>
      </w:r>
    </w:p>
    <w:p w14:paraId="417EADB8" w14:textId="062D1205" w:rsidR="00E8139D" w:rsidRPr="00E8139D" w:rsidRDefault="00552C1A" w:rsidP="00E8139D">
      <w:pPr>
        <w:jc w:val="both"/>
        <w:rPr>
          <w:rFonts w:ascii="Arial" w:hAnsi="Arial" w:cs="Arial"/>
        </w:rPr>
      </w:pPr>
      <w:r>
        <w:rPr>
          <w:rFonts w:ascii="Arial" w:hAnsi="Arial" w:cs="Arial"/>
          <w:b/>
        </w:rPr>
        <w:t>……………………………………………………………..</w:t>
      </w:r>
      <w:r w:rsidR="00E8139D" w:rsidRPr="00E8139D">
        <w:rPr>
          <w:rFonts w:ascii="Arial" w:hAnsi="Arial" w:cs="Arial"/>
        </w:rPr>
        <w:t>, („</w:t>
      </w:r>
      <w:r w:rsidR="00E8139D" w:rsidRPr="00E8139D">
        <w:rPr>
          <w:rFonts w:ascii="Arial" w:hAnsi="Arial" w:cs="Arial"/>
          <w:b/>
        </w:rPr>
        <w:t>Zlecający</w:t>
      </w:r>
      <w:r w:rsidR="00E8139D" w:rsidRPr="00E8139D">
        <w:rPr>
          <w:rFonts w:ascii="Arial" w:hAnsi="Arial" w:cs="Arial"/>
        </w:rPr>
        <w:t>”),</w:t>
      </w:r>
    </w:p>
    <w:p w14:paraId="3EEDC15D" w14:textId="24DAB51F" w:rsidR="00AF4D20" w:rsidRDefault="00AF4D20" w:rsidP="00AF4D20">
      <w:pPr>
        <w:rPr>
          <w:rFonts w:ascii="Arial" w:hAnsi="Arial" w:cs="Arial"/>
        </w:rPr>
      </w:pPr>
      <w:r w:rsidRPr="00AF4D20">
        <w:rPr>
          <w:rFonts w:ascii="Arial" w:hAnsi="Arial" w:cs="Arial"/>
        </w:rPr>
        <w:t>reprezentowaną przez:</w:t>
      </w:r>
    </w:p>
    <w:p w14:paraId="75632AD1" w14:textId="2AD4104B" w:rsidR="00E8139D" w:rsidRDefault="00552C1A" w:rsidP="00AF4D20">
      <w:pPr>
        <w:rPr>
          <w:rFonts w:ascii="Arial" w:hAnsi="Arial" w:cs="Arial"/>
        </w:rPr>
      </w:pPr>
      <w:r>
        <w:rPr>
          <w:rFonts w:ascii="Arial" w:hAnsi="Arial" w:cs="Arial"/>
        </w:rPr>
        <w:t>…………………….</w:t>
      </w:r>
    </w:p>
    <w:p w14:paraId="4C99BD35" w14:textId="0A7C7216" w:rsidR="00E8139D" w:rsidRPr="00AF4D20" w:rsidRDefault="00552C1A" w:rsidP="00AF4D20">
      <w:pPr>
        <w:rPr>
          <w:rFonts w:ascii="Arial" w:hAnsi="Arial" w:cs="Arial"/>
        </w:rPr>
      </w:pPr>
      <w:r>
        <w:rPr>
          <w:rFonts w:ascii="Arial" w:hAnsi="Arial" w:cs="Arial"/>
        </w:rPr>
        <w:t>…………………….</w:t>
      </w:r>
    </w:p>
    <w:p w14:paraId="0A9A59F3" w14:textId="77777777" w:rsidR="005B0B40" w:rsidRDefault="005B0B40" w:rsidP="00AF4D20">
      <w:pPr>
        <w:rPr>
          <w:rFonts w:ascii="Arial" w:hAnsi="Arial" w:cs="Arial"/>
        </w:rPr>
      </w:pPr>
    </w:p>
    <w:p w14:paraId="5AE5708F" w14:textId="796DF69A" w:rsidR="00AF4D20" w:rsidRPr="00AF4D20" w:rsidRDefault="00AF4D20" w:rsidP="00AF4D20">
      <w:pPr>
        <w:rPr>
          <w:rFonts w:ascii="Arial" w:hAnsi="Arial" w:cs="Arial"/>
        </w:rPr>
      </w:pPr>
      <w:r w:rsidRPr="00AF4D20">
        <w:rPr>
          <w:rFonts w:ascii="Arial" w:hAnsi="Arial" w:cs="Arial"/>
        </w:rPr>
        <w:t>RARS oraz Zlecający zwani są dalej łącznie „Stronami”, a każdy z nich z osobna zwany jest „Stroną”.</w:t>
      </w:r>
    </w:p>
    <w:p w14:paraId="2F1BF3BE" w14:textId="09F8C647" w:rsidR="00AF4D20" w:rsidRPr="00AF4D20" w:rsidRDefault="00E56DBE" w:rsidP="00AF4D20">
      <w:pPr>
        <w:rPr>
          <w:rFonts w:ascii="Arial" w:hAnsi="Arial" w:cs="Arial"/>
        </w:rPr>
      </w:pPr>
      <w:r>
        <w:rPr>
          <w:rFonts w:ascii="Arial" w:hAnsi="Arial" w:cs="Arial"/>
        </w:rPr>
        <w:t>Zważywszy, że:</w:t>
      </w:r>
    </w:p>
    <w:p w14:paraId="3F2E72B0" w14:textId="71D32EA4" w:rsidR="00AF4D20" w:rsidRPr="00DD1342" w:rsidRDefault="00AF4D20" w:rsidP="00B64EC8">
      <w:pPr>
        <w:pStyle w:val="Akapitzlist"/>
        <w:numPr>
          <w:ilvl w:val="0"/>
          <w:numId w:val="2"/>
        </w:numPr>
        <w:jc w:val="both"/>
        <w:rPr>
          <w:rFonts w:ascii="Arial" w:hAnsi="Arial" w:cs="Arial"/>
        </w:rPr>
      </w:pPr>
      <w:r w:rsidRPr="00DD1342">
        <w:rPr>
          <w:rFonts w:ascii="Arial" w:hAnsi="Arial" w:cs="Arial"/>
        </w:rPr>
        <w:t xml:space="preserve">Zlecający jest zobowiązany do realizacji obowiązku w zakresie utrzymywania zapasów obowiązkowych gazu ziemnego w związku z </w:t>
      </w:r>
      <w:bookmarkStart w:id="0" w:name="_Hlk209687860"/>
      <w:r w:rsidRPr="00DD1342">
        <w:rPr>
          <w:rFonts w:ascii="Arial" w:hAnsi="Arial" w:cs="Arial"/>
        </w:rPr>
        <w:t>wykonywaniem działalności gospodarczej w zakresie obrotu gazem ziemnym z zagranicą</w:t>
      </w:r>
      <w:bookmarkEnd w:id="0"/>
      <w:r w:rsidR="00E478DA">
        <w:rPr>
          <w:rFonts w:ascii="Arial" w:hAnsi="Arial" w:cs="Arial"/>
        </w:rPr>
        <w:t xml:space="preserve">/ </w:t>
      </w:r>
      <w:r w:rsidR="00E478DA" w:rsidRPr="00E478DA">
        <w:rPr>
          <w:rFonts w:ascii="Arial" w:hAnsi="Arial" w:cs="Arial"/>
        </w:rPr>
        <w:t xml:space="preserve"> dokon</w:t>
      </w:r>
      <w:r w:rsidR="00E478DA">
        <w:rPr>
          <w:rFonts w:ascii="Arial" w:hAnsi="Arial" w:cs="Arial"/>
        </w:rPr>
        <w:t>ywaniem</w:t>
      </w:r>
      <w:r w:rsidR="00E478DA" w:rsidRPr="00E478DA">
        <w:rPr>
          <w:rFonts w:ascii="Arial" w:hAnsi="Arial" w:cs="Arial"/>
        </w:rPr>
        <w:t xml:space="preserve"> przywozu gazu ziemnego</w:t>
      </w:r>
      <w:r w:rsidR="00E478DA">
        <w:rPr>
          <w:rFonts w:ascii="Arial" w:hAnsi="Arial" w:cs="Arial"/>
        </w:rPr>
        <w:t xml:space="preserve">/ </w:t>
      </w:r>
      <w:r w:rsidR="00E478DA" w:rsidRPr="00DD1342">
        <w:rPr>
          <w:rFonts w:ascii="Arial" w:hAnsi="Arial" w:cs="Arial"/>
        </w:rPr>
        <w:t>wykonywaniem działalności gospodarczej w zakresie obrotu gazem ziemnym z zagranicą</w:t>
      </w:r>
      <w:r w:rsidR="00E478DA">
        <w:rPr>
          <w:rFonts w:ascii="Arial" w:hAnsi="Arial" w:cs="Arial"/>
        </w:rPr>
        <w:t>, będący jednocześnie podmiotem dokonującym przywozu gazu ziemnego</w:t>
      </w:r>
      <w:r w:rsidRPr="00DD1342">
        <w:rPr>
          <w:rFonts w:ascii="Arial" w:hAnsi="Arial" w:cs="Arial"/>
        </w:rPr>
        <w:t xml:space="preserve"> </w:t>
      </w:r>
      <w:r w:rsidR="00C0729A">
        <w:rPr>
          <w:rFonts w:ascii="Arial" w:hAnsi="Arial" w:cs="Arial"/>
        </w:rPr>
        <w:t>(</w:t>
      </w:r>
      <w:r w:rsidRPr="00DD1342">
        <w:rPr>
          <w:rFonts w:ascii="Arial" w:hAnsi="Arial" w:cs="Arial"/>
        </w:rPr>
        <w:t>kopia decyzji o</w:t>
      </w:r>
      <w:r w:rsidR="00BE4089">
        <w:rPr>
          <w:rFonts w:ascii="Arial" w:hAnsi="Arial" w:cs="Arial"/>
        </w:rPr>
        <w:t> </w:t>
      </w:r>
      <w:r w:rsidRPr="00DD1342">
        <w:rPr>
          <w:rFonts w:ascii="Arial" w:hAnsi="Arial" w:cs="Arial"/>
        </w:rPr>
        <w:t xml:space="preserve">udzieleniu </w:t>
      </w:r>
      <w:r w:rsidR="00324ABA">
        <w:rPr>
          <w:rFonts w:ascii="Arial" w:hAnsi="Arial" w:cs="Arial"/>
        </w:rPr>
        <w:t xml:space="preserve">stosownej </w:t>
      </w:r>
      <w:r w:rsidRPr="00DD1342">
        <w:rPr>
          <w:rFonts w:ascii="Arial" w:hAnsi="Arial" w:cs="Arial"/>
        </w:rPr>
        <w:t xml:space="preserve">koncesji stanowi </w:t>
      </w:r>
      <w:r w:rsidRPr="00BE4089">
        <w:rPr>
          <w:rFonts w:ascii="Arial" w:hAnsi="Arial" w:cs="Arial"/>
          <w:b/>
          <w:bCs/>
        </w:rPr>
        <w:t>Załącznik Nr 1B</w:t>
      </w:r>
      <w:r w:rsidRPr="00DD1342">
        <w:rPr>
          <w:rFonts w:ascii="Arial" w:hAnsi="Arial" w:cs="Arial"/>
        </w:rPr>
        <w:t xml:space="preserve"> do Umowy</w:t>
      </w:r>
      <w:r w:rsidR="00E55B45">
        <w:rPr>
          <w:rFonts w:ascii="Arial" w:hAnsi="Arial" w:cs="Arial"/>
        </w:rPr>
        <w:t>)</w:t>
      </w:r>
      <w:r w:rsidRPr="00DD1342">
        <w:rPr>
          <w:rFonts w:ascii="Arial" w:hAnsi="Arial" w:cs="Arial"/>
        </w:rPr>
        <w:t>;</w:t>
      </w:r>
    </w:p>
    <w:p w14:paraId="73F29610" w14:textId="4BCE1DB9" w:rsidR="00AF4D20" w:rsidRPr="00DD1342" w:rsidRDefault="00AF4D20" w:rsidP="00B64EC8">
      <w:pPr>
        <w:pStyle w:val="Akapitzlist"/>
        <w:numPr>
          <w:ilvl w:val="0"/>
          <w:numId w:val="2"/>
        </w:numPr>
        <w:jc w:val="both"/>
        <w:rPr>
          <w:rFonts w:ascii="Arial" w:hAnsi="Arial" w:cs="Arial"/>
        </w:rPr>
      </w:pPr>
      <w:r w:rsidRPr="00DD1342">
        <w:rPr>
          <w:rFonts w:ascii="Arial" w:hAnsi="Arial" w:cs="Arial"/>
        </w:rPr>
        <w:t xml:space="preserve">W dniu </w:t>
      </w:r>
      <w:r w:rsidR="00552C1A">
        <w:rPr>
          <w:rFonts w:ascii="Arial" w:hAnsi="Arial" w:cs="Arial"/>
        </w:rPr>
        <w:t>…………..</w:t>
      </w:r>
      <w:r w:rsidR="005B0B40">
        <w:rPr>
          <w:rFonts w:ascii="Arial" w:hAnsi="Arial" w:cs="Arial"/>
        </w:rPr>
        <w:t>202</w:t>
      </w:r>
      <w:r w:rsidR="00552C1A">
        <w:rPr>
          <w:rFonts w:ascii="Arial" w:hAnsi="Arial" w:cs="Arial"/>
        </w:rPr>
        <w:t>5</w:t>
      </w:r>
      <w:r w:rsidR="005B0B40">
        <w:rPr>
          <w:rFonts w:ascii="Arial" w:hAnsi="Arial" w:cs="Arial"/>
        </w:rPr>
        <w:t xml:space="preserve"> r. </w:t>
      </w:r>
      <w:r w:rsidRPr="00DD1342">
        <w:rPr>
          <w:rFonts w:ascii="Arial" w:hAnsi="Arial" w:cs="Arial"/>
        </w:rPr>
        <w:t xml:space="preserve">Prezes Urzędu Regulacji Energetyki wydał na rzecz Zlecającego decyzję o weryfikacji wielkości zapasów obowiązkowych gazu ziemnego </w:t>
      </w:r>
      <w:r w:rsidR="00BE535E">
        <w:rPr>
          <w:rFonts w:ascii="Arial" w:hAnsi="Arial" w:cs="Arial"/>
        </w:rPr>
        <w:t xml:space="preserve">(”decyzja Prezesa URE”) </w:t>
      </w:r>
      <w:r w:rsidRPr="00DD1342">
        <w:rPr>
          <w:rFonts w:ascii="Arial" w:hAnsi="Arial" w:cs="Arial"/>
        </w:rPr>
        <w:t xml:space="preserve">w wysokości </w:t>
      </w:r>
      <w:r w:rsidR="00552C1A">
        <w:rPr>
          <w:rFonts w:ascii="Arial" w:hAnsi="Arial" w:cs="Arial"/>
        </w:rPr>
        <w:t>…………..</w:t>
      </w:r>
      <w:r w:rsidRPr="00DD1342">
        <w:rPr>
          <w:rFonts w:ascii="Arial" w:hAnsi="Arial" w:cs="Arial"/>
        </w:rPr>
        <w:t xml:space="preserve"> MWh (kopia decyzji stanowi </w:t>
      </w:r>
      <w:r w:rsidRPr="001E21D6">
        <w:rPr>
          <w:rFonts w:ascii="Arial" w:hAnsi="Arial" w:cs="Arial"/>
          <w:b/>
          <w:bCs/>
        </w:rPr>
        <w:t>Załącznik Nr</w:t>
      </w:r>
      <w:r w:rsidR="001E21D6">
        <w:rPr>
          <w:rFonts w:ascii="Arial" w:hAnsi="Arial" w:cs="Arial"/>
          <w:b/>
          <w:bCs/>
        </w:rPr>
        <w:t> </w:t>
      </w:r>
      <w:r w:rsidRPr="001E21D6">
        <w:rPr>
          <w:rFonts w:ascii="Arial" w:hAnsi="Arial" w:cs="Arial"/>
          <w:b/>
          <w:bCs/>
        </w:rPr>
        <w:t>1A</w:t>
      </w:r>
      <w:r w:rsidRPr="001E21D6">
        <w:rPr>
          <w:rFonts w:ascii="Arial" w:hAnsi="Arial" w:cs="Arial"/>
        </w:rPr>
        <w:t xml:space="preserve"> </w:t>
      </w:r>
      <w:r w:rsidRPr="00DD1342">
        <w:rPr>
          <w:rFonts w:ascii="Arial" w:hAnsi="Arial" w:cs="Arial"/>
        </w:rPr>
        <w:t xml:space="preserve">do Umowy) na okres od 1 października </w:t>
      </w:r>
      <w:r w:rsidR="00BE4089">
        <w:rPr>
          <w:rFonts w:ascii="Arial" w:hAnsi="Arial" w:cs="Arial"/>
        </w:rPr>
        <w:t>202</w:t>
      </w:r>
      <w:r w:rsidR="00552C1A">
        <w:rPr>
          <w:rFonts w:ascii="Arial" w:hAnsi="Arial" w:cs="Arial"/>
        </w:rPr>
        <w:t>5</w:t>
      </w:r>
      <w:r w:rsidR="00BE4089">
        <w:rPr>
          <w:rFonts w:ascii="Arial" w:hAnsi="Arial" w:cs="Arial"/>
        </w:rPr>
        <w:t xml:space="preserve"> </w:t>
      </w:r>
      <w:r w:rsidRPr="00DD1342">
        <w:rPr>
          <w:rFonts w:ascii="Arial" w:hAnsi="Arial" w:cs="Arial"/>
        </w:rPr>
        <w:t xml:space="preserve">roku do 30 września </w:t>
      </w:r>
      <w:r w:rsidR="00BE4089">
        <w:rPr>
          <w:rFonts w:ascii="Arial" w:hAnsi="Arial" w:cs="Arial"/>
        </w:rPr>
        <w:t>202</w:t>
      </w:r>
      <w:r w:rsidR="00552C1A">
        <w:rPr>
          <w:rFonts w:ascii="Arial" w:hAnsi="Arial" w:cs="Arial"/>
        </w:rPr>
        <w:t>6</w:t>
      </w:r>
      <w:r w:rsidRPr="00DD1342">
        <w:rPr>
          <w:rFonts w:ascii="Arial" w:hAnsi="Arial" w:cs="Arial"/>
        </w:rPr>
        <w:t xml:space="preserve"> roku;</w:t>
      </w:r>
    </w:p>
    <w:p w14:paraId="3C73D2A2" w14:textId="3CB6DD56" w:rsidR="00AF4D20" w:rsidRPr="00BE4089" w:rsidRDefault="00AF4D20" w:rsidP="00B64EC8">
      <w:pPr>
        <w:pStyle w:val="Akapitzlist"/>
        <w:numPr>
          <w:ilvl w:val="0"/>
          <w:numId w:val="2"/>
        </w:numPr>
        <w:jc w:val="both"/>
        <w:rPr>
          <w:rFonts w:ascii="Arial" w:hAnsi="Arial" w:cs="Arial"/>
        </w:rPr>
      </w:pPr>
      <w:r w:rsidRPr="00BE4089">
        <w:rPr>
          <w:rFonts w:ascii="Arial" w:hAnsi="Arial" w:cs="Arial"/>
        </w:rPr>
        <w:t>RARS świadczy usługę polegającą na wykonywaniu na rzecz Zlecającego zadań w</w:t>
      </w:r>
      <w:r w:rsidR="00F85C93">
        <w:rPr>
          <w:rFonts w:ascii="Arial" w:hAnsi="Arial" w:cs="Arial"/>
        </w:rPr>
        <w:t> </w:t>
      </w:r>
      <w:r w:rsidRPr="00BE4089">
        <w:rPr>
          <w:rFonts w:ascii="Arial" w:hAnsi="Arial" w:cs="Arial"/>
        </w:rPr>
        <w:t>zakresie utrzymywania zapasów obowiązkowych gazu ziemnego („Usługa Biletowa”);</w:t>
      </w:r>
    </w:p>
    <w:p w14:paraId="42645D34" w14:textId="09D09D81" w:rsidR="00AF4D20" w:rsidRPr="00BE4089" w:rsidRDefault="003021FD" w:rsidP="00B64EC8">
      <w:pPr>
        <w:pStyle w:val="Akapitzlist"/>
        <w:numPr>
          <w:ilvl w:val="0"/>
          <w:numId w:val="2"/>
        </w:numPr>
        <w:jc w:val="both"/>
        <w:rPr>
          <w:rFonts w:ascii="Arial" w:hAnsi="Arial" w:cs="Arial"/>
        </w:rPr>
      </w:pPr>
      <w:r w:rsidRPr="00BE4089">
        <w:rPr>
          <w:rFonts w:ascii="Arial" w:hAnsi="Arial" w:cs="Arial"/>
        </w:rPr>
        <w:t xml:space="preserve">W ramach niniejszej Umowy </w:t>
      </w:r>
      <w:r w:rsidR="00AF4D20" w:rsidRPr="00BE4089">
        <w:rPr>
          <w:rFonts w:ascii="Arial" w:hAnsi="Arial" w:cs="Arial"/>
        </w:rPr>
        <w:t xml:space="preserve">Zlecający </w:t>
      </w:r>
      <w:r w:rsidR="00B541FE" w:rsidRPr="00BE4089">
        <w:rPr>
          <w:rFonts w:ascii="Arial" w:hAnsi="Arial" w:cs="Arial"/>
        </w:rPr>
        <w:t>zleca</w:t>
      </w:r>
      <w:r w:rsidR="00AF4D20" w:rsidRPr="00BE4089">
        <w:rPr>
          <w:rFonts w:ascii="Arial" w:hAnsi="Arial" w:cs="Arial"/>
        </w:rPr>
        <w:t xml:space="preserve"> RARS utrzymywanie części zapasów obowiązkowych gazu ziemnego w ramach Usługi Biletowej </w:t>
      </w:r>
      <w:r w:rsidR="00932833">
        <w:rPr>
          <w:rFonts w:ascii="Arial" w:hAnsi="Arial" w:cs="Arial"/>
        </w:rPr>
        <w:t xml:space="preserve">w wielkości </w:t>
      </w:r>
      <w:r w:rsidR="00552C1A">
        <w:rPr>
          <w:rFonts w:ascii="Arial" w:hAnsi="Arial" w:cs="Arial"/>
        </w:rPr>
        <w:t>………</w:t>
      </w:r>
      <w:r w:rsidR="005B0B40">
        <w:rPr>
          <w:rFonts w:ascii="Arial" w:hAnsi="Arial" w:cs="Arial"/>
        </w:rPr>
        <w:t xml:space="preserve"> </w:t>
      </w:r>
      <w:r w:rsidR="00BE535E" w:rsidRPr="00BE4089">
        <w:rPr>
          <w:rFonts w:ascii="Arial" w:hAnsi="Arial" w:cs="Arial"/>
        </w:rPr>
        <w:t>MWh, co</w:t>
      </w:r>
      <w:r w:rsidR="00F85C93">
        <w:rPr>
          <w:rFonts w:ascii="Arial" w:hAnsi="Arial" w:cs="Arial"/>
        </w:rPr>
        <w:t> </w:t>
      </w:r>
      <w:r w:rsidR="00BE535E" w:rsidRPr="00BE4089">
        <w:rPr>
          <w:rFonts w:ascii="Arial" w:hAnsi="Arial" w:cs="Arial"/>
        </w:rPr>
        <w:t xml:space="preserve">odpowiada </w:t>
      </w:r>
      <w:r w:rsidR="00552C1A">
        <w:rPr>
          <w:rFonts w:ascii="Arial" w:hAnsi="Arial" w:cs="Arial"/>
        </w:rPr>
        <w:t>……….</w:t>
      </w:r>
      <w:r w:rsidR="00AF4D20" w:rsidRPr="00BE4089">
        <w:rPr>
          <w:rFonts w:ascii="Arial" w:hAnsi="Arial" w:cs="Arial"/>
        </w:rPr>
        <w:t xml:space="preserve"> % wielkości zapasów obowiązkowych gazu ziemnego określonych w decyzji Prezesa URE, o której mowa w ust</w:t>
      </w:r>
      <w:r w:rsidR="00E56DBE" w:rsidRPr="00BE4089">
        <w:rPr>
          <w:rFonts w:ascii="Arial" w:hAnsi="Arial" w:cs="Arial"/>
        </w:rPr>
        <w:t>.</w:t>
      </w:r>
      <w:r w:rsidR="00AF4D20" w:rsidRPr="00BE4089">
        <w:rPr>
          <w:rFonts w:ascii="Arial" w:hAnsi="Arial" w:cs="Arial"/>
        </w:rPr>
        <w:t xml:space="preserve"> 2</w:t>
      </w:r>
      <w:r w:rsidR="00C3244E">
        <w:rPr>
          <w:rFonts w:ascii="Arial" w:hAnsi="Arial" w:cs="Arial"/>
        </w:rPr>
        <w:t>;</w:t>
      </w:r>
    </w:p>
    <w:p w14:paraId="217364AB" w14:textId="225613F8" w:rsidR="00D526F4" w:rsidRDefault="00AF4D20" w:rsidP="00802688">
      <w:pPr>
        <w:pStyle w:val="Akapitzlist"/>
        <w:numPr>
          <w:ilvl w:val="0"/>
          <w:numId w:val="2"/>
        </w:numPr>
        <w:jc w:val="both"/>
        <w:rPr>
          <w:rFonts w:ascii="Arial" w:hAnsi="Arial" w:cs="Arial"/>
        </w:rPr>
      </w:pPr>
      <w:r w:rsidRPr="00193F59">
        <w:rPr>
          <w:rFonts w:ascii="Arial" w:hAnsi="Arial" w:cs="Arial"/>
        </w:rPr>
        <w:t xml:space="preserve">Zlecający oświadcza, iż w chwili zawarcia niniejszej Umowy </w:t>
      </w:r>
      <w:r w:rsidRPr="003B1F33">
        <w:rPr>
          <w:rFonts w:ascii="Arial" w:hAnsi="Arial" w:cs="Arial"/>
        </w:rPr>
        <w:t>jest Pośredniczącym Podmiotem Gazowym w rozumieniu Ustawy o Podatku Akcyzowym</w:t>
      </w:r>
      <w:r w:rsidR="00C0729A">
        <w:rPr>
          <w:rFonts w:ascii="Arial" w:hAnsi="Arial" w:cs="Arial"/>
        </w:rPr>
        <w:t>,</w:t>
      </w:r>
    </w:p>
    <w:p w14:paraId="0A5B8840" w14:textId="77777777" w:rsidR="00C0729A" w:rsidRPr="003B1F33" w:rsidRDefault="00C0729A" w:rsidP="00C0729A">
      <w:pPr>
        <w:pStyle w:val="Akapitzlist"/>
        <w:ind w:left="705"/>
        <w:jc w:val="both"/>
        <w:rPr>
          <w:rFonts w:ascii="Arial" w:hAnsi="Arial" w:cs="Arial"/>
        </w:rPr>
      </w:pPr>
    </w:p>
    <w:p w14:paraId="33186F34" w14:textId="5D65B5DD" w:rsidR="00D526F4" w:rsidRPr="002510FE" w:rsidRDefault="00D526F4" w:rsidP="00F6025F">
      <w:pPr>
        <w:pStyle w:val="Akapitzlist"/>
        <w:ind w:left="0" w:firstLine="708"/>
        <w:jc w:val="both"/>
        <w:rPr>
          <w:rFonts w:ascii="Arial" w:hAnsi="Arial" w:cs="Arial"/>
        </w:rPr>
      </w:pPr>
      <w:r>
        <w:rPr>
          <w:rFonts w:ascii="Arial" w:hAnsi="Arial" w:cs="Arial"/>
        </w:rPr>
        <w:lastRenderedPageBreak/>
        <w:t xml:space="preserve">Strony </w:t>
      </w:r>
      <w:r w:rsidR="00C0729A" w:rsidRPr="002510FE">
        <w:rPr>
          <w:rFonts w:ascii="Arial" w:eastAsia="Calibri" w:hAnsi="Arial" w:cs="Arial"/>
        </w:rPr>
        <w:t xml:space="preserve">zawierają niniejszą umowę </w:t>
      </w:r>
      <w:r w:rsidR="00C0729A" w:rsidRPr="002510FE">
        <w:rPr>
          <w:rFonts w:ascii="Arial" w:eastAsia="Calibri" w:hAnsi="Arial" w:cs="Arial"/>
          <w:b/>
          <w:bCs/>
        </w:rPr>
        <w:t>pod warunkiem zawieszającym</w:t>
      </w:r>
      <w:r w:rsidR="00C0729A" w:rsidRPr="002510FE">
        <w:rPr>
          <w:rFonts w:ascii="Arial" w:eastAsia="Calibri" w:hAnsi="Arial" w:cs="Arial"/>
        </w:rPr>
        <w:t xml:space="preserve"> ogłoszenia w</w:t>
      </w:r>
      <w:r w:rsidR="002510FE">
        <w:rPr>
          <w:rFonts w:ascii="Arial" w:eastAsia="Calibri" w:hAnsi="Arial" w:cs="Arial"/>
        </w:rPr>
        <w:t> </w:t>
      </w:r>
      <w:r w:rsidR="00C0729A" w:rsidRPr="002510FE">
        <w:rPr>
          <w:rFonts w:ascii="Arial" w:eastAsia="Calibri" w:hAnsi="Arial" w:cs="Arial"/>
        </w:rPr>
        <w:t>Dzienniku Ustaw ustawy z dnia 12 września 2025 r. o zmianie ustawy o zapasach ropy naftowej, produktów naftowych i gazu ziemnego oraz zasadach postępowania w sytuacjach zagrożenia bezpieczeństwa paliwowego państwa na rynku  i zakłóceń na rynku naftowym. W</w:t>
      </w:r>
      <w:r w:rsidR="002510FE">
        <w:rPr>
          <w:rFonts w:ascii="Arial" w:eastAsia="Calibri" w:hAnsi="Arial" w:cs="Arial"/>
        </w:rPr>
        <w:t> </w:t>
      </w:r>
      <w:r w:rsidR="00C0729A" w:rsidRPr="002510FE">
        <w:rPr>
          <w:rFonts w:ascii="Arial" w:eastAsia="Calibri" w:hAnsi="Arial" w:cs="Arial"/>
        </w:rPr>
        <w:t>przypadku ziszczenia się warunku umowa obowiązywać będzie od dnia 1 października 2025 r.</w:t>
      </w:r>
    </w:p>
    <w:p w14:paraId="43D1EB44" w14:textId="21560D87" w:rsidR="00BC3A8C" w:rsidRDefault="00BC3A8C" w:rsidP="00BC3A8C">
      <w:pPr>
        <w:jc w:val="center"/>
        <w:rPr>
          <w:rFonts w:ascii="Arial" w:hAnsi="Arial" w:cs="Arial"/>
          <w:b/>
          <w:bCs/>
        </w:rPr>
      </w:pPr>
      <w:r>
        <w:rPr>
          <w:rFonts w:ascii="Arial" w:hAnsi="Arial" w:cs="Arial"/>
          <w:b/>
          <w:bCs/>
        </w:rPr>
        <w:t>§ 1</w:t>
      </w:r>
    </w:p>
    <w:p w14:paraId="673B5B01" w14:textId="7520BBC6" w:rsidR="00BC3A8C" w:rsidRPr="00BC3A8C" w:rsidRDefault="00BC3A8C" w:rsidP="00BC3A8C">
      <w:pPr>
        <w:jc w:val="center"/>
        <w:rPr>
          <w:rFonts w:ascii="Arial" w:hAnsi="Arial" w:cs="Arial"/>
          <w:b/>
          <w:bCs/>
        </w:rPr>
      </w:pPr>
      <w:r w:rsidRPr="00BC3A8C">
        <w:rPr>
          <w:rFonts w:ascii="Arial" w:hAnsi="Arial" w:cs="Arial"/>
          <w:b/>
          <w:bCs/>
        </w:rPr>
        <w:t>Definicje:</w:t>
      </w:r>
    </w:p>
    <w:p w14:paraId="24BECB39" w14:textId="6CB8DF2A" w:rsidR="00BC3A8C" w:rsidRPr="00C33B24" w:rsidRDefault="001C3801" w:rsidP="00C33B24">
      <w:pPr>
        <w:pStyle w:val="Akapitzlist"/>
        <w:numPr>
          <w:ilvl w:val="0"/>
          <w:numId w:val="1"/>
        </w:numPr>
        <w:ind w:left="567" w:hanging="567"/>
        <w:jc w:val="both"/>
        <w:rPr>
          <w:rFonts w:ascii="Arial" w:hAnsi="Arial" w:cs="Arial"/>
        </w:rPr>
      </w:pPr>
      <w:r>
        <w:rPr>
          <w:rFonts w:ascii="Arial" w:hAnsi="Arial" w:cs="Arial"/>
        </w:rPr>
        <w:t xml:space="preserve">Cena Sprzedaży – określona w Załączniku Nr 2 do Umowy cena jednostkowa, po której następuje sprzedaż przez RARS gazu ziemnego tworzącego Zapas </w:t>
      </w:r>
      <w:r w:rsidR="00552933">
        <w:rPr>
          <w:rFonts w:ascii="Arial" w:hAnsi="Arial" w:cs="Arial"/>
        </w:rPr>
        <w:t>obowiązkowy</w:t>
      </w:r>
      <w:r w:rsidR="00BC3A8C" w:rsidRPr="00C33B24">
        <w:rPr>
          <w:rFonts w:ascii="Arial" w:hAnsi="Arial" w:cs="Arial"/>
        </w:rPr>
        <w:t>;</w:t>
      </w:r>
    </w:p>
    <w:p w14:paraId="46871C0E" w14:textId="77777777" w:rsidR="00BC3A8C" w:rsidRPr="00AF4D20" w:rsidRDefault="00BC3A8C" w:rsidP="00B64EC8">
      <w:pPr>
        <w:pStyle w:val="Akapitzlist"/>
        <w:numPr>
          <w:ilvl w:val="0"/>
          <w:numId w:val="1"/>
        </w:numPr>
        <w:ind w:left="567" w:hanging="567"/>
        <w:jc w:val="both"/>
        <w:rPr>
          <w:rFonts w:ascii="Arial" w:hAnsi="Arial" w:cs="Arial"/>
        </w:rPr>
      </w:pPr>
      <w:r w:rsidRPr="00AF4D20">
        <w:rPr>
          <w:rFonts w:ascii="Arial" w:hAnsi="Arial" w:cs="Arial"/>
        </w:rPr>
        <w:t xml:space="preserve">Doba Gazowa – ma znaczenie określone w </w:t>
      </w:r>
      <w:proofErr w:type="spellStart"/>
      <w:r w:rsidRPr="00AF4D20">
        <w:rPr>
          <w:rFonts w:ascii="Arial" w:hAnsi="Arial" w:cs="Arial"/>
        </w:rPr>
        <w:t>IRiESP</w:t>
      </w:r>
      <w:proofErr w:type="spellEnd"/>
      <w:r w:rsidRPr="00AF4D20">
        <w:rPr>
          <w:rFonts w:ascii="Arial" w:hAnsi="Arial" w:cs="Arial"/>
        </w:rPr>
        <w:t>;</w:t>
      </w:r>
    </w:p>
    <w:p w14:paraId="484C1077" w14:textId="77777777" w:rsidR="00BC3A8C" w:rsidRPr="00AF4D20" w:rsidRDefault="00BC3A8C" w:rsidP="00B64EC8">
      <w:pPr>
        <w:pStyle w:val="Akapitzlist"/>
        <w:numPr>
          <w:ilvl w:val="0"/>
          <w:numId w:val="1"/>
        </w:numPr>
        <w:ind w:left="567" w:hanging="567"/>
        <w:jc w:val="both"/>
        <w:rPr>
          <w:rFonts w:ascii="Arial" w:hAnsi="Arial" w:cs="Arial"/>
        </w:rPr>
      </w:pPr>
      <w:r w:rsidRPr="00AF4D20">
        <w:rPr>
          <w:rFonts w:ascii="Arial" w:hAnsi="Arial" w:cs="Arial"/>
        </w:rPr>
        <w:t xml:space="preserve">Dzień Roboczy – ma znaczenie określone w </w:t>
      </w:r>
      <w:proofErr w:type="spellStart"/>
      <w:r w:rsidRPr="00AF4D20">
        <w:rPr>
          <w:rFonts w:ascii="Arial" w:hAnsi="Arial" w:cs="Arial"/>
        </w:rPr>
        <w:t>IRiESP</w:t>
      </w:r>
      <w:proofErr w:type="spellEnd"/>
      <w:r w:rsidRPr="00AF4D20">
        <w:rPr>
          <w:rFonts w:ascii="Arial" w:hAnsi="Arial" w:cs="Arial"/>
        </w:rPr>
        <w:t>;</w:t>
      </w:r>
    </w:p>
    <w:p w14:paraId="292074BB" w14:textId="439D9121" w:rsidR="00BC3A8C" w:rsidRPr="00AF4D20" w:rsidRDefault="00BC3A8C" w:rsidP="00B64EC8">
      <w:pPr>
        <w:pStyle w:val="Akapitzlist"/>
        <w:numPr>
          <w:ilvl w:val="0"/>
          <w:numId w:val="1"/>
        </w:numPr>
        <w:ind w:left="567" w:hanging="567"/>
        <w:jc w:val="both"/>
        <w:rPr>
          <w:rFonts w:ascii="Arial" w:hAnsi="Arial" w:cs="Arial"/>
        </w:rPr>
      </w:pPr>
      <w:r w:rsidRPr="00AF4D20">
        <w:rPr>
          <w:rFonts w:ascii="Arial" w:hAnsi="Arial" w:cs="Arial"/>
        </w:rPr>
        <w:t>RARS – Rządow</w:t>
      </w:r>
      <w:r w:rsidR="00BE535E">
        <w:rPr>
          <w:rFonts w:ascii="Arial" w:hAnsi="Arial" w:cs="Arial"/>
        </w:rPr>
        <w:t>a</w:t>
      </w:r>
      <w:r w:rsidRPr="00AF4D20">
        <w:rPr>
          <w:rFonts w:ascii="Arial" w:hAnsi="Arial" w:cs="Arial"/>
        </w:rPr>
        <w:t xml:space="preserve"> Agencja Rezerw Strategicznych;</w:t>
      </w:r>
    </w:p>
    <w:p w14:paraId="5D2AF90E" w14:textId="77777777" w:rsidR="00BC3A8C" w:rsidRPr="00AF4D20" w:rsidRDefault="00BC3A8C" w:rsidP="00B64EC8">
      <w:pPr>
        <w:pStyle w:val="Akapitzlist"/>
        <w:numPr>
          <w:ilvl w:val="0"/>
          <w:numId w:val="1"/>
        </w:numPr>
        <w:ind w:left="567" w:hanging="567"/>
        <w:jc w:val="both"/>
        <w:rPr>
          <w:rFonts w:ascii="Arial" w:hAnsi="Arial" w:cs="Arial"/>
        </w:rPr>
      </w:pPr>
      <w:proofErr w:type="spellStart"/>
      <w:r w:rsidRPr="00AF4D20">
        <w:rPr>
          <w:rFonts w:ascii="Arial" w:hAnsi="Arial" w:cs="Arial"/>
        </w:rPr>
        <w:t>IRiESP</w:t>
      </w:r>
      <w:proofErr w:type="spellEnd"/>
      <w:r w:rsidRPr="00AF4D20">
        <w:rPr>
          <w:rFonts w:ascii="Arial" w:hAnsi="Arial" w:cs="Arial"/>
        </w:rPr>
        <w:t xml:space="preserve"> – oznacza aktualnie obowiązującą Instrukcję Ruchu i Eksploatacji Sieci Przesyłowej opracowaną przez OSP i wprowadzoną do stosowania zgodnie z Prawem Energetycznym;</w:t>
      </w:r>
    </w:p>
    <w:p w14:paraId="54A18718" w14:textId="77777777" w:rsidR="00BC3A8C" w:rsidRPr="00AF4D20" w:rsidRDefault="00BC3A8C" w:rsidP="00B64EC8">
      <w:pPr>
        <w:pStyle w:val="Akapitzlist"/>
        <w:numPr>
          <w:ilvl w:val="0"/>
          <w:numId w:val="1"/>
        </w:numPr>
        <w:ind w:left="567" w:hanging="567"/>
        <w:jc w:val="both"/>
        <w:rPr>
          <w:rFonts w:ascii="Arial" w:hAnsi="Arial" w:cs="Arial"/>
        </w:rPr>
      </w:pPr>
      <w:r w:rsidRPr="00AF4D20">
        <w:rPr>
          <w:rFonts w:ascii="Arial" w:hAnsi="Arial" w:cs="Arial"/>
        </w:rPr>
        <w:t xml:space="preserve">Instalacja Magazynowa – oznacza wskazaną w Umowie instalację magazynową lub grupę instalacji magazynowych używanych do magazynowania </w:t>
      </w:r>
      <w:r>
        <w:rPr>
          <w:rFonts w:ascii="Arial" w:hAnsi="Arial" w:cs="Arial"/>
        </w:rPr>
        <w:t>Gazu ziemnego</w:t>
      </w:r>
      <w:r w:rsidRPr="00AF4D20">
        <w:rPr>
          <w:rFonts w:ascii="Arial" w:hAnsi="Arial" w:cs="Arial"/>
        </w:rPr>
        <w:t>, w tym bezzbiornikowy magazyn gazu ziemnego, będącą własnością przedsiębiorstwa energetycznego lub eksploatowaną przez to przedsiębiorstwo, z wyłączeniem tej części instalacji, która jest wykorzystywana do działalności produkcyjnej, oraz instalacji służącej wyłącznie do realizacji zadań operatorów systemu przesyłowego gazowego;</w:t>
      </w:r>
    </w:p>
    <w:p w14:paraId="53C88AF8" w14:textId="77777777" w:rsidR="00BC3A8C" w:rsidRPr="00AF4D20" w:rsidRDefault="00BC3A8C" w:rsidP="00B64EC8">
      <w:pPr>
        <w:pStyle w:val="Akapitzlist"/>
        <w:numPr>
          <w:ilvl w:val="0"/>
          <w:numId w:val="1"/>
        </w:numPr>
        <w:ind w:left="567" w:hanging="567"/>
        <w:jc w:val="both"/>
        <w:rPr>
          <w:rFonts w:ascii="Arial" w:hAnsi="Arial" w:cs="Arial"/>
        </w:rPr>
      </w:pPr>
      <w:r w:rsidRPr="00AF4D20">
        <w:rPr>
          <w:rFonts w:ascii="Arial" w:hAnsi="Arial" w:cs="Arial"/>
        </w:rPr>
        <w:t xml:space="preserve">Miesiąc Gazowy – ma znaczenie określone w </w:t>
      </w:r>
      <w:proofErr w:type="spellStart"/>
      <w:r w:rsidRPr="00AF4D20">
        <w:rPr>
          <w:rFonts w:ascii="Arial" w:hAnsi="Arial" w:cs="Arial"/>
        </w:rPr>
        <w:t>IRiESP</w:t>
      </w:r>
      <w:proofErr w:type="spellEnd"/>
      <w:r w:rsidRPr="00AF4D20">
        <w:rPr>
          <w:rFonts w:ascii="Arial" w:hAnsi="Arial" w:cs="Arial"/>
        </w:rPr>
        <w:t>;</w:t>
      </w:r>
    </w:p>
    <w:p w14:paraId="4F883179" w14:textId="2B07E39F" w:rsidR="00BC3A8C" w:rsidRPr="00AF4D20" w:rsidRDefault="00BC3A8C" w:rsidP="00B64EC8">
      <w:pPr>
        <w:pStyle w:val="Akapitzlist"/>
        <w:numPr>
          <w:ilvl w:val="0"/>
          <w:numId w:val="1"/>
        </w:numPr>
        <w:ind w:left="567" w:hanging="567"/>
        <w:jc w:val="both"/>
        <w:rPr>
          <w:rFonts w:ascii="Arial" w:hAnsi="Arial" w:cs="Arial"/>
        </w:rPr>
      </w:pPr>
      <w:r w:rsidRPr="00AF4D20">
        <w:rPr>
          <w:rFonts w:ascii="Arial" w:hAnsi="Arial" w:cs="Arial"/>
        </w:rPr>
        <w:t xml:space="preserve">Okres obowiązywania </w:t>
      </w:r>
      <w:r w:rsidR="004A4C45">
        <w:rPr>
          <w:rFonts w:ascii="Arial" w:hAnsi="Arial" w:cs="Arial"/>
        </w:rPr>
        <w:t>U</w:t>
      </w:r>
      <w:r w:rsidRPr="00AF4D20">
        <w:rPr>
          <w:rFonts w:ascii="Arial" w:hAnsi="Arial" w:cs="Arial"/>
        </w:rPr>
        <w:t xml:space="preserve">mowy – oznacza okres, na jaki zawarto Umowę, o którym mowa w § </w:t>
      </w:r>
      <w:r w:rsidR="00581FF3">
        <w:rPr>
          <w:rFonts w:ascii="Arial" w:hAnsi="Arial" w:cs="Arial"/>
        </w:rPr>
        <w:t xml:space="preserve">7 </w:t>
      </w:r>
      <w:r w:rsidRPr="00AF4D20">
        <w:rPr>
          <w:rFonts w:ascii="Arial" w:hAnsi="Arial" w:cs="Arial"/>
        </w:rPr>
        <w:t>Umowy;</w:t>
      </w:r>
    </w:p>
    <w:p w14:paraId="36DEBF95" w14:textId="68B41922" w:rsidR="00BC3A8C" w:rsidRPr="00AF4D20" w:rsidRDefault="00BC3A8C" w:rsidP="00B64EC8">
      <w:pPr>
        <w:pStyle w:val="Akapitzlist"/>
        <w:numPr>
          <w:ilvl w:val="0"/>
          <w:numId w:val="1"/>
        </w:numPr>
        <w:ind w:left="567" w:hanging="567"/>
        <w:jc w:val="both"/>
        <w:rPr>
          <w:rFonts w:ascii="Arial" w:hAnsi="Arial" w:cs="Arial"/>
        </w:rPr>
      </w:pPr>
      <w:r w:rsidRPr="00AF4D20">
        <w:rPr>
          <w:rFonts w:ascii="Arial" w:hAnsi="Arial" w:cs="Arial"/>
        </w:rPr>
        <w:t xml:space="preserve">Operator Systemu Magazynowania (OSM) – Gas Storage Poland Sp. z o.o. - przedsiębiorstwo energetyczne zajmujące się magazynowaniem </w:t>
      </w:r>
      <w:r>
        <w:rPr>
          <w:rFonts w:ascii="Arial" w:hAnsi="Arial" w:cs="Arial"/>
        </w:rPr>
        <w:t>Gazu ziemnego</w:t>
      </w:r>
      <w:r w:rsidRPr="00AF4D20">
        <w:rPr>
          <w:rFonts w:ascii="Arial" w:hAnsi="Arial" w:cs="Arial"/>
        </w:rPr>
        <w:t xml:space="preserve">, którego obowiązki określa Prawo Energetyczne, wyznaczone na </w:t>
      </w:r>
      <w:r w:rsidR="004A4C45">
        <w:rPr>
          <w:rFonts w:ascii="Arial" w:hAnsi="Arial" w:cs="Arial"/>
        </w:rPr>
        <w:t>o</w:t>
      </w:r>
      <w:r w:rsidRPr="00AF4D20">
        <w:rPr>
          <w:rFonts w:ascii="Arial" w:hAnsi="Arial" w:cs="Arial"/>
        </w:rPr>
        <w:t xml:space="preserve">peratora </w:t>
      </w:r>
      <w:r w:rsidR="004A4C45">
        <w:rPr>
          <w:rFonts w:ascii="Arial" w:hAnsi="Arial" w:cs="Arial"/>
        </w:rPr>
        <w:t xml:space="preserve">systemu magazynowania </w:t>
      </w:r>
      <w:r w:rsidRPr="00AF4D20">
        <w:rPr>
          <w:rFonts w:ascii="Arial" w:hAnsi="Arial" w:cs="Arial"/>
        </w:rPr>
        <w:t>decyzją Prezesa URE;</w:t>
      </w:r>
    </w:p>
    <w:p w14:paraId="1A687BB1" w14:textId="2417B545" w:rsidR="00BC3A8C" w:rsidRPr="00AF4D20" w:rsidRDefault="00BC3A8C" w:rsidP="00B64EC8">
      <w:pPr>
        <w:pStyle w:val="Akapitzlist"/>
        <w:numPr>
          <w:ilvl w:val="0"/>
          <w:numId w:val="1"/>
        </w:numPr>
        <w:ind w:left="567" w:hanging="567"/>
        <w:jc w:val="both"/>
        <w:rPr>
          <w:rFonts w:ascii="Arial" w:hAnsi="Arial" w:cs="Arial"/>
        </w:rPr>
      </w:pPr>
      <w:r w:rsidRPr="00AF4D20">
        <w:rPr>
          <w:rFonts w:ascii="Arial" w:hAnsi="Arial" w:cs="Arial"/>
        </w:rPr>
        <w:t>Operator Systemu Przesyłowego (OSP) – Operator Gazociągów Przesyłowych GAZ-SYSTEM S.A. -</w:t>
      </w:r>
      <w:r w:rsidR="00BE535E">
        <w:rPr>
          <w:rFonts w:ascii="Arial" w:hAnsi="Arial" w:cs="Arial"/>
        </w:rPr>
        <w:t xml:space="preserve"> </w:t>
      </w:r>
      <w:r w:rsidRPr="00AF4D20">
        <w:rPr>
          <w:rFonts w:ascii="Arial" w:hAnsi="Arial" w:cs="Arial"/>
        </w:rPr>
        <w:t xml:space="preserve">przedsiębiorstwo energetyczne zajmujące się przesyłaniem </w:t>
      </w:r>
      <w:r>
        <w:rPr>
          <w:rFonts w:ascii="Arial" w:hAnsi="Arial" w:cs="Arial"/>
        </w:rPr>
        <w:t>Gazu ziemnego</w:t>
      </w:r>
      <w:r w:rsidRPr="00AF4D20">
        <w:rPr>
          <w:rFonts w:ascii="Arial" w:hAnsi="Arial" w:cs="Arial"/>
        </w:rPr>
        <w:t xml:space="preserve">, odpowiedzialne za ruch sieciowy w systemie przesyłowym gazowym, którego obowiązki określa Prawo Energetyczne, wyznaczone na </w:t>
      </w:r>
      <w:r w:rsidR="004A4C45">
        <w:rPr>
          <w:rFonts w:ascii="Arial" w:hAnsi="Arial" w:cs="Arial"/>
        </w:rPr>
        <w:t>o</w:t>
      </w:r>
      <w:r w:rsidRPr="00AF4D20">
        <w:rPr>
          <w:rFonts w:ascii="Arial" w:hAnsi="Arial" w:cs="Arial"/>
        </w:rPr>
        <w:t xml:space="preserve">peratora </w:t>
      </w:r>
      <w:r w:rsidR="004A4C45">
        <w:rPr>
          <w:rFonts w:ascii="Arial" w:hAnsi="Arial" w:cs="Arial"/>
        </w:rPr>
        <w:t xml:space="preserve">systemu przesyłowego </w:t>
      </w:r>
      <w:r w:rsidRPr="00AF4D20">
        <w:rPr>
          <w:rFonts w:ascii="Arial" w:hAnsi="Arial" w:cs="Arial"/>
        </w:rPr>
        <w:t>decyzją Prezesa URE;</w:t>
      </w:r>
    </w:p>
    <w:p w14:paraId="355DF07F" w14:textId="0FE18E38" w:rsidR="00BC3A8C" w:rsidRPr="00AF4D20" w:rsidRDefault="00BC3A8C" w:rsidP="00B64EC8">
      <w:pPr>
        <w:pStyle w:val="Akapitzlist"/>
        <w:numPr>
          <w:ilvl w:val="0"/>
          <w:numId w:val="1"/>
        </w:numPr>
        <w:ind w:left="567" w:hanging="567"/>
        <w:jc w:val="both"/>
        <w:rPr>
          <w:rFonts w:ascii="Arial" w:hAnsi="Arial" w:cs="Arial"/>
        </w:rPr>
      </w:pPr>
      <w:r w:rsidRPr="00AF4D20">
        <w:rPr>
          <w:rFonts w:ascii="Arial" w:hAnsi="Arial" w:cs="Arial"/>
        </w:rPr>
        <w:t>Opłata biletowa – wynagrodzenie płatne za świadczenie Usługi Biletowej, określone w</w:t>
      </w:r>
      <w:r w:rsidR="00F85C93">
        <w:rPr>
          <w:rFonts w:ascii="Arial" w:hAnsi="Arial" w:cs="Arial"/>
        </w:rPr>
        <w:t> </w:t>
      </w:r>
      <w:r w:rsidRPr="00AF4D20">
        <w:rPr>
          <w:rFonts w:ascii="Arial" w:hAnsi="Arial" w:cs="Arial"/>
        </w:rPr>
        <w:t>Załączniku Nr 2 do Umowy;</w:t>
      </w:r>
    </w:p>
    <w:p w14:paraId="6FDFFEA4" w14:textId="047E73D5" w:rsidR="00BC3A8C" w:rsidRPr="00AF4D20" w:rsidRDefault="00BC3A8C" w:rsidP="00B64EC8">
      <w:pPr>
        <w:pStyle w:val="Akapitzlist"/>
        <w:numPr>
          <w:ilvl w:val="0"/>
          <w:numId w:val="1"/>
        </w:numPr>
        <w:ind w:left="567" w:hanging="567"/>
        <w:jc w:val="both"/>
        <w:rPr>
          <w:rFonts w:ascii="Arial" w:hAnsi="Arial" w:cs="Arial"/>
        </w:rPr>
      </w:pPr>
      <w:r w:rsidRPr="00AF4D20">
        <w:rPr>
          <w:rFonts w:ascii="Arial" w:hAnsi="Arial" w:cs="Arial"/>
        </w:rPr>
        <w:t>Gaz ziemny  – ma znaczenie tożsame z definicją „Gazu ziemnego” w Ustawie o</w:t>
      </w:r>
      <w:r w:rsidR="00F85C93">
        <w:rPr>
          <w:rFonts w:ascii="Arial" w:hAnsi="Arial" w:cs="Arial"/>
        </w:rPr>
        <w:t> </w:t>
      </w:r>
      <w:r w:rsidRPr="00AF4D20">
        <w:rPr>
          <w:rFonts w:ascii="Arial" w:hAnsi="Arial" w:cs="Arial"/>
        </w:rPr>
        <w:t>Zapasach, tj. oznacza gaz ziemny wysokometanowy lub zaazotowany, we wszystkich stadiach skupienia;</w:t>
      </w:r>
    </w:p>
    <w:p w14:paraId="7F38D6DB" w14:textId="4B70586D" w:rsidR="00BC3A8C" w:rsidRPr="00AF4D20" w:rsidRDefault="00BC3A8C" w:rsidP="00B64EC8">
      <w:pPr>
        <w:pStyle w:val="Akapitzlist"/>
        <w:numPr>
          <w:ilvl w:val="0"/>
          <w:numId w:val="1"/>
        </w:numPr>
        <w:ind w:left="567" w:hanging="567"/>
        <w:jc w:val="both"/>
        <w:rPr>
          <w:rFonts w:ascii="Arial" w:hAnsi="Arial" w:cs="Arial"/>
        </w:rPr>
      </w:pPr>
      <w:r w:rsidRPr="00AF4D20">
        <w:rPr>
          <w:rFonts w:ascii="Arial" w:hAnsi="Arial" w:cs="Arial"/>
        </w:rPr>
        <w:t>Pośredniczący Podmiot Gazowy – oznacza pośredniczący podmiot gazowy w</w:t>
      </w:r>
      <w:r w:rsidR="00F85C93">
        <w:rPr>
          <w:rFonts w:ascii="Arial" w:hAnsi="Arial" w:cs="Arial"/>
        </w:rPr>
        <w:t> </w:t>
      </w:r>
      <w:r w:rsidRPr="00AF4D20">
        <w:rPr>
          <w:rFonts w:ascii="Arial" w:hAnsi="Arial" w:cs="Arial"/>
        </w:rPr>
        <w:t>rozumieniu przepisów Ustawy o Podatku Akcyzowym;</w:t>
      </w:r>
    </w:p>
    <w:p w14:paraId="4297845F" w14:textId="40CF3E84" w:rsidR="00BC3A8C" w:rsidRPr="00AF4D20" w:rsidRDefault="00BC3A8C" w:rsidP="00B64EC8">
      <w:pPr>
        <w:pStyle w:val="Akapitzlist"/>
        <w:numPr>
          <w:ilvl w:val="0"/>
          <w:numId w:val="1"/>
        </w:numPr>
        <w:ind w:left="567" w:hanging="567"/>
        <w:jc w:val="both"/>
        <w:rPr>
          <w:rFonts w:ascii="Arial" w:hAnsi="Arial" w:cs="Arial"/>
        </w:rPr>
      </w:pPr>
      <w:r w:rsidRPr="00AF4D20">
        <w:rPr>
          <w:rFonts w:ascii="Arial" w:hAnsi="Arial" w:cs="Arial"/>
        </w:rPr>
        <w:t>Prawo Energetyczne – oznacza ustawę z dnia 10 kwietnia 1997 r. Prawo energetyczne (</w:t>
      </w:r>
      <w:proofErr w:type="spellStart"/>
      <w:r w:rsidRPr="00AF4D20">
        <w:rPr>
          <w:rFonts w:ascii="Arial" w:hAnsi="Arial" w:cs="Arial"/>
        </w:rPr>
        <w:t>t.j</w:t>
      </w:r>
      <w:proofErr w:type="spellEnd"/>
      <w:r w:rsidRPr="00AF4D20">
        <w:rPr>
          <w:rFonts w:ascii="Arial" w:hAnsi="Arial" w:cs="Arial"/>
        </w:rPr>
        <w:t>. Dz. U. z 202</w:t>
      </w:r>
      <w:r w:rsidR="004A4C45">
        <w:rPr>
          <w:rFonts w:ascii="Arial" w:hAnsi="Arial" w:cs="Arial"/>
        </w:rPr>
        <w:t>4</w:t>
      </w:r>
      <w:r w:rsidRPr="00AF4D20">
        <w:rPr>
          <w:rFonts w:ascii="Arial" w:hAnsi="Arial" w:cs="Arial"/>
        </w:rPr>
        <w:t xml:space="preserve"> r., poz. </w:t>
      </w:r>
      <w:r w:rsidR="004A4C45">
        <w:rPr>
          <w:rFonts w:ascii="Arial" w:hAnsi="Arial" w:cs="Arial"/>
        </w:rPr>
        <w:t>266</w:t>
      </w:r>
      <w:r w:rsidRPr="00AF4D20">
        <w:rPr>
          <w:rFonts w:ascii="Arial" w:hAnsi="Arial" w:cs="Arial"/>
        </w:rPr>
        <w:t>, ze zmianami);</w:t>
      </w:r>
    </w:p>
    <w:p w14:paraId="1BA86479" w14:textId="132EE1DD" w:rsidR="00BC3A8C" w:rsidRPr="00C33B24" w:rsidRDefault="00BC3A8C" w:rsidP="00C33B24">
      <w:pPr>
        <w:pStyle w:val="Akapitzlist"/>
        <w:numPr>
          <w:ilvl w:val="0"/>
          <w:numId w:val="1"/>
        </w:numPr>
        <w:ind w:left="567" w:hanging="567"/>
        <w:jc w:val="both"/>
        <w:rPr>
          <w:rFonts w:ascii="Arial" w:hAnsi="Arial" w:cs="Arial"/>
        </w:rPr>
      </w:pPr>
      <w:r w:rsidRPr="00AF4D20">
        <w:rPr>
          <w:rFonts w:ascii="Arial" w:hAnsi="Arial" w:cs="Arial"/>
        </w:rPr>
        <w:t>Prezes URE – oznacza Prezesa Urzędu Regulacji Energetyki;</w:t>
      </w:r>
    </w:p>
    <w:p w14:paraId="26232D7B" w14:textId="1D40C37A" w:rsidR="00BC3A8C" w:rsidRDefault="00BC3A8C" w:rsidP="00B64EC8">
      <w:pPr>
        <w:pStyle w:val="Akapitzlist"/>
        <w:numPr>
          <w:ilvl w:val="0"/>
          <w:numId w:val="1"/>
        </w:numPr>
        <w:ind w:left="567" w:hanging="567"/>
        <w:jc w:val="both"/>
        <w:rPr>
          <w:rFonts w:ascii="Arial" w:hAnsi="Arial" w:cs="Arial"/>
        </w:rPr>
      </w:pPr>
      <w:r w:rsidRPr="00AF4D20">
        <w:rPr>
          <w:rFonts w:ascii="Arial" w:hAnsi="Arial" w:cs="Arial"/>
        </w:rPr>
        <w:t>Punkt Wejścia/Wyjścia z/do Instalacji Magazynowej - Punkt Wejścia/Wyjścia na</w:t>
      </w:r>
      <w:r w:rsidR="00F85C93">
        <w:rPr>
          <w:rFonts w:ascii="Arial" w:hAnsi="Arial" w:cs="Arial"/>
        </w:rPr>
        <w:t> </w:t>
      </w:r>
      <w:r w:rsidRPr="00AF4D20">
        <w:rPr>
          <w:rFonts w:ascii="Arial" w:hAnsi="Arial" w:cs="Arial"/>
        </w:rPr>
        <w:t xml:space="preserve">połączeniu z instalacjami magazynowymi lub ich grupami, którego numer EIC został wskazany w </w:t>
      </w:r>
      <w:r w:rsidRPr="00BE4089">
        <w:rPr>
          <w:rFonts w:ascii="Arial" w:hAnsi="Arial" w:cs="Arial"/>
        </w:rPr>
        <w:t xml:space="preserve">§ </w:t>
      </w:r>
      <w:r w:rsidR="00345839" w:rsidRPr="00544A9A">
        <w:rPr>
          <w:rFonts w:ascii="Arial" w:hAnsi="Arial" w:cs="Arial"/>
        </w:rPr>
        <w:t>8</w:t>
      </w:r>
      <w:r w:rsidR="00345839" w:rsidRPr="00AF4D20">
        <w:rPr>
          <w:rFonts w:ascii="Arial" w:hAnsi="Arial" w:cs="Arial"/>
        </w:rPr>
        <w:t xml:space="preserve"> </w:t>
      </w:r>
      <w:r w:rsidRPr="00AF4D20">
        <w:rPr>
          <w:rFonts w:ascii="Arial" w:hAnsi="Arial" w:cs="Arial"/>
        </w:rPr>
        <w:t>Umowy;</w:t>
      </w:r>
    </w:p>
    <w:p w14:paraId="2E949204" w14:textId="77777777" w:rsidR="00BC3A8C" w:rsidRDefault="00BC3A8C" w:rsidP="00B64EC8">
      <w:pPr>
        <w:pStyle w:val="Akapitzlist"/>
        <w:numPr>
          <w:ilvl w:val="0"/>
          <w:numId w:val="1"/>
        </w:numPr>
        <w:ind w:left="567" w:hanging="567"/>
        <w:jc w:val="both"/>
        <w:rPr>
          <w:rFonts w:ascii="Arial" w:hAnsi="Arial" w:cs="Arial"/>
        </w:rPr>
      </w:pPr>
      <w:r w:rsidRPr="00AF4D20">
        <w:rPr>
          <w:rFonts w:ascii="Arial" w:hAnsi="Arial" w:cs="Arial"/>
        </w:rPr>
        <w:t xml:space="preserve">Rok Gazowy – ma znaczenie określone w </w:t>
      </w:r>
      <w:proofErr w:type="spellStart"/>
      <w:r w:rsidRPr="00AF4D20">
        <w:rPr>
          <w:rFonts w:ascii="Arial" w:hAnsi="Arial" w:cs="Arial"/>
        </w:rPr>
        <w:t>IRiESP</w:t>
      </w:r>
      <w:proofErr w:type="spellEnd"/>
      <w:r w:rsidRPr="00AF4D20">
        <w:rPr>
          <w:rFonts w:ascii="Arial" w:hAnsi="Arial" w:cs="Arial"/>
        </w:rPr>
        <w:t>;</w:t>
      </w:r>
    </w:p>
    <w:p w14:paraId="14B25E20" w14:textId="56B99E1E" w:rsidR="00BC3A8C" w:rsidRPr="007B69CC" w:rsidRDefault="007B69CC" w:rsidP="007B69CC">
      <w:pPr>
        <w:pStyle w:val="Akapitzlist"/>
        <w:numPr>
          <w:ilvl w:val="0"/>
          <w:numId w:val="1"/>
        </w:numPr>
        <w:ind w:left="567" w:hanging="567"/>
        <w:jc w:val="both"/>
        <w:rPr>
          <w:rFonts w:ascii="Arial" w:hAnsi="Arial" w:cs="Arial"/>
        </w:rPr>
      </w:pPr>
      <w:proofErr w:type="spellStart"/>
      <w:r w:rsidRPr="007B69CC">
        <w:rPr>
          <w:rFonts w:ascii="Arial" w:hAnsi="Arial" w:cs="Arial"/>
        </w:rPr>
        <w:lastRenderedPageBreak/>
        <w:t>IRiEIM</w:t>
      </w:r>
      <w:proofErr w:type="spellEnd"/>
      <w:r>
        <w:rPr>
          <w:rFonts w:ascii="Arial" w:hAnsi="Arial" w:cs="Arial"/>
        </w:rPr>
        <w:t xml:space="preserve"> </w:t>
      </w:r>
      <w:r w:rsidR="00BC3A8C" w:rsidRPr="007B69CC">
        <w:rPr>
          <w:rFonts w:ascii="Arial" w:hAnsi="Arial" w:cs="Arial"/>
        </w:rPr>
        <w:t xml:space="preserve">– oznacza aktualnie obowiązującą </w:t>
      </w:r>
      <w:r w:rsidRPr="007B69CC">
        <w:rPr>
          <w:rFonts w:ascii="Arial" w:hAnsi="Arial" w:cs="Arial"/>
        </w:rPr>
        <w:t>aktualnie obowiązującą Instrukcję Ruchu i</w:t>
      </w:r>
      <w:r w:rsidR="00F85C93">
        <w:rPr>
          <w:rFonts w:ascii="Arial" w:hAnsi="Arial" w:cs="Arial"/>
        </w:rPr>
        <w:t> </w:t>
      </w:r>
      <w:r w:rsidRPr="007B69CC">
        <w:rPr>
          <w:rFonts w:ascii="Arial" w:hAnsi="Arial" w:cs="Arial"/>
        </w:rPr>
        <w:t>Eksploatacji Instalacji Magazynowych opracowaną przez OS</w:t>
      </w:r>
      <w:r>
        <w:rPr>
          <w:rFonts w:ascii="Arial" w:hAnsi="Arial" w:cs="Arial"/>
        </w:rPr>
        <w:t>M</w:t>
      </w:r>
      <w:r w:rsidRPr="007B69CC">
        <w:rPr>
          <w:rFonts w:ascii="Arial" w:hAnsi="Arial" w:cs="Arial"/>
        </w:rPr>
        <w:t xml:space="preserve"> i wprowadzoną do</w:t>
      </w:r>
      <w:r w:rsidR="00F85C93">
        <w:rPr>
          <w:rFonts w:ascii="Arial" w:hAnsi="Arial" w:cs="Arial"/>
        </w:rPr>
        <w:t> </w:t>
      </w:r>
      <w:r w:rsidRPr="007B69CC">
        <w:rPr>
          <w:rFonts w:ascii="Arial" w:hAnsi="Arial" w:cs="Arial"/>
        </w:rPr>
        <w:t>stosowania zgodnie z Prawem Energetycznym</w:t>
      </w:r>
      <w:r w:rsidR="00BC3A8C" w:rsidRPr="007B69CC">
        <w:rPr>
          <w:rFonts w:ascii="Arial" w:hAnsi="Arial" w:cs="Arial"/>
        </w:rPr>
        <w:t>;</w:t>
      </w:r>
    </w:p>
    <w:p w14:paraId="19D1ADB8" w14:textId="77777777" w:rsidR="00BC3A8C" w:rsidRDefault="00BC3A8C" w:rsidP="00B64EC8">
      <w:pPr>
        <w:pStyle w:val="Akapitzlist"/>
        <w:numPr>
          <w:ilvl w:val="0"/>
          <w:numId w:val="1"/>
        </w:numPr>
        <w:ind w:left="567" w:hanging="567"/>
        <w:jc w:val="both"/>
        <w:rPr>
          <w:rFonts w:ascii="Arial" w:hAnsi="Arial" w:cs="Arial"/>
        </w:rPr>
      </w:pPr>
      <w:r w:rsidRPr="00AF4D20">
        <w:rPr>
          <w:rFonts w:ascii="Arial" w:hAnsi="Arial" w:cs="Arial"/>
        </w:rPr>
        <w:t xml:space="preserve">Siła Wyższa – ma znaczenie określone w </w:t>
      </w:r>
      <w:proofErr w:type="spellStart"/>
      <w:r w:rsidRPr="00AF4D20">
        <w:rPr>
          <w:rFonts w:ascii="Arial" w:hAnsi="Arial" w:cs="Arial"/>
        </w:rPr>
        <w:t>IRiESP</w:t>
      </w:r>
      <w:proofErr w:type="spellEnd"/>
      <w:r w:rsidRPr="00AF4D20">
        <w:rPr>
          <w:rFonts w:ascii="Arial" w:hAnsi="Arial" w:cs="Arial"/>
        </w:rPr>
        <w:t>;</w:t>
      </w:r>
    </w:p>
    <w:p w14:paraId="1C02393F" w14:textId="05A808FE" w:rsidR="00BC3A8C" w:rsidRDefault="00BC3A8C" w:rsidP="00B64EC8">
      <w:pPr>
        <w:pStyle w:val="Akapitzlist"/>
        <w:numPr>
          <w:ilvl w:val="0"/>
          <w:numId w:val="1"/>
        </w:numPr>
        <w:ind w:left="567" w:hanging="567"/>
        <w:jc w:val="both"/>
        <w:rPr>
          <w:rFonts w:ascii="Arial" w:hAnsi="Arial" w:cs="Arial"/>
        </w:rPr>
      </w:pPr>
      <w:r w:rsidRPr="00AF4D20">
        <w:rPr>
          <w:rFonts w:ascii="Arial" w:hAnsi="Arial" w:cs="Arial"/>
        </w:rPr>
        <w:t>Taryfa OSM – oznacza aktualnie obowiązującą taryfę Gas Storage Poland Sp. z o.o.;</w:t>
      </w:r>
    </w:p>
    <w:p w14:paraId="1C5AF1B7" w14:textId="1A6D9FFD" w:rsidR="00BC3A8C" w:rsidRDefault="00BC3A8C" w:rsidP="00B64EC8">
      <w:pPr>
        <w:pStyle w:val="Akapitzlist"/>
        <w:numPr>
          <w:ilvl w:val="0"/>
          <w:numId w:val="1"/>
        </w:numPr>
        <w:ind w:left="567" w:hanging="567"/>
        <w:jc w:val="both"/>
        <w:rPr>
          <w:rFonts w:ascii="Arial" w:hAnsi="Arial" w:cs="Arial"/>
        </w:rPr>
      </w:pPr>
      <w:r w:rsidRPr="00AF4D20">
        <w:rPr>
          <w:rFonts w:ascii="Arial" w:hAnsi="Arial" w:cs="Arial"/>
        </w:rPr>
        <w:t xml:space="preserve">Umowa – oznacza </w:t>
      </w:r>
      <w:r w:rsidR="004A4C45">
        <w:rPr>
          <w:rFonts w:ascii="Arial" w:hAnsi="Arial" w:cs="Arial"/>
        </w:rPr>
        <w:t>niniejszą umowę</w:t>
      </w:r>
      <w:r w:rsidRPr="00AF4D20">
        <w:rPr>
          <w:rFonts w:ascii="Arial" w:hAnsi="Arial" w:cs="Arial"/>
        </w:rPr>
        <w:t>;</w:t>
      </w:r>
    </w:p>
    <w:p w14:paraId="67F7CC6D" w14:textId="77777777" w:rsidR="00BC3A8C" w:rsidRPr="00BE4089" w:rsidRDefault="00BC3A8C" w:rsidP="00B64EC8">
      <w:pPr>
        <w:pStyle w:val="Akapitzlist"/>
        <w:numPr>
          <w:ilvl w:val="0"/>
          <w:numId w:val="1"/>
        </w:numPr>
        <w:ind w:left="567" w:hanging="567"/>
        <w:jc w:val="both"/>
        <w:rPr>
          <w:rFonts w:ascii="Arial" w:hAnsi="Arial" w:cs="Arial"/>
        </w:rPr>
      </w:pPr>
      <w:r w:rsidRPr="00BE4089">
        <w:rPr>
          <w:rFonts w:ascii="Arial" w:hAnsi="Arial" w:cs="Arial"/>
        </w:rPr>
        <w:t>Umowa Magazynowania – oznacza umowę świadczenia usługi magazynowania Gazu ziemnego zawartą pomiędzy RARS i OSM;</w:t>
      </w:r>
    </w:p>
    <w:p w14:paraId="286A4E5C" w14:textId="77777777" w:rsidR="00BC3A8C" w:rsidRDefault="00BC3A8C" w:rsidP="00B64EC8">
      <w:pPr>
        <w:pStyle w:val="Akapitzlist"/>
        <w:numPr>
          <w:ilvl w:val="0"/>
          <w:numId w:val="1"/>
        </w:numPr>
        <w:ind w:left="567" w:hanging="567"/>
        <w:jc w:val="both"/>
        <w:rPr>
          <w:rFonts w:ascii="Arial" w:hAnsi="Arial" w:cs="Arial"/>
        </w:rPr>
      </w:pPr>
      <w:r w:rsidRPr="00AF4D20">
        <w:rPr>
          <w:rFonts w:ascii="Arial" w:hAnsi="Arial" w:cs="Arial"/>
        </w:rPr>
        <w:t>Umowa Przesyłowa – oznacza umowę o świadczenie usługi przesyłania Gazu ziemnego, zawartą pomiędzy jedną ze Stron i OSP;</w:t>
      </w:r>
    </w:p>
    <w:p w14:paraId="114CF452" w14:textId="2218A789" w:rsidR="00BC3A8C" w:rsidRDefault="00BC3A8C" w:rsidP="00B64EC8">
      <w:pPr>
        <w:pStyle w:val="Akapitzlist"/>
        <w:numPr>
          <w:ilvl w:val="0"/>
          <w:numId w:val="1"/>
        </w:numPr>
        <w:ind w:left="567" w:hanging="567"/>
        <w:jc w:val="both"/>
        <w:rPr>
          <w:rFonts w:ascii="Arial" w:hAnsi="Arial" w:cs="Arial"/>
        </w:rPr>
      </w:pPr>
      <w:r w:rsidRPr="00AF4D20">
        <w:rPr>
          <w:rFonts w:ascii="Arial" w:hAnsi="Arial" w:cs="Arial"/>
        </w:rPr>
        <w:t xml:space="preserve">Usługa Biletowa – ma znaczenie nadane w § </w:t>
      </w:r>
      <w:r w:rsidR="00EF1A88">
        <w:rPr>
          <w:rFonts w:ascii="Arial" w:hAnsi="Arial" w:cs="Arial"/>
        </w:rPr>
        <w:t>2</w:t>
      </w:r>
      <w:r w:rsidRPr="00AF4D20">
        <w:rPr>
          <w:rFonts w:ascii="Arial" w:hAnsi="Arial" w:cs="Arial"/>
        </w:rPr>
        <w:t xml:space="preserve"> ust. 1 Umowy;</w:t>
      </w:r>
    </w:p>
    <w:p w14:paraId="5045998C" w14:textId="61A5BA3A" w:rsidR="00BC3A8C" w:rsidRDefault="00BC3A8C" w:rsidP="00B64EC8">
      <w:pPr>
        <w:pStyle w:val="Akapitzlist"/>
        <w:numPr>
          <w:ilvl w:val="0"/>
          <w:numId w:val="1"/>
        </w:numPr>
        <w:ind w:left="567" w:hanging="567"/>
        <w:jc w:val="both"/>
        <w:rPr>
          <w:rFonts w:ascii="Arial" w:hAnsi="Arial" w:cs="Arial"/>
        </w:rPr>
      </w:pPr>
      <w:r w:rsidRPr="00AF4D20">
        <w:rPr>
          <w:rFonts w:ascii="Arial" w:hAnsi="Arial" w:cs="Arial"/>
        </w:rPr>
        <w:t>Ustawa o Efektywności Energetycznej – oznacza ustawę z dnia 20 maja 2016 r. o</w:t>
      </w:r>
      <w:r w:rsidR="00F85C93">
        <w:rPr>
          <w:rFonts w:ascii="Arial" w:hAnsi="Arial" w:cs="Arial"/>
        </w:rPr>
        <w:t> </w:t>
      </w:r>
      <w:r w:rsidRPr="00AF4D20">
        <w:rPr>
          <w:rFonts w:ascii="Arial" w:hAnsi="Arial" w:cs="Arial"/>
        </w:rPr>
        <w:t>efektywności energetycznej. (</w:t>
      </w:r>
      <w:proofErr w:type="spellStart"/>
      <w:r w:rsidR="00C604F6">
        <w:rPr>
          <w:rFonts w:ascii="Arial" w:hAnsi="Arial" w:cs="Arial"/>
        </w:rPr>
        <w:t>t.j</w:t>
      </w:r>
      <w:proofErr w:type="spellEnd"/>
      <w:r w:rsidR="00C604F6">
        <w:rPr>
          <w:rFonts w:ascii="Arial" w:hAnsi="Arial" w:cs="Arial"/>
        </w:rPr>
        <w:t xml:space="preserve">. </w:t>
      </w:r>
      <w:r w:rsidRPr="00AF4D20">
        <w:rPr>
          <w:rFonts w:ascii="Arial" w:hAnsi="Arial" w:cs="Arial"/>
        </w:rPr>
        <w:t>Dz. U. z 202</w:t>
      </w:r>
      <w:r w:rsidR="0068515C">
        <w:rPr>
          <w:rFonts w:ascii="Arial" w:hAnsi="Arial" w:cs="Arial"/>
        </w:rPr>
        <w:t>5</w:t>
      </w:r>
      <w:r w:rsidRPr="00AF4D20">
        <w:rPr>
          <w:rFonts w:ascii="Arial" w:hAnsi="Arial" w:cs="Arial"/>
        </w:rPr>
        <w:t xml:space="preserve"> r.</w:t>
      </w:r>
      <w:r w:rsidR="0068515C">
        <w:rPr>
          <w:rFonts w:ascii="Arial" w:hAnsi="Arial" w:cs="Arial"/>
        </w:rPr>
        <w:t>,</w:t>
      </w:r>
      <w:r w:rsidRPr="00AF4D20">
        <w:rPr>
          <w:rFonts w:ascii="Arial" w:hAnsi="Arial" w:cs="Arial"/>
        </w:rPr>
        <w:t xml:space="preserve"> poz. </w:t>
      </w:r>
      <w:r w:rsidR="007F5760">
        <w:rPr>
          <w:rFonts w:ascii="Arial" w:hAnsi="Arial" w:cs="Arial"/>
        </w:rPr>
        <w:t>7</w:t>
      </w:r>
      <w:r w:rsidR="0068515C">
        <w:rPr>
          <w:rFonts w:ascii="Arial" w:hAnsi="Arial" w:cs="Arial"/>
        </w:rPr>
        <w:t>11</w:t>
      </w:r>
      <w:r w:rsidRPr="00AF4D20">
        <w:rPr>
          <w:rFonts w:ascii="Arial" w:hAnsi="Arial" w:cs="Arial"/>
        </w:rPr>
        <w:t>);</w:t>
      </w:r>
    </w:p>
    <w:p w14:paraId="19206CB3" w14:textId="7414AF98" w:rsidR="00BC3A8C" w:rsidRDefault="00BC3A8C" w:rsidP="00B64EC8">
      <w:pPr>
        <w:pStyle w:val="Akapitzlist"/>
        <w:numPr>
          <w:ilvl w:val="0"/>
          <w:numId w:val="1"/>
        </w:numPr>
        <w:ind w:left="567" w:hanging="567"/>
        <w:jc w:val="both"/>
        <w:rPr>
          <w:rFonts w:ascii="Arial" w:hAnsi="Arial" w:cs="Arial"/>
        </w:rPr>
      </w:pPr>
      <w:r w:rsidRPr="00AF4D20">
        <w:rPr>
          <w:rFonts w:ascii="Arial" w:hAnsi="Arial" w:cs="Arial"/>
        </w:rPr>
        <w:t>Ustawa o Podatku Akcyzowym – oznacza ustawę z dnia 6 grudnia 2008 r. o podatku akcyzowym (</w:t>
      </w:r>
      <w:proofErr w:type="spellStart"/>
      <w:r w:rsidRPr="00AF4D20">
        <w:rPr>
          <w:rFonts w:ascii="Arial" w:hAnsi="Arial" w:cs="Arial"/>
        </w:rPr>
        <w:t>t.j</w:t>
      </w:r>
      <w:proofErr w:type="spellEnd"/>
      <w:r w:rsidRPr="00AF4D20">
        <w:rPr>
          <w:rFonts w:ascii="Arial" w:hAnsi="Arial" w:cs="Arial"/>
        </w:rPr>
        <w:t>. Dz. U. z 202</w:t>
      </w:r>
      <w:r w:rsidR="0068515C">
        <w:rPr>
          <w:rFonts w:ascii="Arial" w:hAnsi="Arial" w:cs="Arial"/>
        </w:rPr>
        <w:t>5</w:t>
      </w:r>
      <w:r w:rsidRPr="00AF4D20">
        <w:rPr>
          <w:rFonts w:ascii="Arial" w:hAnsi="Arial" w:cs="Arial"/>
        </w:rPr>
        <w:t xml:space="preserve"> r. poz. </w:t>
      </w:r>
      <w:r w:rsidR="0068515C">
        <w:rPr>
          <w:rFonts w:ascii="Arial" w:hAnsi="Arial" w:cs="Arial"/>
        </w:rPr>
        <w:t>126</w:t>
      </w:r>
      <w:r w:rsidRPr="00AF4D20">
        <w:rPr>
          <w:rFonts w:ascii="Arial" w:hAnsi="Arial" w:cs="Arial"/>
        </w:rPr>
        <w:t>, ze zmianami);</w:t>
      </w:r>
    </w:p>
    <w:p w14:paraId="0BF6C488" w14:textId="66F5DE63" w:rsidR="00BC3A8C" w:rsidRPr="002510FE" w:rsidRDefault="00BC3A8C" w:rsidP="00B64EC8">
      <w:pPr>
        <w:pStyle w:val="Akapitzlist"/>
        <w:numPr>
          <w:ilvl w:val="0"/>
          <w:numId w:val="1"/>
        </w:numPr>
        <w:ind w:left="567" w:hanging="567"/>
        <w:jc w:val="both"/>
        <w:rPr>
          <w:rFonts w:ascii="Arial" w:hAnsi="Arial" w:cs="Arial"/>
        </w:rPr>
      </w:pPr>
      <w:r w:rsidRPr="002510FE">
        <w:rPr>
          <w:rFonts w:ascii="Arial" w:hAnsi="Arial" w:cs="Arial"/>
        </w:rPr>
        <w:t>Ustawa o Zapasach – oznacza ustawę z dnia 16 lutego 2007 r. o zapasach ropy naftowej, produktów naftowych i gazu ziemnego oraz zasadach postępowania w</w:t>
      </w:r>
      <w:r w:rsidR="00F85C93" w:rsidRPr="002510FE">
        <w:rPr>
          <w:rFonts w:ascii="Arial" w:hAnsi="Arial" w:cs="Arial"/>
        </w:rPr>
        <w:t> </w:t>
      </w:r>
      <w:r w:rsidRPr="002510FE">
        <w:rPr>
          <w:rFonts w:ascii="Arial" w:hAnsi="Arial" w:cs="Arial"/>
        </w:rPr>
        <w:t>sytuacjach zagrożenia bezpieczeństwa paliwowego państwa i zakłóceń na rynku naftowym (</w:t>
      </w:r>
      <w:proofErr w:type="spellStart"/>
      <w:r w:rsidRPr="002510FE">
        <w:rPr>
          <w:rFonts w:ascii="Arial" w:hAnsi="Arial" w:cs="Arial"/>
        </w:rPr>
        <w:t>t.j</w:t>
      </w:r>
      <w:proofErr w:type="spellEnd"/>
      <w:r w:rsidRPr="002510FE">
        <w:rPr>
          <w:rFonts w:ascii="Arial" w:hAnsi="Arial" w:cs="Arial"/>
        </w:rPr>
        <w:t>. Dz. U. z 20</w:t>
      </w:r>
      <w:r w:rsidR="00B541FE" w:rsidRPr="002510FE">
        <w:rPr>
          <w:rFonts w:ascii="Arial" w:hAnsi="Arial" w:cs="Arial"/>
        </w:rPr>
        <w:t>24</w:t>
      </w:r>
      <w:r w:rsidRPr="002510FE">
        <w:rPr>
          <w:rFonts w:ascii="Arial" w:hAnsi="Arial" w:cs="Arial"/>
        </w:rPr>
        <w:t xml:space="preserve"> r. poz. </w:t>
      </w:r>
      <w:r w:rsidR="001C3801" w:rsidRPr="002510FE">
        <w:rPr>
          <w:rFonts w:ascii="Arial" w:hAnsi="Arial" w:cs="Arial"/>
        </w:rPr>
        <w:t>1</w:t>
      </w:r>
      <w:r w:rsidR="007F5760" w:rsidRPr="002510FE">
        <w:rPr>
          <w:rFonts w:ascii="Arial" w:hAnsi="Arial" w:cs="Arial"/>
        </w:rPr>
        <w:t>281</w:t>
      </w:r>
      <w:r w:rsidRPr="002510FE">
        <w:rPr>
          <w:rFonts w:ascii="Arial" w:hAnsi="Arial" w:cs="Arial"/>
        </w:rPr>
        <w:t>);</w:t>
      </w:r>
    </w:p>
    <w:p w14:paraId="14DE3D0C" w14:textId="6D7F54B7" w:rsidR="00BC3A8C" w:rsidRPr="00AF4D20" w:rsidRDefault="00BC3A8C" w:rsidP="00B64EC8">
      <w:pPr>
        <w:pStyle w:val="Akapitzlist"/>
        <w:numPr>
          <w:ilvl w:val="0"/>
          <w:numId w:val="1"/>
        </w:numPr>
        <w:ind w:left="567" w:hanging="567"/>
        <w:jc w:val="both"/>
        <w:rPr>
          <w:rFonts w:ascii="Arial" w:hAnsi="Arial" w:cs="Arial"/>
        </w:rPr>
      </w:pPr>
      <w:r w:rsidRPr="00AF4D20">
        <w:rPr>
          <w:rFonts w:ascii="Arial" w:hAnsi="Arial" w:cs="Arial"/>
        </w:rPr>
        <w:t>Zapas Obowiązkowy – gaz ziemny w Instalacji Magazynowej, na którym utworzono zapas obowiązkowy gazu ziemnego Zlecającego w rozumieniu Ustawy o Zapasach</w:t>
      </w:r>
      <w:r w:rsidR="00BB11E8">
        <w:rPr>
          <w:rFonts w:ascii="Arial" w:hAnsi="Arial" w:cs="Arial"/>
        </w:rPr>
        <w:t>, zgodnie z Umową</w:t>
      </w:r>
      <w:r w:rsidRPr="00AF4D20">
        <w:rPr>
          <w:rFonts w:ascii="Arial" w:hAnsi="Arial" w:cs="Arial"/>
        </w:rPr>
        <w:t>.</w:t>
      </w:r>
    </w:p>
    <w:p w14:paraId="2CD8AC35" w14:textId="77777777" w:rsidR="00BC3A8C" w:rsidRDefault="00BC3A8C" w:rsidP="00BC3A8C">
      <w:pPr>
        <w:rPr>
          <w:rFonts w:ascii="Arial" w:hAnsi="Arial" w:cs="Arial"/>
        </w:rPr>
      </w:pPr>
    </w:p>
    <w:p w14:paraId="21DA60A9" w14:textId="16B8EAB7" w:rsidR="00AF4D20" w:rsidRPr="00155701" w:rsidRDefault="00AF4D20" w:rsidP="00A27337">
      <w:pPr>
        <w:jc w:val="center"/>
        <w:rPr>
          <w:rFonts w:ascii="Arial" w:hAnsi="Arial" w:cs="Arial"/>
          <w:b/>
          <w:bCs/>
        </w:rPr>
      </w:pPr>
      <w:r w:rsidRPr="00155701">
        <w:rPr>
          <w:rFonts w:ascii="Arial" w:hAnsi="Arial" w:cs="Arial"/>
          <w:b/>
          <w:bCs/>
        </w:rPr>
        <w:t xml:space="preserve">§ </w:t>
      </w:r>
      <w:r w:rsidR="00BC3A8C">
        <w:rPr>
          <w:rFonts w:ascii="Arial" w:hAnsi="Arial" w:cs="Arial"/>
          <w:b/>
          <w:bCs/>
        </w:rPr>
        <w:t>2</w:t>
      </w:r>
    </w:p>
    <w:p w14:paraId="51BAF255" w14:textId="77777777" w:rsidR="00AF4D20" w:rsidRPr="00155701" w:rsidRDefault="00AF4D20" w:rsidP="00155701">
      <w:pPr>
        <w:jc w:val="center"/>
        <w:rPr>
          <w:rFonts w:ascii="Arial" w:hAnsi="Arial" w:cs="Arial"/>
          <w:b/>
          <w:bCs/>
        </w:rPr>
      </w:pPr>
      <w:r w:rsidRPr="00155701">
        <w:rPr>
          <w:rFonts w:ascii="Arial" w:hAnsi="Arial" w:cs="Arial"/>
          <w:b/>
          <w:bCs/>
        </w:rPr>
        <w:t>Przedmiot Umowy</w:t>
      </w:r>
    </w:p>
    <w:p w14:paraId="0BEF96E6" w14:textId="083B16F3" w:rsidR="00AF4D20" w:rsidRPr="00DD1342" w:rsidRDefault="00AF4D20" w:rsidP="00B64EC8">
      <w:pPr>
        <w:pStyle w:val="Akapitzlist"/>
        <w:numPr>
          <w:ilvl w:val="0"/>
          <w:numId w:val="3"/>
        </w:numPr>
        <w:jc w:val="both"/>
        <w:rPr>
          <w:rFonts w:ascii="Arial" w:hAnsi="Arial" w:cs="Arial"/>
        </w:rPr>
      </w:pPr>
      <w:r w:rsidRPr="00DD1342">
        <w:rPr>
          <w:rFonts w:ascii="Arial" w:hAnsi="Arial" w:cs="Arial"/>
        </w:rPr>
        <w:t>RARS zobowiązuje się świadczyć na rzecz Zlecającego Usługę Biletową, polegającą na wykonywaniu zadań w</w:t>
      </w:r>
      <w:r w:rsidR="00BC3A8C">
        <w:rPr>
          <w:rFonts w:ascii="Arial" w:hAnsi="Arial" w:cs="Arial"/>
        </w:rPr>
        <w:t> </w:t>
      </w:r>
      <w:r w:rsidRPr="00DD1342">
        <w:rPr>
          <w:rFonts w:ascii="Arial" w:hAnsi="Arial" w:cs="Arial"/>
        </w:rPr>
        <w:t xml:space="preserve">zakresie utrzymywania </w:t>
      </w:r>
      <w:r w:rsidR="00F874A0">
        <w:rPr>
          <w:rFonts w:ascii="Arial" w:hAnsi="Arial" w:cs="Arial"/>
        </w:rPr>
        <w:t>Z</w:t>
      </w:r>
      <w:r w:rsidRPr="00DD1342">
        <w:rPr>
          <w:rFonts w:ascii="Arial" w:hAnsi="Arial" w:cs="Arial"/>
        </w:rPr>
        <w:t xml:space="preserve">apasu </w:t>
      </w:r>
      <w:r w:rsidR="00F874A0">
        <w:rPr>
          <w:rFonts w:ascii="Arial" w:hAnsi="Arial" w:cs="Arial"/>
        </w:rPr>
        <w:t>O</w:t>
      </w:r>
      <w:r w:rsidRPr="00DD1342">
        <w:rPr>
          <w:rFonts w:ascii="Arial" w:hAnsi="Arial" w:cs="Arial"/>
        </w:rPr>
        <w:t>bowiązkowego</w:t>
      </w:r>
      <w:r w:rsidR="00C33B24">
        <w:rPr>
          <w:rFonts w:ascii="Arial" w:hAnsi="Arial" w:cs="Arial"/>
        </w:rPr>
        <w:t xml:space="preserve"> gazu ziemnego</w:t>
      </w:r>
      <w:r w:rsidRPr="00DD1342">
        <w:rPr>
          <w:rFonts w:ascii="Arial" w:hAnsi="Arial" w:cs="Arial"/>
        </w:rPr>
        <w:t>.</w:t>
      </w:r>
    </w:p>
    <w:p w14:paraId="017CBE3D" w14:textId="3AA49C46" w:rsidR="00AF4D20" w:rsidRPr="00DD1342" w:rsidRDefault="00AF4D20" w:rsidP="00B64EC8">
      <w:pPr>
        <w:pStyle w:val="Akapitzlist"/>
        <w:numPr>
          <w:ilvl w:val="0"/>
          <w:numId w:val="3"/>
        </w:numPr>
        <w:jc w:val="both"/>
        <w:rPr>
          <w:rFonts w:ascii="Arial" w:hAnsi="Arial" w:cs="Arial"/>
        </w:rPr>
      </w:pPr>
      <w:r w:rsidRPr="00DD1342">
        <w:rPr>
          <w:rFonts w:ascii="Arial" w:hAnsi="Arial" w:cs="Arial"/>
        </w:rPr>
        <w:t>Zlecający zobowiązuje się płacić na rzecz RARS Opłatę biletową wskazaną w</w:t>
      </w:r>
      <w:r w:rsidR="00BC3A8C">
        <w:rPr>
          <w:rFonts w:ascii="Arial" w:hAnsi="Arial" w:cs="Arial"/>
        </w:rPr>
        <w:t> </w:t>
      </w:r>
      <w:r w:rsidRPr="00DD1342">
        <w:rPr>
          <w:rFonts w:ascii="Arial" w:hAnsi="Arial" w:cs="Arial"/>
        </w:rPr>
        <w:t>Załączniku Nr 2 do niniejszej Umowy.</w:t>
      </w:r>
    </w:p>
    <w:p w14:paraId="323871F6" w14:textId="77777777" w:rsidR="00BE4089" w:rsidRDefault="00BE4089" w:rsidP="00155701">
      <w:pPr>
        <w:jc w:val="center"/>
        <w:rPr>
          <w:rFonts w:ascii="Arial" w:hAnsi="Arial" w:cs="Arial"/>
          <w:b/>
          <w:bCs/>
        </w:rPr>
      </w:pPr>
    </w:p>
    <w:p w14:paraId="189F7DA5" w14:textId="6119B4C2" w:rsidR="00AF4D20" w:rsidRPr="00155701" w:rsidRDefault="00AF4D20" w:rsidP="00155701">
      <w:pPr>
        <w:jc w:val="center"/>
        <w:rPr>
          <w:rFonts w:ascii="Arial" w:hAnsi="Arial" w:cs="Arial"/>
          <w:b/>
          <w:bCs/>
        </w:rPr>
      </w:pPr>
      <w:r w:rsidRPr="00155701">
        <w:rPr>
          <w:rFonts w:ascii="Arial" w:hAnsi="Arial" w:cs="Arial"/>
          <w:b/>
          <w:bCs/>
        </w:rPr>
        <w:t xml:space="preserve">§ </w:t>
      </w:r>
      <w:r w:rsidR="00BC3A8C">
        <w:rPr>
          <w:rFonts w:ascii="Arial" w:hAnsi="Arial" w:cs="Arial"/>
          <w:b/>
          <w:bCs/>
        </w:rPr>
        <w:t>3</w:t>
      </w:r>
    </w:p>
    <w:p w14:paraId="1A85E0EB" w14:textId="1D125171" w:rsidR="00BE4089" w:rsidRDefault="00AF4D20" w:rsidP="00BE4089">
      <w:pPr>
        <w:jc w:val="center"/>
        <w:rPr>
          <w:rFonts w:ascii="Arial" w:hAnsi="Arial" w:cs="Arial"/>
          <w:b/>
          <w:bCs/>
        </w:rPr>
      </w:pPr>
      <w:r w:rsidRPr="00155701">
        <w:rPr>
          <w:rFonts w:ascii="Arial" w:hAnsi="Arial" w:cs="Arial"/>
          <w:b/>
          <w:bCs/>
        </w:rPr>
        <w:t>Ilość utrzymywanych zapasów obowiązkowych – art. 24b ust. 3 pkt 1</w:t>
      </w:r>
    </w:p>
    <w:p w14:paraId="39A3D7D7" w14:textId="69E89415" w:rsidR="00AF4D20" w:rsidRPr="00155701" w:rsidRDefault="00AF4D20" w:rsidP="00BE4089">
      <w:pPr>
        <w:jc w:val="center"/>
        <w:rPr>
          <w:rFonts w:ascii="Arial" w:hAnsi="Arial" w:cs="Arial"/>
          <w:b/>
          <w:bCs/>
        </w:rPr>
      </w:pPr>
      <w:r w:rsidRPr="00155701">
        <w:rPr>
          <w:rFonts w:ascii="Arial" w:hAnsi="Arial" w:cs="Arial"/>
          <w:b/>
          <w:bCs/>
        </w:rPr>
        <w:t>Ustawy o Zapasach</w:t>
      </w:r>
    </w:p>
    <w:p w14:paraId="5D9C3616" w14:textId="08B64C68" w:rsidR="00AF4D20" w:rsidRPr="00AF4D20" w:rsidRDefault="00AF4D20" w:rsidP="00663116">
      <w:pPr>
        <w:jc w:val="both"/>
        <w:rPr>
          <w:rFonts w:ascii="Arial" w:hAnsi="Arial" w:cs="Arial"/>
        </w:rPr>
      </w:pPr>
      <w:r w:rsidRPr="00AF4D20">
        <w:rPr>
          <w:rFonts w:ascii="Arial" w:hAnsi="Arial" w:cs="Arial"/>
        </w:rPr>
        <w:t xml:space="preserve">W trakcie Okresu obowiązywania umowy ilość utrzymywanego Zapasu Obowiązkowego będzie wynosić </w:t>
      </w:r>
      <w:r w:rsidR="00552C1A">
        <w:rPr>
          <w:rFonts w:ascii="Arial" w:hAnsi="Arial" w:cs="Arial"/>
          <w:b/>
          <w:bCs/>
        </w:rPr>
        <w:t>………..</w:t>
      </w:r>
      <w:r w:rsidR="005B0B40">
        <w:rPr>
          <w:rFonts w:ascii="Arial" w:hAnsi="Arial" w:cs="Arial"/>
          <w:b/>
          <w:bCs/>
        </w:rPr>
        <w:t xml:space="preserve"> </w:t>
      </w:r>
      <w:r w:rsidRPr="005B0B40">
        <w:rPr>
          <w:rFonts w:ascii="Arial" w:hAnsi="Arial" w:cs="Arial"/>
          <w:b/>
          <w:bCs/>
        </w:rPr>
        <w:t>MWh</w:t>
      </w:r>
      <w:r w:rsidRPr="00AF4D20">
        <w:rPr>
          <w:rFonts w:ascii="Arial" w:hAnsi="Arial" w:cs="Arial"/>
        </w:rPr>
        <w:t>.</w:t>
      </w:r>
    </w:p>
    <w:p w14:paraId="42462261" w14:textId="77777777" w:rsidR="00BE4089" w:rsidRDefault="00BE4089" w:rsidP="00155701">
      <w:pPr>
        <w:jc w:val="center"/>
        <w:rPr>
          <w:rFonts w:ascii="Arial" w:hAnsi="Arial" w:cs="Arial"/>
          <w:b/>
          <w:bCs/>
        </w:rPr>
      </w:pPr>
    </w:p>
    <w:p w14:paraId="232B6511" w14:textId="410D258F" w:rsidR="00AF4D20" w:rsidRPr="00155701" w:rsidRDefault="00AF4D20" w:rsidP="00155701">
      <w:pPr>
        <w:jc w:val="center"/>
        <w:rPr>
          <w:rFonts w:ascii="Arial" w:hAnsi="Arial" w:cs="Arial"/>
          <w:b/>
          <w:bCs/>
        </w:rPr>
      </w:pPr>
      <w:r w:rsidRPr="00155701">
        <w:rPr>
          <w:rFonts w:ascii="Arial" w:hAnsi="Arial" w:cs="Arial"/>
          <w:b/>
          <w:bCs/>
        </w:rPr>
        <w:t xml:space="preserve">§ </w:t>
      </w:r>
      <w:r w:rsidR="00BC3A8C">
        <w:rPr>
          <w:rFonts w:ascii="Arial" w:hAnsi="Arial" w:cs="Arial"/>
          <w:b/>
          <w:bCs/>
        </w:rPr>
        <w:t>4</w:t>
      </w:r>
    </w:p>
    <w:p w14:paraId="52D1016F" w14:textId="77777777" w:rsidR="00AF4D20" w:rsidRPr="00155701" w:rsidRDefault="00AF4D20" w:rsidP="00155701">
      <w:pPr>
        <w:jc w:val="center"/>
        <w:rPr>
          <w:rFonts w:ascii="Arial" w:hAnsi="Arial" w:cs="Arial"/>
          <w:b/>
          <w:bCs/>
        </w:rPr>
      </w:pPr>
      <w:r w:rsidRPr="00155701">
        <w:rPr>
          <w:rFonts w:ascii="Arial" w:hAnsi="Arial" w:cs="Arial"/>
          <w:b/>
          <w:bCs/>
        </w:rPr>
        <w:t>Sposób wykonania zlecenia – art. 24b ust. 3 pkt 2 Ustawy o Zapasach</w:t>
      </w:r>
    </w:p>
    <w:p w14:paraId="3730EB5F" w14:textId="77777777" w:rsidR="00AF4D20" w:rsidRPr="00AF4D20" w:rsidRDefault="00AF4D20" w:rsidP="00AF4D20">
      <w:pPr>
        <w:rPr>
          <w:rFonts w:ascii="Arial" w:hAnsi="Arial" w:cs="Arial"/>
        </w:rPr>
      </w:pPr>
    </w:p>
    <w:p w14:paraId="6AC27280" w14:textId="4391016E" w:rsidR="00AF4D20" w:rsidRPr="00DD1342" w:rsidRDefault="00AF4D20" w:rsidP="00B64EC8">
      <w:pPr>
        <w:pStyle w:val="Akapitzlist"/>
        <w:numPr>
          <w:ilvl w:val="0"/>
          <w:numId w:val="4"/>
        </w:numPr>
        <w:jc w:val="both"/>
        <w:rPr>
          <w:rFonts w:ascii="Arial" w:hAnsi="Arial" w:cs="Arial"/>
        </w:rPr>
      </w:pPr>
      <w:r w:rsidRPr="00DD1342">
        <w:rPr>
          <w:rFonts w:ascii="Arial" w:hAnsi="Arial" w:cs="Arial"/>
        </w:rPr>
        <w:t xml:space="preserve">W okresie obowiązywania </w:t>
      </w:r>
      <w:r w:rsidR="00C7495A">
        <w:rPr>
          <w:rFonts w:ascii="Arial" w:hAnsi="Arial" w:cs="Arial"/>
        </w:rPr>
        <w:t>U</w:t>
      </w:r>
      <w:r w:rsidRPr="00DD1342">
        <w:rPr>
          <w:rFonts w:ascii="Arial" w:hAnsi="Arial" w:cs="Arial"/>
        </w:rPr>
        <w:t xml:space="preserve">mowy </w:t>
      </w:r>
      <w:r w:rsidR="00C7495A">
        <w:rPr>
          <w:rFonts w:ascii="Arial" w:hAnsi="Arial" w:cs="Arial"/>
        </w:rPr>
        <w:t>G</w:t>
      </w:r>
      <w:r w:rsidRPr="00DD1342">
        <w:rPr>
          <w:rFonts w:ascii="Arial" w:hAnsi="Arial" w:cs="Arial"/>
        </w:rPr>
        <w:t xml:space="preserve">az ziemny stanowiący </w:t>
      </w:r>
      <w:r w:rsidR="00F874A0">
        <w:rPr>
          <w:rFonts w:ascii="Arial" w:hAnsi="Arial" w:cs="Arial"/>
        </w:rPr>
        <w:t>Z</w:t>
      </w:r>
      <w:r w:rsidRPr="00DD1342">
        <w:rPr>
          <w:rFonts w:ascii="Arial" w:hAnsi="Arial" w:cs="Arial"/>
        </w:rPr>
        <w:t xml:space="preserve">apas </w:t>
      </w:r>
      <w:r w:rsidR="00F874A0">
        <w:rPr>
          <w:rFonts w:ascii="Arial" w:hAnsi="Arial" w:cs="Arial"/>
        </w:rPr>
        <w:t>O</w:t>
      </w:r>
      <w:r w:rsidRPr="00DD1342">
        <w:rPr>
          <w:rFonts w:ascii="Arial" w:hAnsi="Arial" w:cs="Arial"/>
        </w:rPr>
        <w:t>bowiązkowy</w:t>
      </w:r>
      <w:r w:rsidR="00C7495A">
        <w:rPr>
          <w:rFonts w:ascii="Arial" w:hAnsi="Arial" w:cs="Arial"/>
        </w:rPr>
        <w:t xml:space="preserve"> Zlecającego</w:t>
      </w:r>
      <w:r w:rsidRPr="00DD1342">
        <w:rPr>
          <w:rFonts w:ascii="Arial" w:hAnsi="Arial" w:cs="Arial"/>
        </w:rPr>
        <w:t xml:space="preserve"> pozostaje wyodrębnionym majątkiem Skarbu Państwa, którym gospodaruje RARS.</w:t>
      </w:r>
    </w:p>
    <w:p w14:paraId="40AF9448" w14:textId="1AE0B6BD" w:rsidR="00AF4D20" w:rsidRPr="003B1F33" w:rsidRDefault="00AF4D20" w:rsidP="00B64EC8">
      <w:pPr>
        <w:pStyle w:val="Akapitzlist"/>
        <w:numPr>
          <w:ilvl w:val="0"/>
          <w:numId w:val="4"/>
        </w:numPr>
        <w:jc w:val="both"/>
        <w:rPr>
          <w:rFonts w:ascii="Arial" w:hAnsi="Arial" w:cs="Arial"/>
        </w:rPr>
      </w:pPr>
      <w:r w:rsidRPr="00DD1342">
        <w:rPr>
          <w:rFonts w:ascii="Arial" w:hAnsi="Arial" w:cs="Arial"/>
        </w:rPr>
        <w:lastRenderedPageBreak/>
        <w:t xml:space="preserve">Z chwilą uruchomienia Zapasu Obowiązkowego, RARS przenosi na Zlecającego własność uruchomionej części lub całości Zapasu Obowiązkowego i wydaje mu go, a Zlecający odbiera Zapas Obowiązkowy i zobowiązuje się zapłacić kwotę stanowiącą iloczyn wolumenu uruchomionego Zapasu </w:t>
      </w:r>
      <w:r w:rsidRPr="003B1F33">
        <w:rPr>
          <w:rFonts w:ascii="Arial" w:hAnsi="Arial" w:cs="Arial"/>
        </w:rPr>
        <w:t>Obowiązkowego i Ceny Sprzedaży. Jeśli okres, w którym uruchamiany był Zapas Obowiązkowy</w:t>
      </w:r>
      <w:r w:rsidR="00BB11E8" w:rsidRPr="003B1F33">
        <w:rPr>
          <w:rFonts w:ascii="Arial" w:hAnsi="Arial" w:cs="Arial"/>
        </w:rPr>
        <w:t>,</w:t>
      </w:r>
      <w:r w:rsidRPr="003B1F33">
        <w:rPr>
          <w:rFonts w:ascii="Arial" w:hAnsi="Arial" w:cs="Arial"/>
        </w:rPr>
        <w:t xml:space="preserve"> przypada w trakcie trwania więcej niż jednego Miesiąca Gazowego, Zlecający płaci Cenę Sprzedaży za wolumen uruchomionego Zapasu Obowiązkowego po zakończeniu każdego Miesiąca Gazowego na podstawie faktury wystawionej przez RARS.</w:t>
      </w:r>
    </w:p>
    <w:p w14:paraId="2AD86AB2" w14:textId="731BB283" w:rsidR="00AF4D20" w:rsidRPr="00DD1342" w:rsidRDefault="00AF4D20" w:rsidP="00B64EC8">
      <w:pPr>
        <w:pStyle w:val="Akapitzlist"/>
        <w:numPr>
          <w:ilvl w:val="0"/>
          <w:numId w:val="4"/>
        </w:numPr>
        <w:jc w:val="both"/>
        <w:rPr>
          <w:rFonts w:ascii="Arial" w:hAnsi="Arial" w:cs="Arial"/>
        </w:rPr>
      </w:pPr>
      <w:r w:rsidRPr="00DD1342">
        <w:rPr>
          <w:rFonts w:ascii="Arial" w:hAnsi="Arial" w:cs="Arial"/>
        </w:rPr>
        <w:t xml:space="preserve">W </w:t>
      </w:r>
      <w:r w:rsidR="00C7495A">
        <w:rPr>
          <w:rFonts w:ascii="Arial" w:hAnsi="Arial" w:cs="Arial"/>
        </w:rPr>
        <w:t>o</w:t>
      </w:r>
      <w:r w:rsidRPr="00DD1342">
        <w:rPr>
          <w:rFonts w:ascii="Arial" w:hAnsi="Arial" w:cs="Arial"/>
        </w:rPr>
        <w:t xml:space="preserve">kresie obowiązywania </w:t>
      </w:r>
      <w:r w:rsidR="00C7495A">
        <w:rPr>
          <w:rFonts w:ascii="Arial" w:hAnsi="Arial" w:cs="Arial"/>
        </w:rPr>
        <w:t>U</w:t>
      </w:r>
      <w:r w:rsidRPr="00DD1342">
        <w:rPr>
          <w:rFonts w:ascii="Arial" w:hAnsi="Arial" w:cs="Arial"/>
        </w:rPr>
        <w:t xml:space="preserve">mowy RARS będzie na bieżąco monitorował wartość zabezpieczenia płatności wynikających z Umowy i w przypadku, jeśli zabezpieczenie nie będzie wystarczać na ich pokrycie, może żądać zwiększenia ustanowionego lub ustanowienia nowego zabezpieczenia zgodnie z </w:t>
      </w:r>
      <w:r w:rsidRPr="00B604C3">
        <w:rPr>
          <w:rFonts w:ascii="Arial" w:hAnsi="Arial" w:cs="Arial"/>
        </w:rPr>
        <w:t xml:space="preserve">§ </w:t>
      </w:r>
      <w:r w:rsidRPr="00345839">
        <w:rPr>
          <w:rFonts w:ascii="Arial" w:hAnsi="Arial" w:cs="Arial"/>
        </w:rPr>
        <w:t>1</w:t>
      </w:r>
      <w:r w:rsidR="00913E49">
        <w:rPr>
          <w:rFonts w:ascii="Arial" w:hAnsi="Arial" w:cs="Arial"/>
        </w:rPr>
        <w:t>7</w:t>
      </w:r>
      <w:r w:rsidRPr="00B604C3">
        <w:rPr>
          <w:rFonts w:ascii="Arial" w:hAnsi="Arial" w:cs="Arial"/>
        </w:rPr>
        <w:t xml:space="preserve"> ust.</w:t>
      </w:r>
      <w:r w:rsidR="00B604C3">
        <w:rPr>
          <w:rFonts w:ascii="Arial" w:hAnsi="Arial" w:cs="Arial"/>
        </w:rPr>
        <w:t> </w:t>
      </w:r>
      <w:r w:rsidR="00F85C93">
        <w:rPr>
          <w:rFonts w:ascii="Arial" w:hAnsi="Arial" w:cs="Arial"/>
        </w:rPr>
        <w:t xml:space="preserve">4 </w:t>
      </w:r>
      <w:r w:rsidRPr="00DD1342">
        <w:rPr>
          <w:rFonts w:ascii="Arial" w:hAnsi="Arial" w:cs="Arial"/>
        </w:rPr>
        <w:t>Umowy.</w:t>
      </w:r>
    </w:p>
    <w:p w14:paraId="7A0EB581" w14:textId="77777777" w:rsidR="00BE4089" w:rsidRDefault="00BE4089" w:rsidP="00155701">
      <w:pPr>
        <w:jc w:val="center"/>
        <w:rPr>
          <w:rFonts w:ascii="Arial" w:hAnsi="Arial" w:cs="Arial"/>
          <w:b/>
          <w:bCs/>
        </w:rPr>
      </w:pPr>
    </w:p>
    <w:p w14:paraId="4B81EEA7" w14:textId="59E324FC" w:rsidR="00AF4D20" w:rsidRPr="00155701" w:rsidRDefault="00AF4D20" w:rsidP="00155701">
      <w:pPr>
        <w:jc w:val="center"/>
        <w:rPr>
          <w:rFonts w:ascii="Arial" w:hAnsi="Arial" w:cs="Arial"/>
          <w:b/>
          <w:bCs/>
        </w:rPr>
      </w:pPr>
      <w:r w:rsidRPr="00155701">
        <w:rPr>
          <w:rFonts w:ascii="Arial" w:hAnsi="Arial" w:cs="Arial"/>
          <w:b/>
          <w:bCs/>
        </w:rPr>
        <w:t xml:space="preserve">§ </w:t>
      </w:r>
      <w:r w:rsidR="00BC3A8C">
        <w:rPr>
          <w:rFonts w:ascii="Arial" w:hAnsi="Arial" w:cs="Arial"/>
          <w:b/>
          <w:bCs/>
        </w:rPr>
        <w:t>5</w:t>
      </w:r>
    </w:p>
    <w:p w14:paraId="52AD5B27" w14:textId="278EECA2" w:rsidR="00AF4D20" w:rsidRPr="00155701" w:rsidRDefault="00AF4D20" w:rsidP="00155701">
      <w:pPr>
        <w:jc w:val="center"/>
        <w:rPr>
          <w:rFonts w:ascii="Arial" w:hAnsi="Arial" w:cs="Arial"/>
          <w:b/>
          <w:bCs/>
        </w:rPr>
      </w:pPr>
      <w:r w:rsidRPr="00155701">
        <w:rPr>
          <w:rFonts w:ascii="Arial" w:hAnsi="Arial" w:cs="Arial"/>
          <w:b/>
          <w:bCs/>
        </w:rPr>
        <w:t>Warunki   zapewniające   utrzymywanie   odpowiedniego   poziomu   ilościowego   i</w:t>
      </w:r>
      <w:r w:rsidR="00BE4089">
        <w:rPr>
          <w:rFonts w:ascii="Arial" w:hAnsi="Arial" w:cs="Arial"/>
          <w:b/>
          <w:bCs/>
        </w:rPr>
        <w:t> </w:t>
      </w:r>
      <w:r w:rsidRPr="00155701">
        <w:rPr>
          <w:rFonts w:ascii="Arial" w:hAnsi="Arial" w:cs="Arial"/>
          <w:b/>
          <w:bCs/>
        </w:rPr>
        <w:t xml:space="preserve">  jakościowego   utrzymywanych zapasów obowiązkowych art. 24b ust. 3 pkt 3 Ustawy o Zapasach</w:t>
      </w:r>
    </w:p>
    <w:p w14:paraId="5F8EC2E1" w14:textId="5AB72054" w:rsidR="00AF4D20" w:rsidRDefault="00AF4D20" w:rsidP="00BB11E8">
      <w:pPr>
        <w:pStyle w:val="Akapitzlist"/>
        <w:numPr>
          <w:ilvl w:val="0"/>
          <w:numId w:val="5"/>
        </w:numPr>
        <w:jc w:val="both"/>
        <w:rPr>
          <w:rFonts w:ascii="Arial" w:hAnsi="Arial" w:cs="Arial"/>
        </w:rPr>
      </w:pPr>
      <w:r w:rsidRPr="00DD1342">
        <w:rPr>
          <w:rFonts w:ascii="Arial" w:hAnsi="Arial" w:cs="Arial"/>
        </w:rPr>
        <w:t xml:space="preserve">RARS </w:t>
      </w:r>
      <w:r w:rsidR="00362984">
        <w:rPr>
          <w:rFonts w:ascii="Arial" w:hAnsi="Arial" w:cs="Arial"/>
        </w:rPr>
        <w:t>jest podmiotem praw i obowiązków  wynikających z Umów Magazynowania</w:t>
      </w:r>
      <w:r w:rsidR="00913E49">
        <w:rPr>
          <w:rFonts w:ascii="Arial" w:hAnsi="Arial" w:cs="Arial"/>
        </w:rPr>
        <w:t>, na podstawie których OSM zapewnia utrzymywanie odpowiedniego poziomu ilościowego i jakościowego Za</w:t>
      </w:r>
      <w:r w:rsidR="00BE4089">
        <w:rPr>
          <w:rFonts w:ascii="Arial" w:hAnsi="Arial" w:cs="Arial"/>
        </w:rPr>
        <w:t xml:space="preserve">pasu </w:t>
      </w:r>
      <w:r w:rsidR="00913E49">
        <w:rPr>
          <w:rFonts w:ascii="Arial" w:hAnsi="Arial" w:cs="Arial"/>
        </w:rPr>
        <w:t>Obowiązkowego.</w:t>
      </w:r>
    </w:p>
    <w:p w14:paraId="2B01A8DC" w14:textId="0AA2349E" w:rsidR="000931F2" w:rsidRPr="000931F2" w:rsidRDefault="005E384F" w:rsidP="00BB11E8">
      <w:pPr>
        <w:pStyle w:val="Akapitzlist"/>
        <w:numPr>
          <w:ilvl w:val="0"/>
          <w:numId w:val="5"/>
        </w:numPr>
        <w:jc w:val="both"/>
        <w:rPr>
          <w:rFonts w:ascii="Arial" w:hAnsi="Arial" w:cs="Arial"/>
        </w:rPr>
      </w:pPr>
      <w:r>
        <w:rPr>
          <w:rFonts w:ascii="Arial" w:hAnsi="Arial" w:cs="Arial"/>
        </w:rPr>
        <w:t>Na dzień z</w:t>
      </w:r>
      <w:r w:rsidR="00BB11E8">
        <w:rPr>
          <w:rFonts w:ascii="Arial" w:hAnsi="Arial" w:cs="Arial"/>
        </w:rPr>
        <w:t>a</w:t>
      </w:r>
      <w:r>
        <w:rPr>
          <w:rFonts w:ascii="Arial" w:hAnsi="Arial" w:cs="Arial"/>
        </w:rPr>
        <w:t xml:space="preserve">warcia Umowy </w:t>
      </w:r>
      <w:r w:rsidR="005415B3">
        <w:rPr>
          <w:rFonts w:ascii="Arial" w:hAnsi="Arial" w:cs="Arial"/>
        </w:rPr>
        <w:t>Zapas Obowiązkow</w:t>
      </w:r>
      <w:r w:rsidR="00951013">
        <w:rPr>
          <w:rFonts w:ascii="Arial" w:hAnsi="Arial" w:cs="Arial"/>
        </w:rPr>
        <w:t>y</w:t>
      </w:r>
      <w:r w:rsidR="005415B3">
        <w:rPr>
          <w:rFonts w:ascii="Arial" w:hAnsi="Arial" w:cs="Arial"/>
        </w:rPr>
        <w:t xml:space="preserve"> jest utrzymywan</w:t>
      </w:r>
      <w:r w:rsidR="00951013">
        <w:rPr>
          <w:rFonts w:ascii="Arial" w:hAnsi="Arial" w:cs="Arial"/>
        </w:rPr>
        <w:t>y</w:t>
      </w:r>
      <w:r w:rsidR="005415B3">
        <w:rPr>
          <w:rFonts w:ascii="Arial" w:hAnsi="Arial" w:cs="Arial"/>
        </w:rPr>
        <w:t xml:space="preserve"> przez </w:t>
      </w:r>
      <w:r w:rsidR="00362984">
        <w:rPr>
          <w:rFonts w:ascii="Arial" w:hAnsi="Arial" w:cs="Arial"/>
        </w:rPr>
        <w:t>RARS</w:t>
      </w:r>
      <w:r w:rsidR="005415B3">
        <w:rPr>
          <w:rFonts w:ascii="Arial" w:hAnsi="Arial" w:cs="Arial"/>
        </w:rPr>
        <w:t xml:space="preserve"> na podstawie Umów Magazynowania do 15 kwietnia 202</w:t>
      </w:r>
      <w:r w:rsidR="00463F15">
        <w:rPr>
          <w:rFonts w:ascii="Arial" w:hAnsi="Arial" w:cs="Arial"/>
        </w:rPr>
        <w:t>6</w:t>
      </w:r>
      <w:r w:rsidR="005415B3">
        <w:rPr>
          <w:rFonts w:ascii="Arial" w:hAnsi="Arial" w:cs="Arial"/>
        </w:rPr>
        <w:t xml:space="preserve"> r. </w:t>
      </w:r>
      <w:r w:rsidR="00362984">
        <w:rPr>
          <w:rFonts w:ascii="Arial" w:hAnsi="Arial" w:cs="Arial"/>
        </w:rPr>
        <w:t>d</w:t>
      </w:r>
      <w:r w:rsidR="005415B3">
        <w:rPr>
          <w:rFonts w:ascii="Arial" w:hAnsi="Arial" w:cs="Arial"/>
        </w:rPr>
        <w:t>o godz. 6.00</w:t>
      </w:r>
      <w:r w:rsidR="001764E7">
        <w:rPr>
          <w:rFonts w:ascii="Arial" w:hAnsi="Arial" w:cs="Arial"/>
        </w:rPr>
        <w:t>.</w:t>
      </w:r>
      <w:r w:rsidR="000931F2" w:rsidRPr="000931F2">
        <w:rPr>
          <w:rFonts w:ascii="CIDFont+F3" w:hAnsi="CIDFont+F3" w:cs="CIDFont+F3"/>
        </w:rPr>
        <w:t xml:space="preserve"> </w:t>
      </w:r>
      <w:r w:rsidR="000931F2" w:rsidRPr="000931F2">
        <w:rPr>
          <w:rFonts w:ascii="Arial" w:hAnsi="Arial" w:cs="Arial"/>
        </w:rPr>
        <w:t>W związku z tym RARS oświadcza, że złoży wniosek o</w:t>
      </w:r>
      <w:r w:rsidR="000931F2">
        <w:rPr>
          <w:rFonts w:ascii="Arial" w:hAnsi="Arial" w:cs="Arial"/>
        </w:rPr>
        <w:t> </w:t>
      </w:r>
      <w:r w:rsidR="000931F2" w:rsidRPr="000931F2">
        <w:rPr>
          <w:rFonts w:ascii="Arial" w:hAnsi="Arial" w:cs="Arial"/>
        </w:rPr>
        <w:t>przydział zdolności magazynowych i zawarcie Umowy Magazynowania w</w:t>
      </w:r>
      <w:r w:rsidR="000931F2">
        <w:rPr>
          <w:rFonts w:ascii="Arial" w:hAnsi="Arial" w:cs="Arial"/>
        </w:rPr>
        <w:t> </w:t>
      </w:r>
      <w:r w:rsidR="000931F2" w:rsidRPr="000931F2">
        <w:rPr>
          <w:rFonts w:ascii="Arial" w:hAnsi="Arial" w:cs="Arial"/>
        </w:rPr>
        <w:t>ramach procedury przydziału zdolności magazynowych prowadzonej przez Operatora Systemu Magazynowania, umożliwiających kontynuację utrzymywania Zapasu Obowiązkowego po wygaśnięciu Umów Magazynowania, o których mowa w zdaniu pierwszym.</w:t>
      </w:r>
    </w:p>
    <w:p w14:paraId="768832AF" w14:textId="44A048D2" w:rsidR="000931F2" w:rsidRDefault="000931F2" w:rsidP="00BB11E8">
      <w:pPr>
        <w:pStyle w:val="Akapitzlist"/>
        <w:numPr>
          <w:ilvl w:val="0"/>
          <w:numId w:val="5"/>
        </w:numPr>
        <w:jc w:val="both"/>
        <w:rPr>
          <w:rFonts w:ascii="Arial" w:hAnsi="Arial" w:cs="Arial"/>
        </w:rPr>
      </w:pPr>
      <w:r w:rsidRPr="000931F2">
        <w:rPr>
          <w:rFonts w:ascii="Arial" w:hAnsi="Arial" w:cs="Arial"/>
        </w:rPr>
        <w:t xml:space="preserve">RARS niezwłocznie poinformuje Zlecającego o uzyskaniu i wielkości przydziału zdolności magazynowych i o zawarciu z OSM Umowy Magazynowej zapewniającej kontynuację utrzymywania </w:t>
      </w:r>
      <w:r w:rsidR="00BB11E8">
        <w:rPr>
          <w:rFonts w:ascii="Arial" w:hAnsi="Arial" w:cs="Arial"/>
        </w:rPr>
        <w:t>Z</w:t>
      </w:r>
      <w:r w:rsidRPr="000931F2">
        <w:rPr>
          <w:rFonts w:ascii="Arial" w:hAnsi="Arial" w:cs="Arial"/>
        </w:rPr>
        <w:t>apasu Obowiązkowego, o których mowa w ust. 2, oraz prześle</w:t>
      </w:r>
      <w:r>
        <w:rPr>
          <w:rFonts w:ascii="Arial" w:hAnsi="Arial" w:cs="Arial"/>
        </w:rPr>
        <w:t xml:space="preserve"> Zlecające</w:t>
      </w:r>
      <w:r w:rsidR="003A21B7">
        <w:rPr>
          <w:rFonts w:ascii="Arial" w:hAnsi="Arial" w:cs="Arial"/>
        </w:rPr>
        <w:t>m</w:t>
      </w:r>
      <w:r>
        <w:rPr>
          <w:rFonts w:ascii="Arial" w:hAnsi="Arial" w:cs="Arial"/>
        </w:rPr>
        <w:t>u</w:t>
      </w:r>
      <w:r w:rsidRPr="000931F2">
        <w:rPr>
          <w:rFonts w:ascii="Arial" w:hAnsi="Arial" w:cs="Arial"/>
        </w:rPr>
        <w:t xml:space="preserve"> kopię zawartej Umowy Magazynowania. Strony zgodnie postanawiają, że jeżeli w ramach procedury przydziału zdolności magazynowych, o której mowa powyżej, wniosek </w:t>
      </w:r>
      <w:r w:rsidR="003A21B7">
        <w:rPr>
          <w:rFonts w:ascii="Arial" w:hAnsi="Arial" w:cs="Arial"/>
        </w:rPr>
        <w:t>RARS</w:t>
      </w:r>
      <w:r w:rsidRPr="000931F2">
        <w:rPr>
          <w:rFonts w:ascii="Arial" w:hAnsi="Arial" w:cs="Arial"/>
        </w:rPr>
        <w:t xml:space="preserve"> o przydział tych zdolności na potrzeby kontynuowania utrzymywania Zapasu Obowiązkowego nie zostanie uwzględniony lub zostanie uwzględniony jedynie w</w:t>
      </w:r>
      <w:r>
        <w:rPr>
          <w:rFonts w:ascii="Arial" w:hAnsi="Arial" w:cs="Arial"/>
        </w:rPr>
        <w:t> </w:t>
      </w:r>
      <w:r w:rsidRPr="000931F2">
        <w:rPr>
          <w:rFonts w:ascii="Arial" w:hAnsi="Arial" w:cs="Arial"/>
        </w:rPr>
        <w:t>części, tj. zostanie on</w:t>
      </w:r>
      <w:r w:rsidR="00512A35">
        <w:rPr>
          <w:rFonts w:ascii="Arial" w:hAnsi="Arial" w:cs="Arial"/>
        </w:rPr>
        <w:t> </w:t>
      </w:r>
      <w:r w:rsidRPr="000931F2">
        <w:rPr>
          <w:rFonts w:ascii="Arial" w:hAnsi="Arial" w:cs="Arial"/>
        </w:rPr>
        <w:t>uwzględniony w zakresie niewystarczającym do</w:t>
      </w:r>
      <w:r>
        <w:rPr>
          <w:rFonts w:ascii="Arial" w:hAnsi="Arial" w:cs="Arial"/>
        </w:rPr>
        <w:t> </w:t>
      </w:r>
      <w:r w:rsidRPr="000931F2">
        <w:rPr>
          <w:rFonts w:ascii="Arial" w:hAnsi="Arial" w:cs="Arial"/>
        </w:rPr>
        <w:t>kontynuowania utrzymywania całości Zapasu Obowiązkowego objętego Umowami Magazynowania wygasającymi w dniu 15 kwietnia 202</w:t>
      </w:r>
      <w:r w:rsidR="00463F15">
        <w:rPr>
          <w:rFonts w:ascii="Arial" w:hAnsi="Arial" w:cs="Arial"/>
        </w:rPr>
        <w:t>6</w:t>
      </w:r>
      <w:r w:rsidRPr="000931F2">
        <w:rPr>
          <w:rFonts w:ascii="Arial" w:hAnsi="Arial" w:cs="Arial"/>
        </w:rPr>
        <w:t xml:space="preserve"> r. o godz. 6.00, wówczas Strony podejmą i</w:t>
      </w:r>
      <w:r w:rsidR="00512A35">
        <w:rPr>
          <w:rFonts w:ascii="Arial" w:hAnsi="Arial" w:cs="Arial"/>
        </w:rPr>
        <w:t> </w:t>
      </w:r>
      <w:r w:rsidRPr="000931F2">
        <w:rPr>
          <w:rFonts w:ascii="Arial" w:hAnsi="Arial" w:cs="Arial"/>
        </w:rPr>
        <w:t>będą</w:t>
      </w:r>
      <w:r>
        <w:rPr>
          <w:rFonts w:ascii="Arial" w:hAnsi="Arial" w:cs="Arial"/>
        </w:rPr>
        <w:t xml:space="preserve"> </w:t>
      </w:r>
      <w:r w:rsidRPr="000931F2">
        <w:rPr>
          <w:rFonts w:ascii="Arial" w:hAnsi="Arial" w:cs="Arial"/>
        </w:rPr>
        <w:t>prowadzić w dobrej wierze negocjacje celem odpowiedniego dostosowania Umowy.</w:t>
      </w:r>
    </w:p>
    <w:p w14:paraId="2FF3538D" w14:textId="669AFDEC" w:rsidR="000931F2" w:rsidRDefault="001764E7" w:rsidP="00BB11E8">
      <w:pPr>
        <w:pStyle w:val="Akapitzlist"/>
        <w:numPr>
          <w:ilvl w:val="0"/>
          <w:numId w:val="5"/>
        </w:numPr>
        <w:jc w:val="both"/>
        <w:rPr>
          <w:rFonts w:ascii="Arial" w:hAnsi="Arial" w:cs="Arial"/>
        </w:rPr>
      </w:pPr>
      <w:r>
        <w:rPr>
          <w:rFonts w:ascii="Arial" w:hAnsi="Arial" w:cs="Arial"/>
        </w:rPr>
        <w:t>RARS gwaran</w:t>
      </w:r>
      <w:r w:rsidR="002458C0">
        <w:rPr>
          <w:rFonts w:ascii="Arial" w:hAnsi="Arial" w:cs="Arial"/>
        </w:rPr>
        <w:t>tuje Zlecającemu dostęp do utrzymywanego Zapasu Obowiązkowego między innymi poprzez zapewnienie dostępu do informacji o</w:t>
      </w:r>
      <w:r w:rsidR="00512A35">
        <w:rPr>
          <w:rFonts w:ascii="Arial" w:hAnsi="Arial" w:cs="Arial"/>
        </w:rPr>
        <w:t> </w:t>
      </w:r>
      <w:r w:rsidR="002458C0">
        <w:rPr>
          <w:rFonts w:ascii="Arial" w:hAnsi="Arial" w:cs="Arial"/>
        </w:rPr>
        <w:t>jakości utrzymywanego Zapasu Obowiązkowego.</w:t>
      </w:r>
    </w:p>
    <w:p w14:paraId="02D7182B" w14:textId="541680B9" w:rsidR="00AF4D20" w:rsidRDefault="00AF4D20" w:rsidP="00BB11E8">
      <w:pPr>
        <w:pStyle w:val="Akapitzlist"/>
        <w:numPr>
          <w:ilvl w:val="0"/>
          <w:numId w:val="5"/>
        </w:numPr>
        <w:jc w:val="both"/>
        <w:rPr>
          <w:rFonts w:ascii="Arial" w:hAnsi="Arial" w:cs="Arial"/>
        </w:rPr>
      </w:pPr>
      <w:r w:rsidRPr="000931F2">
        <w:rPr>
          <w:rFonts w:ascii="Arial" w:hAnsi="Arial" w:cs="Arial"/>
        </w:rPr>
        <w:t xml:space="preserve">RARS, w okresie obowiązywania </w:t>
      </w:r>
      <w:r w:rsidR="00445986" w:rsidRPr="000931F2">
        <w:rPr>
          <w:rFonts w:ascii="Arial" w:hAnsi="Arial" w:cs="Arial"/>
        </w:rPr>
        <w:t>U</w:t>
      </w:r>
      <w:r w:rsidRPr="000931F2">
        <w:rPr>
          <w:rFonts w:ascii="Arial" w:hAnsi="Arial" w:cs="Arial"/>
        </w:rPr>
        <w:t xml:space="preserve">mowy, nie może wykorzystywać Zapasu Obowiązkowego. </w:t>
      </w:r>
    </w:p>
    <w:p w14:paraId="0BE7EAC8" w14:textId="65AC27B2" w:rsidR="00BE4089" w:rsidRDefault="00AF4D20" w:rsidP="00BB11E8">
      <w:pPr>
        <w:pStyle w:val="Akapitzlist"/>
        <w:numPr>
          <w:ilvl w:val="0"/>
          <w:numId w:val="5"/>
        </w:numPr>
        <w:jc w:val="both"/>
        <w:rPr>
          <w:b/>
          <w:bCs/>
        </w:rPr>
      </w:pPr>
      <w:r w:rsidRPr="000931F2">
        <w:rPr>
          <w:rFonts w:ascii="Arial" w:hAnsi="Arial" w:cs="Arial"/>
        </w:rPr>
        <w:t>RARS nie może zlecić świadczenia Usługi Biletowej innemu podmiotowi.</w:t>
      </w:r>
    </w:p>
    <w:p w14:paraId="04510150" w14:textId="77777777" w:rsidR="005B0B40" w:rsidRDefault="005B0B40" w:rsidP="00A27337">
      <w:pPr>
        <w:jc w:val="center"/>
        <w:rPr>
          <w:rFonts w:ascii="Arial" w:hAnsi="Arial" w:cs="Arial"/>
          <w:b/>
          <w:bCs/>
        </w:rPr>
      </w:pPr>
    </w:p>
    <w:p w14:paraId="4F79C1AB" w14:textId="77777777" w:rsidR="00210FD1" w:rsidRDefault="00210FD1" w:rsidP="00A27337">
      <w:pPr>
        <w:jc w:val="center"/>
        <w:rPr>
          <w:rFonts w:ascii="Arial" w:hAnsi="Arial" w:cs="Arial"/>
          <w:b/>
          <w:bCs/>
        </w:rPr>
      </w:pPr>
    </w:p>
    <w:p w14:paraId="6C1CF5FF" w14:textId="77777777" w:rsidR="00210FD1" w:rsidRDefault="00210FD1" w:rsidP="00A27337">
      <w:pPr>
        <w:jc w:val="center"/>
        <w:rPr>
          <w:rFonts w:ascii="Arial" w:hAnsi="Arial" w:cs="Arial"/>
          <w:b/>
          <w:bCs/>
        </w:rPr>
      </w:pPr>
    </w:p>
    <w:p w14:paraId="1C113382" w14:textId="77777777" w:rsidR="00210FD1" w:rsidRDefault="00210FD1" w:rsidP="00A27337">
      <w:pPr>
        <w:jc w:val="center"/>
        <w:rPr>
          <w:rFonts w:ascii="Arial" w:hAnsi="Arial" w:cs="Arial"/>
          <w:b/>
          <w:bCs/>
        </w:rPr>
      </w:pPr>
    </w:p>
    <w:p w14:paraId="0A7CCE90" w14:textId="04E68F39" w:rsidR="00AF4D20" w:rsidRPr="00A27337" w:rsidRDefault="00AF4D20" w:rsidP="00A27337">
      <w:pPr>
        <w:jc w:val="center"/>
        <w:rPr>
          <w:rFonts w:ascii="Arial" w:hAnsi="Arial" w:cs="Arial"/>
          <w:b/>
          <w:bCs/>
        </w:rPr>
      </w:pPr>
      <w:r w:rsidRPr="00A27337">
        <w:rPr>
          <w:rFonts w:ascii="Arial" w:hAnsi="Arial" w:cs="Arial"/>
          <w:b/>
          <w:bCs/>
        </w:rPr>
        <w:t xml:space="preserve">§ </w:t>
      </w:r>
      <w:r w:rsidR="00BC3A8C">
        <w:rPr>
          <w:rFonts w:ascii="Arial" w:hAnsi="Arial" w:cs="Arial"/>
          <w:b/>
          <w:bCs/>
        </w:rPr>
        <w:t>6</w:t>
      </w:r>
    </w:p>
    <w:p w14:paraId="710D1CD0" w14:textId="3895536E" w:rsidR="00AF4D20" w:rsidRPr="00A27337" w:rsidRDefault="00AF4D20" w:rsidP="00A27337">
      <w:pPr>
        <w:jc w:val="center"/>
        <w:rPr>
          <w:rFonts w:ascii="Arial" w:hAnsi="Arial" w:cs="Arial"/>
          <w:b/>
          <w:bCs/>
        </w:rPr>
      </w:pPr>
      <w:r w:rsidRPr="00A27337">
        <w:rPr>
          <w:rFonts w:ascii="Arial" w:hAnsi="Arial" w:cs="Arial"/>
          <w:b/>
          <w:bCs/>
        </w:rPr>
        <w:t xml:space="preserve">Sposób postępowania podczas utrzymywania zapasów obowiązkowych </w:t>
      </w:r>
      <w:r w:rsidR="00445986">
        <w:rPr>
          <w:rFonts w:ascii="Arial" w:hAnsi="Arial" w:cs="Arial"/>
          <w:b/>
          <w:bCs/>
        </w:rPr>
        <w:t>G</w:t>
      </w:r>
      <w:r w:rsidRPr="00A27337">
        <w:rPr>
          <w:rFonts w:ascii="Arial" w:hAnsi="Arial" w:cs="Arial"/>
          <w:b/>
          <w:bCs/>
        </w:rPr>
        <w:t>azu ziemnego, uruchamiania oraz uzupełnienia tych zapasów po uruchomieniu - art.</w:t>
      </w:r>
      <w:r w:rsidR="00BC3A8C">
        <w:rPr>
          <w:rFonts w:ascii="Arial" w:hAnsi="Arial" w:cs="Arial"/>
          <w:b/>
          <w:bCs/>
        </w:rPr>
        <w:t> </w:t>
      </w:r>
      <w:r w:rsidRPr="00A27337">
        <w:rPr>
          <w:rFonts w:ascii="Arial" w:hAnsi="Arial" w:cs="Arial"/>
          <w:b/>
          <w:bCs/>
        </w:rPr>
        <w:t>24b</w:t>
      </w:r>
      <w:r w:rsidR="00BC3A8C">
        <w:rPr>
          <w:rFonts w:ascii="Arial" w:hAnsi="Arial" w:cs="Arial"/>
          <w:b/>
          <w:bCs/>
        </w:rPr>
        <w:t> </w:t>
      </w:r>
      <w:r w:rsidRPr="00A27337">
        <w:rPr>
          <w:rFonts w:ascii="Arial" w:hAnsi="Arial" w:cs="Arial"/>
          <w:b/>
          <w:bCs/>
        </w:rPr>
        <w:t>ust. 3 pkt 4 Ustawy o Zapasach</w:t>
      </w:r>
    </w:p>
    <w:p w14:paraId="1F1741BD" w14:textId="691A3F1A" w:rsidR="00AF4D20" w:rsidRPr="00DD1342" w:rsidRDefault="00AF4D20" w:rsidP="00B64EC8">
      <w:pPr>
        <w:pStyle w:val="Akapitzlist"/>
        <w:numPr>
          <w:ilvl w:val="0"/>
          <w:numId w:val="6"/>
        </w:numPr>
        <w:jc w:val="both"/>
        <w:rPr>
          <w:rFonts w:ascii="Arial" w:hAnsi="Arial" w:cs="Arial"/>
        </w:rPr>
      </w:pPr>
      <w:r w:rsidRPr="00DD1342">
        <w:rPr>
          <w:rFonts w:ascii="Arial" w:hAnsi="Arial" w:cs="Arial"/>
        </w:rPr>
        <w:t>RARS informuje Zlecającego niezwłocznie o uruchomieniu Zapasu Obowiązkowego przez OSP oraz przekazuje Zlecającemu wszelkie istotne związane z tym informacje</w:t>
      </w:r>
      <w:r w:rsidR="00BC3A8C">
        <w:rPr>
          <w:rFonts w:ascii="Arial" w:hAnsi="Arial" w:cs="Arial"/>
        </w:rPr>
        <w:t>,</w:t>
      </w:r>
      <w:r w:rsidRPr="00DD1342">
        <w:rPr>
          <w:rFonts w:ascii="Arial" w:hAnsi="Arial" w:cs="Arial"/>
        </w:rPr>
        <w:t xml:space="preserve"> przekazane mu przez OSM, w tym w szczególności informacje o wolumenach uruchomionego Zapasu Obowiązkowego.</w:t>
      </w:r>
    </w:p>
    <w:p w14:paraId="5A41B1F8" w14:textId="142E9E91" w:rsidR="00AF4D20" w:rsidRDefault="00AF4D20" w:rsidP="00B64EC8">
      <w:pPr>
        <w:pStyle w:val="Akapitzlist"/>
        <w:numPr>
          <w:ilvl w:val="0"/>
          <w:numId w:val="6"/>
        </w:numPr>
        <w:spacing w:after="0" w:line="240" w:lineRule="auto"/>
        <w:jc w:val="both"/>
        <w:rPr>
          <w:rFonts w:ascii="Arial" w:hAnsi="Arial" w:cs="Arial"/>
        </w:rPr>
      </w:pPr>
      <w:r w:rsidRPr="00DD1342">
        <w:rPr>
          <w:rFonts w:ascii="Arial" w:hAnsi="Arial" w:cs="Arial"/>
        </w:rPr>
        <w:t xml:space="preserve">Po uruchomieniu Zapasu Obowiązkowego, Zlecający </w:t>
      </w:r>
      <w:r w:rsidR="005137C7">
        <w:rPr>
          <w:rFonts w:ascii="Arial" w:hAnsi="Arial" w:cs="Arial"/>
        </w:rPr>
        <w:t>jest zobowiązany do</w:t>
      </w:r>
      <w:r w:rsidR="00EE3380">
        <w:rPr>
          <w:rFonts w:ascii="Arial" w:hAnsi="Arial" w:cs="Arial"/>
        </w:rPr>
        <w:t> </w:t>
      </w:r>
      <w:r w:rsidRPr="00DD1342">
        <w:rPr>
          <w:rFonts w:ascii="Arial" w:hAnsi="Arial" w:cs="Arial"/>
        </w:rPr>
        <w:t xml:space="preserve">uzupełnienia Zapasu Obowiązkowego do wielkości wskazanej </w:t>
      </w:r>
      <w:r w:rsidRPr="00B604C3">
        <w:rPr>
          <w:rFonts w:ascii="Arial" w:hAnsi="Arial" w:cs="Arial"/>
        </w:rPr>
        <w:t xml:space="preserve">w § </w:t>
      </w:r>
      <w:r w:rsidR="00BC3A8C" w:rsidRPr="00B604C3">
        <w:rPr>
          <w:rFonts w:ascii="Arial" w:hAnsi="Arial" w:cs="Arial"/>
        </w:rPr>
        <w:t>3</w:t>
      </w:r>
      <w:r w:rsidRPr="00DD1342">
        <w:rPr>
          <w:rFonts w:ascii="Arial" w:hAnsi="Arial" w:cs="Arial"/>
        </w:rPr>
        <w:t xml:space="preserve"> powyżej</w:t>
      </w:r>
      <w:r w:rsidR="00BC3A8C">
        <w:rPr>
          <w:rFonts w:ascii="Arial" w:hAnsi="Arial" w:cs="Arial"/>
        </w:rPr>
        <w:t>,</w:t>
      </w:r>
      <w:r w:rsidRPr="00DD1342">
        <w:rPr>
          <w:rFonts w:ascii="Arial" w:hAnsi="Arial" w:cs="Arial"/>
        </w:rPr>
        <w:t xml:space="preserve"> w</w:t>
      </w:r>
      <w:r w:rsidR="00EE3380">
        <w:rPr>
          <w:rFonts w:ascii="Arial" w:hAnsi="Arial" w:cs="Arial"/>
        </w:rPr>
        <w:t> </w:t>
      </w:r>
      <w:r w:rsidRPr="00DD1342">
        <w:rPr>
          <w:rFonts w:ascii="Arial" w:hAnsi="Arial" w:cs="Arial"/>
        </w:rPr>
        <w:t xml:space="preserve">okresie do 4 miesięcy, licząc od ostatniego dnia miesiąca, w którym nastąpiło jego uruchomienie. W szczególnie uzasadnionych przypadkach Zlecający może złożyć wniosek do ministra właściwego do spraw </w:t>
      </w:r>
      <w:bookmarkStart w:id="1" w:name="_Hlk174968411"/>
      <w:r w:rsidR="00323536">
        <w:rPr>
          <w:rFonts w:ascii="Arial" w:hAnsi="Arial" w:cs="Arial"/>
        </w:rPr>
        <w:t xml:space="preserve">gospodarowania surowcami energetycznymi </w:t>
      </w:r>
      <w:bookmarkEnd w:id="1"/>
      <w:r w:rsidRPr="00DD1342">
        <w:rPr>
          <w:rFonts w:ascii="Arial" w:hAnsi="Arial" w:cs="Arial"/>
        </w:rPr>
        <w:t>o wydłużenie tego okresu nie dłużej niż do 8 miesięcy.</w:t>
      </w:r>
      <w:r w:rsidR="00444747">
        <w:rPr>
          <w:rFonts w:ascii="Arial" w:hAnsi="Arial" w:cs="Arial"/>
        </w:rPr>
        <w:t xml:space="preserve"> Wszelkie koszty związane z uzupełnieniem, w szczególności koszty zakup</w:t>
      </w:r>
      <w:r w:rsidR="00512A35">
        <w:rPr>
          <w:rFonts w:ascii="Arial" w:hAnsi="Arial" w:cs="Arial"/>
        </w:rPr>
        <w:t>u</w:t>
      </w:r>
      <w:r w:rsidR="00444747">
        <w:rPr>
          <w:rFonts w:ascii="Arial" w:hAnsi="Arial" w:cs="Arial"/>
        </w:rPr>
        <w:t xml:space="preserve"> oraz koszty logistyczne</w:t>
      </w:r>
      <w:r w:rsidR="00BB11E8">
        <w:rPr>
          <w:rFonts w:ascii="Arial" w:hAnsi="Arial" w:cs="Arial"/>
        </w:rPr>
        <w:t>,</w:t>
      </w:r>
      <w:r w:rsidR="00444747">
        <w:rPr>
          <w:rFonts w:ascii="Arial" w:hAnsi="Arial" w:cs="Arial"/>
        </w:rPr>
        <w:t xml:space="preserve"> ponosi Zlecający.</w:t>
      </w:r>
    </w:p>
    <w:p w14:paraId="23F2BF1E" w14:textId="5A242A89" w:rsidR="00444747" w:rsidRPr="003B1F33" w:rsidRDefault="00444747" w:rsidP="00B64EC8">
      <w:pPr>
        <w:pStyle w:val="Akapitzlist"/>
        <w:numPr>
          <w:ilvl w:val="0"/>
          <w:numId w:val="6"/>
        </w:numPr>
        <w:spacing w:after="0" w:line="240" w:lineRule="auto"/>
        <w:jc w:val="both"/>
        <w:rPr>
          <w:rFonts w:ascii="Arial" w:hAnsi="Arial" w:cs="Arial"/>
        </w:rPr>
      </w:pPr>
      <w:r>
        <w:rPr>
          <w:rFonts w:ascii="Arial" w:hAnsi="Arial" w:cs="Arial"/>
        </w:rPr>
        <w:t xml:space="preserve">Z chwilą uzupełnienia Zapasu Obowiązkowego, Zlecający przenosi na RARS własność uzupełnionej części lub całości Zapasu Obowiązkowego, a RARS zobowiązuje się zapłacić kwotę stanowiącą iloczyn wolumenu uzupełnionego Zapasu Obowiązkowego i Cen Sprzedaży. Jeśli okres, w którym uzupełniany był Zapas Obowiązkowy przypada w trakcie trwania więcej niż jednego Miesiąca </w:t>
      </w:r>
      <w:r w:rsidRPr="003B1F33">
        <w:rPr>
          <w:rFonts w:ascii="Arial" w:hAnsi="Arial" w:cs="Arial"/>
        </w:rPr>
        <w:t>Gazowego, RARS płaci Cenę Sprzedaży za wolumen uzupełnionego Zapasu Obowiązkowego po zakończeniu każdego Miesiąca gazowego na podstawie faktury wystawionej przez Zlecającego.</w:t>
      </w:r>
    </w:p>
    <w:p w14:paraId="596160B4" w14:textId="5052CC76" w:rsidR="00AF4D20" w:rsidRPr="00A06074" w:rsidRDefault="00AF4D20" w:rsidP="00A06074">
      <w:pPr>
        <w:pStyle w:val="Akapitzlist"/>
        <w:numPr>
          <w:ilvl w:val="0"/>
          <w:numId w:val="6"/>
        </w:numPr>
        <w:spacing w:after="0" w:line="240" w:lineRule="auto"/>
        <w:jc w:val="both"/>
        <w:rPr>
          <w:rFonts w:ascii="Arial" w:hAnsi="Arial" w:cs="Arial"/>
        </w:rPr>
      </w:pPr>
      <w:r w:rsidRPr="003B1F33">
        <w:rPr>
          <w:rFonts w:ascii="Arial" w:hAnsi="Arial" w:cs="Arial"/>
        </w:rPr>
        <w:t xml:space="preserve">RARS zobowiązuje się kupić </w:t>
      </w:r>
      <w:r w:rsidR="00345839" w:rsidRPr="003B1F33">
        <w:rPr>
          <w:rFonts w:ascii="Arial" w:hAnsi="Arial" w:cs="Arial"/>
        </w:rPr>
        <w:t>G</w:t>
      </w:r>
      <w:r w:rsidRPr="003B1F33">
        <w:rPr>
          <w:rFonts w:ascii="Arial" w:hAnsi="Arial" w:cs="Arial"/>
        </w:rPr>
        <w:t xml:space="preserve">az ziemny od Zlecającego w ilości odpowiadającej </w:t>
      </w:r>
      <w:r w:rsidR="005C14E7" w:rsidRPr="003B1F33">
        <w:rPr>
          <w:rFonts w:ascii="Arial" w:hAnsi="Arial" w:cs="Arial"/>
        </w:rPr>
        <w:t xml:space="preserve"> </w:t>
      </w:r>
      <w:r w:rsidRPr="003B1F33">
        <w:rPr>
          <w:rFonts w:ascii="Arial" w:hAnsi="Arial" w:cs="Arial"/>
        </w:rPr>
        <w:t xml:space="preserve">wolumenowi </w:t>
      </w:r>
      <w:r w:rsidR="00345839" w:rsidRPr="003B1F33">
        <w:rPr>
          <w:rFonts w:ascii="Arial" w:hAnsi="Arial" w:cs="Arial"/>
        </w:rPr>
        <w:t>G</w:t>
      </w:r>
      <w:r w:rsidRPr="003B1F33">
        <w:rPr>
          <w:rFonts w:ascii="Arial" w:hAnsi="Arial" w:cs="Arial"/>
        </w:rPr>
        <w:t>azu ziemnego wskazanego w decyzji ministra</w:t>
      </w:r>
      <w:r w:rsidRPr="00A06074">
        <w:rPr>
          <w:rFonts w:ascii="Arial" w:hAnsi="Arial" w:cs="Arial"/>
        </w:rPr>
        <w:t xml:space="preserve"> właściwego ds.</w:t>
      </w:r>
      <w:r w:rsidR="00EE3380">
        <w:rPr>
          <w:rFonts w:ascii="Arial" w:hAnsi="Arial" w:cs="Arial"/>
        </w:rPr>
        <w:t> </w:t>
      </w:r>
      <w:r w:rsidR="00323536" w:rsidRPr="00A06074">
        <w:rPr>
          <w:rFonts w:ascii="Arial" w:hAnsi="Arial" w:cs="Arial"/>
        </w:rPr>
        <w:t>gospodarowania surowcami energetycznymi</w:t>
      </w:r>
      <w:r w:rsidR="00512A35">
        <w:rPr>
          <w:rFonts w:ascii="Arial" w:hAnsi="Arial" w:cs="Arial"/>
        </w:rPr>
        <w:t xml:space="preserve"> </w:t>
      </w:r>
      <w:r w:rsidRPr="00A06074">
        <w:rPr>
          <w:rFonts w:ascii="Arial" w:hAnsi="Arial" w:cs="Arial"/>
        </w:rPr>
        <w:t xml:space="preserve">o uruchomieniu Zapasu Obowiązkowego </w:t>
      </w:r>
      <w:r w:rsidR="00345839" w:rsidRPr="00A06074">
        <w:rPr>
          <w:rFonts w:ascii="Arial" w:hAnsi="Arial" w:cs="Arial"/>
        </w:rPr>
        <w:t>G</w:t>
      </w:r>
      <w:r w:rsidRPr="00A06074">
        <w:rPr>
          <w:rFonts w:ascii="Arial" w:hAnsi="Arial" w:cs="Arial"/>
        </w:rPr>
        <w:t xml:space="preserve">azu ziemnego, utrzymywanego przez Zlecającego. </w:t>
      </w:r>
    </w:p>
    <w:p w14:paraId="766BDA97" w14:textId="77777777" w:rsidR="00BE4089" w:rsidRDefault="00BE4089" w:rsidP="00155701">
      <w:pPr>
        <w:jc w:val="center"/>
        <w:rPr>
          <w:rFonts w:ascii="Arial" w:hAnsi="Arial" w:cs="Arial"/>
          <w:b/>
          <w:bCs/>
        </w:rPr>
      </w:pPr>
    </w:p>
    <w:p w14:paraId="16D42656" w14:textId="5B26B147" w:rsidR="00AF4D20" w:rsidRPr="00155701" w:rsidRDefault="00AF4D20" w:rsidP="00155701">
      <w:pPr>
        <w:jc w:val="center"/>
        <w:rPr>
          <w:rFonts w:ascii="Arial" w:hAnsi="Arial" w:cs="Arial"/>
          <w:b/>
          <w:bCs/>
        </w:rPr>
      </w:pPr>
      <w:r w:rsidRPr="00155701">
        <w:rPr>
          <w:rFonts w:ascii="Arial" w:hAnsi="Arial" w:cs="Arial"/>
          <w:b/>
          <w:bCs/>
        </w:rPr>
        <w:t xml:space="preserve">§ </w:t>
      </w:r>
      <w:r w:rsidR="00C6276E">
        <w:rPr>
          <w:rFonts w:ascii="Arial" w:hAnsi="Arial" w:cs="Arial"/>
          <w:b/>
          <w:bCs/>
        </w:rPr>
        <w:t>7</w:t>
      </w:r>
    </w:p>
    <w:p w14:paraId="63CF6FE1" w14:textId="77777777" w:rsidR="00AF4D20" w:rsidRPr="00155701" w:rsidRDefault="00AF4D20" w:rsidP="00155701">
      <w:pPr>
        <w:jc w:val="center"/>
        <w:rPr>
          <w:rFonts w:ascii="Arial" w:hAnsi="Arial" w:cs="Arial"/>
          <w:b/>
          <w:bCs/>
        </w:rPr>
      </w:pPr>
      <w:r w:rsidRPr="00155701">
        <w:rPr>
          <w:rFonts w:ascii="Arial" w:hAnsi="Arial" w:cs="Arial"/>
          <w:b/>
          <w:bCs/>
        </w:rPr>
        <w:t>Okres obowiązywania Umowy – art. 24b ust. 3 pkt 5 Ustawy o Zapasach</w:t>
      </w:r>
    </w:p>
    <w:p w14:paraId="0242A2C3" w14:textId="3CCCEEC1" w:rsidR="00662ADD" w:rsidRPr="000F02CA" w:rsidRDefault="00662ADD" w:rsidP="00662ADD">
      <w:pPr>
        <w:pStyle w:val="SFTPodstawowy"/>
        <w:numPr>
          <w:ilvl w:val="0"/>
          <w:numId w:val="47"/>
        </w:numPr>
        <w:spacing w:line="240" w:lineRule="auto"/>
        <w:rPr>
          <w:rFonts w:ascii="Arial" w:hAnsi="Arial" w:cs="Arial"/>
          <w:sz w:val="22"/>
          <w:szCs w:val="22"/>
        </w:rPr>
      </w:pPr>
      <w:r>
        <w:rPr>
          <w:rFonts w:ascii="Arial" w:hAnsi="Arial" w:cs="Arial"/>
          <w:sz w:val="22"/>
          <w:szCs w:val="22"/>
        </w:rPr>
        <w:t>Umowa</w:t>
      </w:r>
      <w:r w:rsidRPr="00F40672">
        <w:rPr>
          <w:rFonts w:ascii="Arial" w:hAnsi="Arial" w:cs="Arial"/>
          <w:sz w:val="22"/>
          <w:szCs w:val="22"/>
        </w:rPr>
        <w:t xml:space="preserve"> </w:t>
      </w:r>
      <w:r>
        <w:rPr>
          <w:rFonts w:ascii="Arial" w:hAnsi="Arial" w:cs="Arial"/>
          <w:sz w:val="22"/>
          <w:szCs w:val="22"/>
        </w:rPr>
        <w:t xml:space="preserve">zostaje zawarta pod warunkiem zawieszającym </w:t>
      </w:r>
      <w:r w:rsidRPr="00F40672">
        <w:rPr>
          <w:rFonts w:ascii="Arial" w:hAnsi="Arial" w:cs="Arial"/>
          <w:sz w:val="22"/>
          <w:szCs w:val="22"/>
        </w:rPr>
        <w:t xml:space="preserve">ogłoszenia </w:t>
      </w:r>
      <w:r>
        <w:rPr>
          <w:rFonts w:ascii="Arial" w:hAnsi="Arial" w:cs="Arial"/>
          <w:sz w:val="22"/>
          <w:szCs w:val="22"/>
        </w:rPr>
        <w:t xml:space="preserve">w Dzienniku Ustaw </w:t>
      </w:r>
      <w:r w:rsidRPr="00F40672">
        <w:rPr>
          <w:rFonts w:ascii="Arial" w:hAnsi="Arial" w:cs="Arial"/>
          <w:sz w:val="22"/>
          <w:szCs w:val="22"/>
        </w:rPr>
        <w:t>ustawy</w:t>
      </w:r>
      <w:r w:rsidRPr="00F40672">
        <w:rPr>
          <w:rFonts w:ascii="Arial" w:hAnsi="Arial" w:cs="Arial"/>
          <w:color w:val="000000" w:themeColor="text1"/>
          <w:sz w:val="22"/>
          <w:szCs w:val="22"/>
        </w:rPr>
        <w:t xml:space="preserve"> </w:t>
      </w:r>
      <w:r>
        <w:rPr>
          <w:rFonts w:ascii="Arial" w:hAnsi="Arial" w:cs="Arial"/>
          <w:color w:val="000000" w:themeColor="text1"/>
          <w:sz w:val="22"/>
          <w:szCs w:val="22"/>
        </w:rPr>
        <w:t xml:space="preserve">z dnia 12 września 2025 r. </w:t>
      </w:r>
      <w:r w:rsidRPr="00F40672">
        <w:rPr>
          <w:rFonts w:ascii="Arial" w:hAnsi="Arial" w:cs="Arial"/>
          <w:color w:val="000000" w:themeColor="text1"/>
          <w:sz w:val="22"/>
          <w:szCs w:val="22"/>
        </w:rPr>
        <w:t>o zmianie ustawy o zapasach ropy naftowej, produktów naftowych i gazu ziemnego oraz zasadach postępowania w sytuacjach zagrożenia bezpieczeństwa paliwowego państwa na rynku  i</w:t>
      </w:r>
      <w:r>
        <w:rPr>
          <w:rFonts w:ascii="Arial" w:hAnsi="Arial" w:cs="Arial"/>
          <w:color w:val="000000" w:themeColor="text1"/>
          <w:sz w:val="22"/>
          <w:szCs w:val="22"/>
        </w:rPr>
        <w:t> </w:t>
      </w:r>
      <w:r w:rsidRPr="00F40672">
        <w:rPr>
          <w:rFonts w:ascii="Arial" w:hAnsi="Arial" w:cs="Arial"/>
          <w:color w:val="000000" w:themeColor="text1"/>
          <w:sz w:val="22"/>
          <w:szCs w:val="22"/>
        </w:rPr>
        <w:t>zakłóceń na rynku naftowym</w:t>
      </w:r>
      <w:r>
        <w:rPr>
          <w:rFonts w:ascii="Arial" w:hAnsi="Arial" w:cs="Arial"/>
          <w:color w:val="000000" w:themeColor="text1"/>
          <w:sz w:val="22"/>
          <w:szCs w:val="22"/>
        </w:rPr>
        <w:t>.</w:t>
      </w:r>
    </w:p>
    <w:p w14:paraId="2804053F" w14:textId="633994C1" w:rsidR="00AF4D20" w:rsidRPr="00B71636" w:rsidRDefault="00662ADD" w:rsidP="00662ADD">
      <w:pPr>
        <w:pStyle w:val="SFTPodstawowy"/>
        <w:numPr>
          <w:ilvl w:val="0"/>
          <w:numId w:val="47"/>
        </w:numPr>
        <w:spacing w:line="240" w:lineRule="auto"/>
        <w:rPr>
          <w:rFonts w:ascii="Arial" w:hAnsi="Arial" w:cs="Arial"/>
          <w:sz w:val="22"/>
          <w:szCs w:val="22"/>
        </w:rPr>
      </w:pPr>
      <w:r>
        <w:rPr>
          <w:rFonts w:ascii="Arial" w:hAnsi="Arial" w:cs="Arial"/>
          <w:color w:val="000000" w:themeColor="text1"/>
          <w:sz w:val="22"/>
          <w:szCs w:val="22"/>
        </w:rPr>
        <w:t>W przypadku ziszczenia się warunku określonego w ust. 1 Umowa</w:t>
      </w:r>
      <w:r w:rsidRPr="00F40672">
        <w:rPr>
          <w:rFonts w:ascii="Arial" w:hAnsi="Arial" w:cs="Arial"/>
          <w:sz w:val="22"/>
          <w:szCs w:val="22"/>
        </w:rPr>
        <w:t xml:space="preserve"> obowiązywać będzie </w:t>
      </w:r>
      <w:r>
        <w:rPr>
          <w:rFonts w:ascii="Arial" w:hAnsi="Arial" w:cs="Arial"/>
          <w:sz w:val="22"/>
          <w:szCs w:val="22"/>
        </w:rPr>
        <w:t xml:space="preserve">z mocą </w:t>
      </w:r>
      <w:r w:rsidRPr="00F40672">
        <w:rPr>
          <w:rFonts w:ascii="Arial" w:hAnsi="Arial" w:cs="Arial"/>
          <w:sz w:val="22"/>
          <w:szCs w:val="22"/>
        </w:rPr>
        <w:t>od dnia 1 października 2025 r.</w:t>
      </w:r>
      <w:r>
        <w:rPr>
          <w:rFonts w:ascii="Arial" w:hAnsi="Arial" w:cs="Arial"/>
          <w:sz w:val="22"/>
          <w:szCs w:val="22"/>
        </w:rPr>
        <w:t xml:space="preserve"> od </w:t>
      </w:r>
      <w:r w:rsidR="00AF4D20" w:rsidRPr="00B71636">
        <w:rPr>
          <w:rFonts w:ascii="Arial" w:hAnsi="Arial" w:cs="Arial"/>
        </w:rPr>
        <w:t xml:space="preserve">godz. 06:00 do </w:t>
      </w:r>
      <w:r w:rsidR="00C6276E" w:rsidRPr="00B71636">
        <w:rPr>
          <w:rFonts w:ascii="Arial" w:hAnsi="Arial" w:cs="Arial"/>
        </w:rPr>
        <w:t xml:space="preserve">dnia </w:t>
      </w:r>
      <w:r w:rsidR="00B71636" w:rsidRPr="00B71636">
        <w:rPr>
          <w:rFonts w:ascii="Arial" w:hAnsi="Arial" w:cs="Arial"/>
        </w:rPr>
        <w:t>30 września</w:t>
      </w:r>
      <w:r w:rsidR="00C6276E" w:rsidRPr="00B71636">
        <w:rPr>
          <w:rFonts w:ascii="Arial" w:hAnsi="Arial" w:cs="Arial"/>
        </w:rPr>
        <w:t xml:space="preserve"> </w:t>
      </w:r>
      <w:r w:rsidR="00AF4D20" w:rsidRPr="00B71636">
        <w:rPr>
          <w:rFonts w:ascii="Arial" w:hAnsi="Arial" w:cs="Arial"/>
        </w:rPr>
        <w:t>202</w:t>
      </w:r>
      <w:r w:rsidR="00E22183" w:rsidRPr="00B71636">
        <w:rPr>
          <w:rFonts w:ascii="Arial" w:hAnsi="Arial" w:cs="Arial"/>
        </w:rPr>
        <w:t>6</w:t>
      </w:r>
      <w:r w:rsidR="00AF4D20" w:rsidRPr="00B71636">
        <w:rPr>
          <w:rFonts w:ascii="Arial" w:hAnsi="Arial" w:cs="Arial"/>
        </w:rPr>
        <w:t xml:space="preserve"> r. </w:t>
      </w:r>
      <w:r w:rsidR="004835FC" w:rsidRPr="00B71636">
        <w:rPr>
          <w:rFonts w:ascii="Arial" w:hAnsi="Arial" w:cs="Arial"/>
        </w:rPr>
        <w:t xml:space="preserve">do </w:t>
      </w:r>
      <w:r w:rsidR="00AF4D20" w:rsidRPr="00B71636">
        <w:rPr>
          <w:rFonts w:ascii="Arial" w:hAnsi="Arial" w:cs="Arial"/>
        </w:rPr>
        <w:t>godz. 06:00.</w:t>
      </w:r>
    </w:p>
    <w:p w14:paraId="7E845ADA" w14:textId="77777777" w:rsidR="00BE4089" w:rsidRDefault="00BE4089" w:rsidP="000E4558">
      <w:pPr>
        <w:jc w:val="center"/>
        <w:rPr>
          <w:rFonts w:ascii="Arial" w:hAnsi="Arial" w:cs="Arial"/>
          <w:b/>
          <w:bCs/>
        </w:rPr>
      </w:pPr>
    </w:p>
    <w:p w14:paraId="51E76E67" w14:textId="77777777" w:rsidR="00E55B45" w:rsidRDefault="00E55B45" w:rsidP="000E4558">
      <w:pPr>
        <w:jc w:val="center"/>
        <w:rPr>
          <w:rFonts w:ascii="Arial" w:hAnsi="Arial" w:cs="Arial"/>
          <w:b/>
          <w:bCs/>
        </w:rPr>
      </w:pPr>
    </w:p>
    <w:p w14:paraId="62752BC9" w14:textId="77777777" w:rsidR="00E55B45" w:rsidRDefault="00E55B45" w:rsidP="000E4558">
      <w:pPr>
        <w:jc w:val="center"/>
        <w:rPr>
          <w:rFonts w:ascii="Arial" w:hAnsi="Arial" w:cs="Arial"/>
          <w:b/>
          <w:bCs/>
        </w:rPr>
      </w:pPr>
    </w:p>
    <w:p w14:paraId="4370A9E1" w14:textId="77777777" w:rsidR="00E55B45" w:rsidRDefault="00E55B45" w:rsidP="000E4558">
      <w:pPr>
        <w:jc w:val="center"/>
        <w:rPr>
          <w:rFonts w:ascii="Arial" w:hAnsi="Arial" w:cs="Arial"/>
          <w:b/>
          <w:bCs/>
        </w:rPr>
      </w:pPr>
    </w:p>
    <w:p w14:paraId="5EFCA168" w14:textId="22ADBEFB" w:rsidR="00AF4D20" w:rsidRPr="00155701" w:rsidRDefault="00AF4D20" w:rsidP="000E4558">
      <w:pPr>
        <w:jc w:val="center"/>
        <w:rPr>
          <w:rFonts w:ascii="Arial" w:hAnsi="Arial" w:cs="Arial"/>
          <w:b/>
          <w:bCs/>
        </w:rPr>
      </w:pPr>
      <w:r w:rsidRPr="00155701">
        <w:rPr>
          <w:rFonts w:ascii="Arial" w:hAnsi="Arial" w:cs="Arial"/>
          <w:b/>
          <w:bCs/>
        </w:rPr>
        <w:lastRenderedPageBreak/>
        <w:t xml:space="preserve">§ </w:t>
      </w:r>
      <w:r w:rsidR="00C6276E">
        <w:rPr>
          <w:rFonts w:ascii="Arial" w:hAnsi="Arial" w:cs="Arial"/>
          <w:b/>
          <w:bCs/>
        </w:rPr>
        <w:t>8</w:t>
      </w:r>
    </w:p>
    <w:p w14:paraId="1CC8EAE6" w14:textId="20EF881C" w:rsidR="00AF4D20" w:rsidRPr="00155701" w:rsidRDefault="00AF4D20" w:rsidP="00155701">
      <w:pPr>
        <w:jc w:val="center"/>
        <w:rPr>
          <w:rFonts w:ascii="Arial" w:hAnsi="Arial" w:cs="Arial"/>
          <w:b/>
          <w:bCs/>
        </w:rPr>
      </w:pPr>
      <w:r w:rsidRPr="00155701">
        <w:rPr>
          <w:rFonts w:ascii="Arial" w:hAnsi="Arial" w:cs="Arial"/>
          <w:b/>
          <w:bCs/>
        </w:rPr>
        <w:t xml:space="preserve">Miejsce utrzymywania zapasów obowiązkowych - art. 24b ust. 3 pkt 6 Ustawy </w:t>
      </w:r>
      <w:r w:rsidR="001D2967">
        <w:rPr>
          <w:rFonts w:ascii="Arial" w:hAnsi="Arial" w:cs="Arial"/>
          <w:b/>
          <w:bCs/>
        </w:rPr>
        <w:br/>
      </w:r>
      <w:r w:rsidRPr="00155701">
        <w:rPr>
          <w:rFonts w:ascii="Arial" w:hAnsi="Arial" w:cs="Arial"/>
          <w:b/>
          <w:bCs/>
        </w:rPr>
        <w:t>o Zapasach</w:t>
      </w:r>
    </w:p>
    <w:p w14:paraId="62E84468" w14:textId="300134EC" w:rsidR="00AF4D20" w:rsidRPr="00DD1342" w:rsidRDefault="00AF4D20" w:rsidP="00B64EC8">
      <w:pPr>
        <w:pStyle w:val="Akapitzlist"/>
        <w:numPr>
          <w:ilvl w:val="0"/>
          <w:numId w:val="7"/>
        </w:numPr>
        <w:jc w:val="both"/>
        <w:rPr>
          <w:rFonts w:ascii="Arial" w:hAnsi="Arial" w:cs="Arial"/>
        </w:rPr>
      </w:pPr>
      <w:r w:rsidRPr="00DD1342">
        <w:rPr>
          <w:rFonts w:ascii="Arial" w:hAnsi="Arial" w:cs="Arial"/>
        </w:rPr>
        <w:t xml:space="preserve">Miejscem utrzymywania zapasów obowiązkowych </w:t>
      </w:r>
      <w:r w:rsidR="00345839">
        <w:rPr>
          <w:rFonts w:ascii="Arial" w:hAnsi="Arial" w:cs="Arial"/>
        </w:rPr>
        <w:t>G</w:t>
      </w:r>
      <w:r w:rsidRPr="00DD1342">
        <w:rPr>
          <w:rFonts w:ascii="Arial" w:hAnsi="Arial" w:cs="Arial"/>
        </w:rPr>
        <w:t>azu ziemnego w okresie obowiązywania Umowy będzie Instalacja Magazynowa</w:t>
      </w:r>
      <w:r w:rsidR="00407437">
        <w:rPr>
          <w:rFonts w:ascii="Arial" w:hAnsi="Arial" w:cs="Arial"/>
        </w:rPr>
        <w:t xml:space="preserve"> PMG Wierzchowice</w:t>
      </w:r>
      <w:r w:rsidRPr="00DD1342">
        <w:rPr>
          <w:rFonts w:ascii="Arial" w:hAnsi="Arial" w:cs="Arial"/>
        </w:rPr>
        <w:t xml:space="preserve">, kod EIC: </w:t>
      </w:r>
      <w:r w:rsidR="00407437">
        <w:rPr>
          <w:rFonts w:ascii="Arial" w:hAnsi="Arial" w:cs="Arial"/>
        </w:rPr>
        <w:t xml:space="preserve">21Z000000000381H. </w:t>
      </w:r>
    </w:p>
    <w:p w14:paraId="538C96B9" w14:textId="0BE51984" w:rsidR="00A671B9" w:rsidRDefault="00AF4D20" w:rsidP="005B0B40">
      <w:pPr>
        <w:pStyle w:val="Akapitzlist"/>
        <w:numPr>
          <w:ilvl w:val="0"/>
          <w:numId w:val="7"/>
        </w:numPr>
        <w:jc w:val="both"/>
        <w:rPr>
          <w:rFonts w:ascii="Arial" w:hAnsi="Arial" w:cs="Arial"/>
        </w:rPr>
      </w:pPr>
      <w:r w:rsidRPr="00DD1342">
        <w:rPr>
          <w:rFonts w:ascii="Arial" w:hAnsi="Arial" w:cs="Arial"/>
        </w:rPr>
        <w:t>Kod EIC Punktu Wejścia/Wyjścia z/do Instalacji Magazynowej:</w:t>
      </w:r>
      <w:r w:rsidR="00D05BD6">
        <w:rPr>
          <w:rFonts w:ascii="Arial" w:hAnsi="Arial" w:cs="Arial"/>
        </w:rPr>
        <w:t xml:space="preserve"> </w:t>
      </w:r>
      <w:r w:rsidR="00407437">
        <w:rPr>
          <w:rFonts w:ascii="Arial" w:hAnsi="Arial" w:cs="Arial"/>
        </w:rPr>
        <w:t>21Z000000000381H.</w:t>
      </w:r>
    </w:p>
    <w:p w14:paraId="2A7E1C05" w14:textId="21140277" w:rsidR="00AF4D20" w:rsidRPr="00A27337" w:rsidRDefault="00AF4D20" w:rsidP="00155701">
      <w:pPr>
        <w:jc w:val="center"/>
        <w:rPr>
          <w:rFonts w:ascii="Arial" w:hAnsi="Arial" w:cs="Arial"/>
          <w:b/>
          <w:bCs/>
        </w:rPr>
      </w:pPr>
      <w:r w:rsidRPr="00A27337">
        <w:rPr>
          <w:rFonts w:ascii="Arial" w:hAnsi="Arial" w:cs="Arial"/>
          <w:b/>
          <w:bCs/>
        </w:rPr>
        <w:t xml:space="preserve">§ </w:t>
      </w:r>
      <w:r w:rsidR="00C6276E">
        <w:rPr>
          <w:rFonts w:ascii="Arial" w:hAnsi="Arial" w:cs="Arial"/>
          <w:b/>
          <w:bCs/>
        </w:rPr>
        <w:t>9</w:t>
      </w:r>
    </w:p>
    <w:p w14:paraId="4305C55B" w14:textId="363ED6D4" w:rsidR="00AF4D20" w:rsidRPr="00155701" w:rsidRDefault="00AF4D20" w:rsidP="00155701">
      <w:pPr>
        <w:jc w:val="center"/>
        <w:rPr>
          <w:rFonts w:ascii="Arial" w:hAnsi="Arial" w:cs="Arial"/>
          <w:b/>
          <w:bCs/>
        </w:rPr>
      </w:pPr>
      <w:r w:rsidRPr="00155701">
        <w:rPr>
          <w:rFonts w:ascii="Arial" w:hAnsi="Arial" w:cs="Arial"/>
          <w:b/>
          <w:bCs/>
        </w:rPr>
        <w:t xml:space="preserve">Sposób wykonywania obowiązków dotyczących sporządzania i przekazywania informacji, o których mowa w art. 27 ust. 2 </w:t>
      </w:r>
      <w:r w:rsidR="007E6137">
        <w:rPr>
          <w:rFonts w:ascii="Arial" w:hAnsi="Arial" w:cs="Arial"/>
          <w:b/>
          <w:bCs/>
        </w:rPr>
        <w:t xml:space="preserve"> i </w:t>
      </w:r>
      <w:r w:rsidRPr="00155701">
        <w:rPr>
          <w:rFonts w:ascii="Arial" w:hAnsi="Arial" w:cs="Arial"/>
          <w:b/>
          <w:bCs/>
        </w:rPr>
        <w:t>art. 24b ust. 3 pkt 7 Ustawy o Zapasach</w:t>
      </w:r>
    </w:p>
    <w:p w14:paraId="6A736CF6" w14:textId="79FDC81E" w:rsidR="00DD1342" w:rsidRPr="006B4C2D" w:rsidRDefault="00193F59" w:rsidP="00922F79">
      <w:pPr>
        <w:pStyle w:val="Akapitzlist"/>
        <w:numPr>
          <w:ilvl w:val="0"/>
          <w:numId w:val="8"/>
        </w:numPr>
        <w:jc w:val="both"/>
        <w:rPr>
          <w:rFonts w:ascii="Arial" w:hAnsi="Arial" w:cs="Arial"/>
        </w:rPr>
      </w:pPr>
      <w:r>
        <w:rPr>
          <w:rFonts w:ascii="Arial" w:hAnsi="Arial" w:cs="Arial"/>
        </w:rPr>
        <w:t xml:space="preserve">Zlecający  </w:t>
      </w:r>
      <w:r w:rsidR="00AF4D20" w:rsidRPr="00DD1342">
        <w:rPr>
          <w:rFonts w:ascii="Arial" w:hAnsi="Arial" w:cs="Arial"/>
        </w:rPr>
        <w:t xml:space="preserve"> przedstawia ministrowi właściwemu do</w:t>
      </w:r>
      <w:r w:rsidR="00EE3380">
        <w:rPr>
          <w:rFonts w:ascii="Arial" w:hAnsi="Arial" w:cs="Arial"/>
        </w:rPr>
        <w:t> </w:t>
      </w:r>
      <w:r w:rsidR="00AF4D20" w:rsidRPr="00DD1342">
        <w:rPr>
          <w:rFonts w:ascii="Arial" w:hAnsi="Arial" w:cs="Arial"/>
        </w:rPr>
        <w:t xml:space="preserve">spraw </w:t>
      </w:r>
      <w:r w:rsidR="00FB31F7">
        <w:rPr>
          <w:rFonts w:ascii="Arial" w:hAnsi="Arial" w:cs="Arial"/>
        </w:rPr>
        <w:t>gospodarowania surowcami energetycznymi</w:t>
      </w:r>
      <w:r w:rsidR="00AF4D20" w:rsidRPr="00DD1342">
        <w:rPr>
          <w:rFonts w:ascii="Arial" w:hAnsi="Arial" w:cs="Arial"/>
        </w:rPr>
        <w:t xml:space="preserve"> i Prezesowi URE</w:t>
      </w:r>
      <w:r w:rsidR="00EE3380">
        <w:rPr>
          <w:rFonts w:ascii="Arial" w:hAnsi="Arial" w:cs="Arial"/>
        </w:rPr>
        <w:t xml:space="preserve"> </w:t>
      </w:r>
      <w:r w:rsidR="00EC25C9">
        <w:rPr>
          <w:rFonts w:ascii="Arial" w:hAnsi="Arial" w:cs="Arial"/>
        </w:rPr>
        <w:t xml:space="preserve">informacje </w:t>
      </w:r>
      <w:r w:rsidR="00AF4D20" w:rsidRPr="00922F79">
        <w:rPr>
          <w:rFonts w:ascii="Arial" w:hAnsi="Arial" w:cs="Arial"/>
        </w:rPr>
        <w:t>o</w:t>
      </w:r>
      <w:r w:rsidR="00EE3380">
        <w:rPr>
          <w:rFonts w:ascii="Arial" w:hAnsi="Arial" w:cs="Arial"/>
        </w:rPr>
        <w:t> </w:t>
      </w:r>
      <w:r w:rsidR="00AF4D20" w:rsidRPr="00922F79">
        <w:rPr>
          <w:rFonts w:ascii="Arial" w:hAnsi="Arial" w:cs="Arial"/>
        </w:rPr>
        <w:t xml:space="preserve">rzeczywistej wielkości utrzymywanych </w:t>
      </w:r>
      <w:r w:rsidR="00E22183">
        <w:rPr>
          <w:rFonts w:ascii="Arial" w:hAnsi="Arial" w:cs="Arial"/>
        </w:rPr>
        <w:t>Z</w:t>
      </w:r>
      <w:r w:rsidR="00AF4D20" w:rsidRPr="00922F79">
        <w:rPr>
          <w:rFonts w:ascii="Arial" w:hAnsi="Arial" w:cs="Arial"/>
        </w:rPr>
        <w:t xml:space="preserve">apasów </w:t>
      </w:r>
      <w:r w:rsidR="00E22183">
        <w:rPr>
          <w:rFonts w:ascii="Arial" w:hAnsi="Arial" w:cs="Arial"/>
        </w:rPr>
        <w:t>O</w:t>
      </w:r>
      <w:r w:rsidR="00AF4D20" w:rsidRPr="00922F79">
        <w:rPr>
          <w:rFonts w:ascii="Arial" w:hAnsi="Arial" w:cs="Arial"/>
        </w:rPr>
        <w:t xml:space="preserve">bowiązkowych </w:t>
      </w:r>
      <w:r w:rsidR="00E22183">
        <w:rPr>
          <w:rFonts w:ascii="Arial" w:hAnsi="Arial" w:cs="Arial"/>
        </w:rPr>
        <w:t>g</w:t>
      </w:r>
      <w:r w:rsidR="00AF4D20" w:rsidRPr="00922F79">
        <w:rPr>
          <w:rFonts w:ascii="Arial" w:hAnsi="Arial" w:cs="Arial"/>
        </w:rPr>
        <w:t>azu ziemnego oraz miejscu ich magazynowania, według stanu na dzień 15 września - do dnia 20</w:t>
      </w:r>
      <w:r w:rsidR="00EE3380">
        <w:rPr>
          <w:rFonts w:ascii="Arial" w:hAnsi="Arial" w:cs="Arial"/>
        </w:rPr>
        <w:t> </w:t>
      </w:r>
      <w:r w:rsidR="00AF4D20" w:rsidRPr="00922F79">
        <w:rPr>
          <w:rFonts w:ascii="Arial" w:hAnsi="Arial" w:cs="Arial"/>
        </w:rPr>
        <w:t>września każdego roku</w:t>
      </w:r>
      <w:r w:rsidR="00EC25C9">
        <w:rPr>
          <w:rFonts w:ascii="Arial" w:hAnsi="Arial" w:cs="Arial"/>
        </w:rPr>
        <w:t>.</w:t>
      </w:r>
    </w:p>
    <w:p w14:paraId="6AFFE470" w14:textId="77777777" w:rsidR="00A06074" w:rsidRDefault="00AF4D20" w:rsidP="00A06074">
      <w:pPr>
        <w:pStyle w:val="Akapitzlist"/>
        <w:numPr>
          <w:ilvl w:val="0"/>
          <w:numId w:val="8"/>
        </w:numPr>
        <w:jc w:val="both"/>
        <w:rPr>
          <w:rFonts w:ascii="Arial" w:hAnsi="Arial" w:cs="Arial"/>
        </w:rPr>
      </w:pPr>
      <w:r w:rsidRPr="00DA60D6">
        <w:rPr>
          <w:rFonts w:ascii="Arial" w:hAnsi="Arial" w:cs="Arial"/>
        </w:rPr>
        <w:t xml:space="preserve">RARS może zlecić OSM wykonywanie obowiązków informacyjnych, o których mowa w ust. 1. </w:t>
      </w:r>
    </w:p>
    <w:p w14:paraId="2F5B9422" w14:textId="78B5A174" w:rsidR="00D05BD6" w:rsidRPr="00A06074" w:rsidRDefault="00AF4D20" w:rsidP="00A06074">
      <w:pPr>
        <w:pStyle w:val="Akapitzlist"/>
        <w:numPr>
          <w:ilvl w:val="0"/>
          <w:numId w:val="8"/>
        </w:numPr>
        <w:jc w:val="both"/>
        <w:rPr>
          <w:rFonts w:ascii="Arial" w:hAnsi="Arial" w:cs="Arial"/>
        </w:rPr>
      </w:pPr>
      <w:r w:rsidRPr="00A06074">
        <w:rPr>
          <w:rFonts w:ascii="Arial" w:hAnsi="Arial" w:cs="Arial"/>
        </w:rPr>
        <w:t xml:space="preserve">Zlecający będzie samodzielnie wykonywał obowiązek informacyjny o działaniach podjętych w okresie od dnia 1 stycznia do dnia 31 grudnia poprzedniego roku, w celu zapewnienia bezpieczeństwa paliwowego państwa w zakresie obrotu </w:t>
      </w:r>
      <w:r w:rsidR="00345839" w:rsidRPr="00A06074">
        <w:rPr>
          <w:rFonts w:ascii="Arial" w:hAnsi="Arial" w:cs="Arial"/>
        </w:rPr>
        <w:t>G</w:t>
      </w:r>
      <w:r w:rsidRPr="00A06074">
        <w:rPr>
          <w:rFonts w:ascii="Arial" w:hAnsi="Arial" w:cs="Arial"/>
        </w:rPr>
        <w:t xml:space="preserve">azem ziemnym z zagranicą lub przywozu </w:t>
      </w:r>
      <w:r w:rsidR="00345839" w:rsidRPr="00A06074">
        <w:rPr>
          <w:rFonts w:ascii="Arial" w:hAnsi="Arial" w:cs="Arial"/>
        </w:rPr>
        <w:t>G</w:t>
      </w:r>
      <w:r w:rsidRPr="00A06074">
        <w:rPr>
          <w:rFonts w:ascii="Arial" w:hAnsi="Arial" w:cs="Arial"/>
        </w:rPr>
        <w:t xml:space="preserve">azu ziemnego oraz realizacji obowiązku utrzymywania zapasów obowiązkowych </w:t>
      </w:r>
      <w:r w:rsidR="00345839" w:rsidRPr="00A06074">
        <w:rPr>
          <w:rFonts w:ascii="Arial" w:hAnsi="Arial" w:cs="Arial"/>
        </w:rPr>
        <w:t>G</w:t>
      </w:r>
      <w:r w:rsidRPr="00A06074">
        <w:rPr>
          <w:rFonts w:ascii="Arial" w:hAnsi="Arial" w:cs="Arial"/>
        </w:rPr>
        <w:t>azu ziemnego – do dnia 15 maja każdego roku.</w:t>
      </w:r>
    </w:p>
    <w:p w14:paraId="51A7BEDD" w14:textId="77777777" w:rsidR="00D05BD6" w:rsidRDefault="00D05BD6" w:rsidP="00155701">
      <w:pPr>
        <w:jc w:val="center"/>
        <w:rPr>
          <w:rFonts w:ascii="Arial" w:hAnsi="Arial" w:cs="Arial"/>
        </w:rPr>
      </w:pPr>
    </w:p>
    <w:p w14:paraId="03D6E36D" w14:textId="674EB5F7" w:rsidR="00AF4D20" w:rsidRPr="00155701" w:rsidRDefault="00AF4D20" w:rsidP="00155701">
      <w:pPr>
        <w:jc w:val="center"/>
        <w:rPr>
          <w:rFonts w:ascii="Arial" w:hAnsi="Arial" w:cs="Arial"/>
          <w:b/>
          <w:bCs/>
        </w:rPr>
      </w:pPr>
      <w:r w:rsidRPr="00155701">
        <w:rPr>
          <w:rFonts w:ascii="Arial" w:hAnsi="Arial" w:cs="Arial"/>
          <w:b/>
          <w:bCs/>
        </w:rPr>
        <w:t xml:space="preserve">§ </w:t>
      </w:r>
      <w:r w:rsidR="007E6137">
        <w:rPr>
          <w:rFonts w:ascii="Arial" w:hAnsi="Arial" w:cs="Arial"/>
          <w:b/>
          <w:bCs/>
        </w:rPr>
        <w:t>10</w:t>
      </w:r>
    </w:p>
    <w:p w14:paraId="4CF8CB47" w14:textId="572D8B2C" w:rsidR="00AF4D20" w:rsidRPr="00155701" w:rsidRDefault="00AF4D20" w:rsidP="00155701">
      <w:pPr>
        <w:jc w:val="center"/>
        <w:rPr>
          <w:rFonts w:ascii="Arial" w:hAnsi="Arial" w:cs="Arial"/>
          <w:b/>
          <w:bCs/>
        </w:rPr>
      </w:pPr>
      <w:r w:rsidRPr="00155701">
        <w:rPr>
          <w:rFonts w:ascii="Arial" w:hAnsi="Arial" w:cs="Arial"/>
          <w:b/>
          <w:bCs/>
        </w:rPr>
        <w:t>Zasady współpracy w przypadku kontroli Prezesa URE w zakresie wykonywania obowiązków, o których mowa w art. 24 Ustawy o zapasach - art. 24b ust. 3 pkt 8 Ustawy o Zapasach</w:t>
      </w:r>
    </w:p>
    <w:p w14:paraId="0166650B" w14:textId="01F4B516" w:rsidR="00AF4D20" w:rsidRPr="00DD1342" w:rsidRDefault="00AF4D20" w:rsidP="00B64EC8">
      <w:pPr>
        <w:pStyle w:val="Akapitzlist"/>
        <w:numPr>
          <w:ilvl w:val="0"/>
          <w:numId w:val="9"/>
        </w:numPr>
        <w:jc w:val="both"/>
        <w:rPr>
          <w:rFonts w:ascii="Arial" w:hAnsi="Arial" w:cs="Arial"/>
        </w:rPr>
      </w:pPr>
      <w:r w:rsidRPr="00DD1342">
        <w:rPr>
          <w:rFonts w:ascii="Arial" w:hAnsi="Arial" w:cs="Arial"/>
        </w:rPr>
        <w:t>Strony zobowiązują się współpracować w przypadku kontroli Prezesa URE w</w:t>
      </w:r>
      <w:r w:rsidR="007E6137">
        <w:rPr>
          <w:rFonts w:ascii="Arial" w:hAnsi="Arial" w:cs="Arial"/>
        </w:rPr>
        <w:t> </w:t>
      </w:r>
      <w:r w:rsidRPr="00DD1342">
        <w:rPr>
          <w:rFonts w:ascii="Arial" w:hAnsi="Arial" w:cs="Arial"/>
        </w:rPr>
        <w:t>zakresie wykonywania Umowy,</w:t>
      </w:r>
      <w:r w:rsidR="00155701" w:rsidRPr="00DD1342">
        <w:rPr>
          <w:rFonts w:ascii="Arial" w:hAnsi="Arial" w:cs="Arial"/>
        </w:rPr>
        <w:t xml:space="preserve"> </w:t>
      </w:r>
      <w:r w:rsidRPr="00DD1342">
        <w:rPr>
          <w:rFonts w:ascii="Arial" w:hAnsi="Arial" w:cs="Arial"/>
        </w:rPr>
        <w:t>w szczególności przez:</w:t>
      </w:r>
    </w:p>
    <w:p w14:paraId="503F1AA8" w14:textId="4D473DFB" w:rsidR="00AF4D20" w:rsidRPr="007E6137" w:rsidRDefault="007E6137" w:rsidP="007138B8">
      <w:pPr>
        <w:pStyle w:val="Akapitzlist"/>
        <w:numPr>
          <w:ilvl w:val="0"/>
          <w:numId w:val="21"/>
        </w:numPr>
        <w:jc w:val="both"/>
        <w:rPr>
          <w:rFonts w:ascii="Arial" w:hAnsi="Arial" w:cs="Arial"/>
        </w:rPr>
      </w:pPr>
      <w:r w:rsidRPr="007E6137">
        <w:rPr>
          <w:rFonts w:ascii="Arial" w:hAnsi="Arial" w:cs="Arial"/>
        </w:rPr>
        <w:t>p</w:t>
      </w:r>
      <w:r w:rsidR="00AF4D20" w:rsidRPr="007E6137">
        <w:rPr>
          <w:rFonts w:ascii="Arial" w:hAnsi="Arial" w:cs="Arial"/>
        </w:rPr>
        <w:t>rzekazywanie sobie informacji o kontroli;</w:t>
      </w:r>
    </w:p>
    <w:p w14:paraId="1FEE79B3" w14:textId="2A681AEB" w:rsidR="00AF4D20" w:rsidRDefault="007E6137" w:rsidP="007138B8">
      <w:pPr>
        <w:pStyle w:val="Akapitzlist"/>
        <w:numPr>
          <w:ilvl w:val="0"/>
          <w:numId w:val="21"/>
        </w:numPr>
        <w:jc w:val="both"/>
        <w:rPr>
          <w:rFonts w:ascii="Arial" w:hAnsi="Arial" w:cs="Arial"/>
        </w:rPr>
      </w:pPr>
      <w:r>
        <w:rPr>
          <w:rFonts w:ascii="Arial" w:hAnsi="Arial" w:cs="Arial"/>
        </w:rPr>
        <w:t>p</w:t>
      </w:r>
      <w:r w:rsidR="00AF4D20" w:rsidRPr="007E6137">
        <w:rPr>
          <w:rFonts w:ascii="Arial" w:hAnsi="Arial" w:cs="Arial"/>
        </w:rPr>
        <w:t>rzekazywanie sobie informacji oraz dokumentacji pozwalającej na szybkie i</w:t>
      </w:r>
      <w:r>
        <w:rPr>
          <w:rFonts w:ascii="Arial" w:hAnsi="Arial" w:cs="Arial"/>
        </w:rPr>
        <w:t> </w:t>
      </w:r>
      <w:r w:rsidR="00AF4D20" w:rsidRPr="007E6137">
        <w:rPr>
          <w:rFonts w:ascii="Arial" w:hAnsi="Arial" w:cs="Arial"/>
        </w:rPr>
        <w:t>efektywne udzielanie odpowiedzi na pytania Prezesa URE oraz udzielanie mu żądanych informacji;</w:t>
      </w:r>
    </w:p>
    <w:p w14:paraId="1ABF7EBA" w14:textId="121B2804" w:rsidR="00AF4D20" w:rsidRDefault="007E6137" w:rsidP="007138B8">
      <w:pPr>
        <w:pStyle w:val="Akapitzlist"/>
        <w:numPr>
          <w:ilvl w:val="0"/>
          <w:numId w:val="21"/>
        </w:numPr>
        <w:jc w:val="both"/>
        <w:rPr>
          <w:rFonts w:ascii="Arial" w:hAnsi="Arial" w:cs="Arial"/>
        </w:rPr>
      </w:pPr>
      <w:r>
        <w:rPr>
          <w:rFonts w:ascii="Arial" w:hAnsi="Arial" w:cs="Arial"/>
        </w:rPr>
        <w:t>w</w:t>
      </w:r>
      <w:r w:rsidR="00AF4D20" w:rsidRPr="007E6137">
        <w:rPr>
          <w:rFonts w:ascii="Arial" w:hAnsi="Arial" w:cs="Arial"/>
        </w:rPr>
        <w:t>yznaczenie osób kontaktowych celem usprawnienia komunikacji pomiędzy Stronami w okresie kontroli;</w:t>
      </w:r>
    </w:p>
    <w:p w14:paraId="3F6D6FF9" w14:textId="243636CF" w:rsidR="00AF4D20" w:rsidRPr="007E6137" w:rsidRDefault="007E6137" w:rsidP="007138B8">
      <w:pPr>
        <w:pStyle w:val="Akapitzlist"/>
        <w:numPr>
          <w:ilvl w:val="0"/>
          <w:numId w:val="21"/>
        </w:numPr>
        <w:jc w:val="both"/>
        <w:rPr>
          <w:rFonts w:ascii="Arial" w:hAnsi="Arial" w:cs="Arial"/>
        </w:rPr>
      </w:pPr>
      <w:r>
        <w:rPr>
          <w:rFonts w:ascii="Arial" w:hAnsi="Arial" w:cs="Arial"/>
        </w:rPr>
        <w:t>w</w:t>
      </w:r>
      <w:r w:rsidR="00AF4D20" w:rsidRPr="007E6137">
        <w:rPr>
          <w:rFonts w:ascii="Arial" w:hAnsi="Arial" w:cs="Arial"/>
        </w:rPr>
        <w:t>yznaczenie częstych i regularnych spotkań  pomiędzy wyznaczonymi osobami, celem usprawnienia przepływu informacji oraz umożliwienia szybkiego i efektywnego udzielania odpowiedzi na pytania Prezesa URE.</w:t>
      </w:r>
    </w:p>
    <w:p w14:paraId="598BE5D6" w14:textId="176043A9" w:rsidR="00AF4D20" w:rsidRPr="00DD1342" w:rsidRDefault="00AF4D20" w:rsidP="00B64EC8">
      <w:pPr>
        <w:pStyle w:val="Akapitzlist"/>
        <w:numPr>
          <w:ilvl w:val="0"/>
          <w:numId w:val="9"/>
        </w:numPr>
        <w:jc w:val="both"/>
        <w:rPr>
          <w:rFonts w:ascii="Arial" w:hAnsi="Arial" w:cs="Arial"/>
        </w:rPr>
      </w:pPr>
      <w:r w:rsidRPr="00DD1342">
        <w:rPr>
          <w:rFonts w:ascii="Arial" w:hAnsi="Arial" w:cs="Arial"/>
        </w:rPr>
        <w:t>Dla uniknięcia wątpliwości Strony postanawiają, że żadna ze Stron nie jest uprawniona do reprezentacji drugiej Strony</w:t>
      </w:r>
      <w:r w:rsidR="00155701" w:rsidRPr="00DD1342">
        <w:rPr>
          <w:rFonts w:ascii="Arial" w:hAnsi="Arial" w:cs="Arial"/>
        </w:rPr>
        <w:t xml:space="preserve"> </w:t>
      </w:r>
      <w:r w:rsidRPr="00DD1342">
        <w:rPr>
          <w:rFonts w:ascii="Arial" w:hAnsi="Arial" w:cs="Arial"/>
        </w:rPr>
        <w:t>w czasie kontroli Prezesa URE.</w:t>
      </w:r>
    </w:p>
    <w:p w14:paraId="645BE667" w14:textId="77777777" w:rsidR="000C1EBD" w:rsidRDefault="000C1EBD" w:rsidP="00155701">
      <w:pPr>
        <w:jc w:val="center"/>
        <w:rPr>
          <w:rFonts w:ascii="Arial" w:hAnsi="Arial" w:cs="Arial"/>
          <w:b/>
          <w:bCs/>
          <w:color w:val="000000" w:themeColor="text1"/>
        </w:rPr>
      </w:pPr>
    </w:p>
    <w:p w14:paraId="035A2436" w14:textId="77777777" w:rsidR="00B71636" w:rsidRDefault="00B71636" w:rsidP="00155701">
      <w:pPr>
        <w:jc w:val="center"/>
        <w:rPr>
          <w:rFonts w:ascii="Arial" w:hAnsi="Arial" w:cs="Arial"/>
          <w:b/>
          <w:bCs/>
          <w:color w:val="000000" w:themeColor="text1"/>
        </w:rPr>
      </w:pPr>
    </w:p>
    <w:p w14:paraId="1476123C" w14:textId="77777777" w:rsidR="00B71636" w:rsidRDefault="00B71636" w:rsidP="00155701">
      <w:pPr>
        <w:jc w:val="center"/>
        <w:rPr>
          <w:rFonts w:ascii="Arial" w:hAnsi="Arial" w:cs="Arial"/>
          <w:b/>
          <w:bCs/>
          <w:color w:val="000000" w:themeColor="text1"/>
        </w:rPr>
      </w:pPr>
    </w:p>
    <w:p w14:paraId="66FD36E1" w14:textId="342BEED4" w:rsidR="00AF4D20" w:rsidRPr="00155701" w:rsidRDefault="00AF4D20" w:rsidP="00155701">
      <w:pPr>
        <w:jc w:val="center"/>
        <w:rPr>
          <w:rFonts w:ascii="Arial" w:hAnsi="Arial" w:cs="Arial"/>
          <w:b/>
          <w:bCs/>
        </w:rPr>
      </w:pPr>
      <w:r w:rsidRPr="00BE4089">
        <w:rPr>
          <w:rFonts w:ascii="Arial" w:hAnsi="Arial" w:cs="Arial"/>
          <w:b/>
          <w:bCs/>
          <w:color w:val="000000" w:themeColor="text1"/>
        </w:rPr>
        <w:lastRenderedPageBreak/>
        <w:t xml:space="preserve"> </w:t>
      </w:r>
      <w:r w:rsidR="00210FD1" w:rsidRPr="00155701">
        <w:rPr>
          <w:rFonts w:ascii="Arial" w:hAnsi="Arial" w:cs="Arial"/>
          <w:b/>
          <w:bCs/>
        </w:rPr>
        <w:t>§</w:t>
      </w:r>
      <w:r w:rsidR="00210FD1">
        <w:rPr>
          <w:rFonts w:ascii="Arial" w:hAnsi="Arial" w:cs="Arial"/>
          <w:b/>
          <w:bCs/>
        </w:rPr>
        <w:t xml:space="preserve"> </w:t>
      </w:r>
      <w:r w:rsidRPr="00155701">
        <w:rPr>
          <w:rFonts w:ascii="Arial" w:hAnsi="Arial" w:cs="Arial"/>
          <w:b/>
          <w:bCs/>
        </w:rPr>
        <w:t>1</w:t>
      </w:r>
      <w:r w:rsidR="007E6137">
        <w:rPr>
          <w:rFonts w:ascii="Arial" w:hAnsi="Arial" w:cs="Arial"/>
          <w:b/>
          <w:bCs/>
        </w:rPr>
        <w:t>1</w:t>
      </w:r>
    </w:p>
    <w:p w14:paraId="1B2F4469" w14:textId="77777777" w:rsidR="00AF4D20" w:rsidRPr="00155701" w:rsidRDefault="00AF4D20" w:rsidP="00155701">
      <w:pPr>
        <w:jc w:val="center"/>
        <w:rPr>
          <w:rFonts w:ascii="Arial" w:hAnsi="Arial" w:cs="Arial"/>
          <w:b/>
          <w:bCs/>
        </w:rPr>
      </w:pPr>
      <w:r w:rsidRPr="00155701">
        <w:rPr>
          <w:rFonts w:ascii="Arial" w:hAnsi="Arial" w:cs="Arial"/>
          <w:b/>
          <w:bCs/>
        </w:rPr>
        <w:t>Postanowienia dotyczące zmiany warunków Umowy i jej wypowiedzenia - art. 24b ust. 3 pkt 9 Ustawy o Zapasach</w:t>
      </w:r>
    </w:p>
    <w:p w14:paraId="27072404" w14:textId="4CDD4598" w:rsidR="00EC4628" w:rsidRDefault="00AF4D20" w:rsidP="00B64EC8">
      <w:pPr>
        <w:pStyle w:val="Akapitzlist"/>
        <w:numPr>
          <w:ilvl w:val="0"/>
          <w:numId w:val="10"/>
        </w:numPr>
        <w:jc w:val="both"/>
        <w:rPr>
          <w:rFonts w:ascii="Arial" w:hAnsi="Arial" w:cs="Arial"/>
        </w:rPr>
      </w:pPr>
      <w:r w:rsidRPr="00DD1342">
        <w:rPr>
          <w:rFonts w:ascii="Arial" w:hAnsi="Arial" w:cs="Arial"/>
        </w:rPr>
        <w:t xml:space="preserve">Z chwilą zmiany stawek i cen w Taryfie OSM lub kosztów świadczenia przez RARS usługi utrzymywania </w:t>
      </w:r>
      <w:r w:rsidR="00C90F50">
        <w:rPr>
          <w:rFonts w:ascii="Arial" w:hAnsi="Arial" w:cs="Arial"/>
        </w:rPr>
        <w:t>g</w:t>
      </w:r>
      <w:r w:rsidRPr="00DD1342">
        <w:rPr>
          <w:rFonts w:ascii="Arial" w:hAnsi="Arial" w:cs="Arial"/>
        </w:rPr>
        <w:t>azu ziemnego na rzecz Zlecającego, Opłata biletowa ulegnie zmianie i zostanie ustalona ponownie według wzoru określonego w Załączniku Nr</w:t>
      </w:r>
      <w:r w:rsidR="007E6137">
        <w:rPr>
          <w:rFonts w:ascii="Arial" w:hAnsi="Arial" w:cs="Arial"/>
        </w:rPr>
        <w:t> </w:t>
      </w:r>
      <w:r w:rsidRPr="00DD1342">
        <w:rPr>
          <w:rFonts w:ascii="Arial" w:hAnsi="Arial" w:cs="Arial"/>
        </w:rPr>
        <w:t>2</w:t>
      </w:r>
      <w:r w:rsidR="007E6137">
        <w:rPr>
          <w:rFonts w:ascii="Arial" w:hAnsi="Arial" w:cs="Arial"/>
        </w:rPr>
        <w:t> </w:t>
      </w:r>
      <w:r w:rsidRPr="00DD1342">
        <w:rPr>
          <w:rFonts w:ascii="Arial" w:hAnsi="Arial" w:cs="Arial"/>
        </w:rPr>
        <w:t xml:space="preserve">do Umowy. </w:t>
      </w:r>
      <w:r w:rsidR="00EC4628">
        <w:rPr>
          <w:rFonts w:ascii="Arial" w:hAnsi="Arial" w:cs="Arial"/>
        </w:rPr>
        <w:t>Taka zmiana Opłaty biletowej nie stanowi podstawy do</w:t>
      </w:r>
      <w:r w:rsidR="005B09BE">
        <w:rPr>
          <w:rFonts w:ascii="Arial" w:hAnsi="Arial" w:cs="Arial"/>
        </w:rPr>
        <w:t> </w:t>
      </w:r>
      <w:r w:rsidR="00EC4628">
        <w:rPr>
          <w:rFonts w:ascii="Arial" w:hAnsi="Arial" w:cs="Arial"/>
        </w:rPr>
        <w:t>wypowiedzenia Umowy.</w:t>
      </w:r>
    </w:p>
    <w:p w14:paraId="7F602E7B" w14:textId="08D5D621" w:rsidR="00AF4D20" w:rsidRPr="00DD1342" w:rsidRDefault="00EC4628" w:rsidP="00B64EC8">
      <w:pPr>
        <w:pStyle w:val="Akapitzlist"/>
        <w:numPr>
          <w:ilvl w:val="0"/>
          <w:numId w:val="10"/>
        </w:numPr>
        <w:jc w:val="both"/>
        <w:rPr>
          <w:rFonts w:ascii="Arial" w:hAnsi="Arial" w:cs="Arial"/>
        </w:rPr>
      </w:pPr>
      <w:r>
        <w:rPr>
          <w:rFonts w:ascii="Arial" w:hAnsi="Arial" w:cs="Arial"/>
        </w:rPr>
        <w:t xml:space="preserve">Jeżeli </w:t>
      </w:r>
      <w:r w:rsidR="00AF4D20" w:rsidRPr="00DD1342">
        <w:rPr>
          <w:rFonts w:ascii="Arial" w:hAnsi="Arial" w:cs="Arial"/>
        </w:rPr>
        <w:t xml:space="preserve"> zmiana Opłaty biletowej</w:t>
      </w:r>
      <w:r w:rsidR="0057569C">
        <w:rPr>
          <w:rFonts w:ascii="Arial" w:hAnsi="Arial" w:cs="Arial"/>
        </w:rPr>
        <w:t>, o</w:t>
      </w:r>
      <w:r>
        <w:rPr>
          <w:rFonts w:ascii="Arial" w:hAnsi="Arial" w:cs="Arial"/>
        </w:rPr>
        <w:t xml:space="preserve"> której mowa w ust. 1</w:t>
      </w:r>
      <w:r w:rsidR="00EC25C9">
        <w:rPr>
          <w:rFonts w:ascii="Arial" w:hAnsi="Arial" w:cs="Arial"/>
        </w:rPr>
        <w:t>,</w:t>
      </w:r>
      <w:r>
        <w:rPr>
          <w:rFonts w:ascii="Arial" w:hAnsi="Arial" w:cs="Arial"/>
        </w:rPr>
        <w:t xml:space="preserve"> będzie wynikała wyłącznie ze zmiany stawek i cen w Taryfie OSM, czego skutkiem będzie zmiana </w:t>
      </w:r>
      <w:r w:rsidR="0057569C">
        <w:rPr>
          <w:rFonts w:ascii="Arial" w:hAnsi="Arial" w:cs="Arial"/>
        </w:rPr>
        <w:t>sumy kosztów usługi magazynowania dla wszystkich lokalizacji w miesiącu, którego dotyczy Opłata biletowa, określon</w:t>
      </w:r>
      <w:r w:rsidR="00D70D1A">
        <w:rPr>
          <w:rFonts w:ascii="Arial" w:hAnsi="Arial" w:cs="Arial"/>
        </w:rPr>
        <w:t>ej</w:t>
      </w:r>
      <w:r w:rsidR="0057569C">
        <w:rPr>
          <w:rFonts w:ascii="Arial" w:hAnsi="Arial" w:cs="Arial"/>
        </w:rPr>
        <w:t xml:space="preserve"> w pkt 2 </w:t>
      </w:r>
      <w:proofErr w:type="spellStart"/>
      <w:r w:rsidR="0057569C">
        <w:rPr>
          <w:rFonts w:ascii="Arial" w:hAnsi="Arial" w:cs="Arial"/>
        </w:rPr>
        <w:t>ppkt</w:t>
      </w:r>
      <w:proofErr w:type="spellEnd"/>
      <w:r w:rsidR="0057569C">
        <w:rPr>
          <w:rFonts w:ascii="Arial" w:hAnsi="Arial" w:cs="Arial"/>
        </w:rPr>
        <w:t xml:space="preserve"> 1 załącznika nr 2 do Umowy, obowiązywała będzie od dnia wejście w życie zmiany stawek i cen w Taryfie OSM, bez konieczności sporządzania aneksu do Umowy w formie pisemnej</w:t>
      </w:r>
      <w:r>
        <w:rPr>
          <w:rFonts w:ascii="Arial" w:hAnsi="Arial" w:cs="Arial"/>
        </w:rPr>
        <w:t>.</w:t>
      </w:r>
    </w:p>
    <w:p w14:paraId="27E429AF" w14:textId="0FD017A3" w:rsidR="00AF4D20" w:rsidRPr="00DD1342" w:rsidRDefault="00AF4D20" w:rsidP="00B64EC8">
      <w:pPr>
        <w:pStyle w:val="Akapitzlist"/>
        <w:numPr>
          <w:ilvl w:val="0"/>
          <w:numId w:val="10"/>
        </w:numPr>
        <w:jc w:val="both"/>
        <w:rPr>
          <w:rFonts w:ascii="Arial" w:hAnsi="Arial" w:cs="Arial"/>
        </w:rPr>
      </w:pPr>
      <w:r w:rsidRPr="00DD1342">
        <w:rPr>
          <w:rFonts w:ascii="Arial" w:hAnsi="Arial" w:cs="Arial"/>
        </w:rPr>
        <w:t>Zlecający może wypowiedzieć Umowę ze skutkiem na dzień wejścia w życie zmiany powszechnie obowiązującego prawa</w:t>
      </w:r>
      <w:r w:rsidR="007E6137">
        <w:rPr>
          <w:rFonts w:ascii="Arial" w:hAnsi="Arial" w:cs="Arial"/>
        </w:rPr>
        <w:t>,</w:t>
      </w:r>
      <w:r w:rsidRPr="00DD1342">
        <w:rPr>
          <w:rFonts w:ascii="Arial" w:hAnsi="Arial" w:cs="Arial"/>
        </w:rPr>
        <w:t xml:space="preserve"> skutkującej całkowitym zniesieniem obowiązku utrzymywania Zapasu Obowiązkowego przez Zlecającego. W takim wypadku Zlecający zapłaci na rzecz RARS</w:t>
      </w:r>
      <w:r w:rsidR="008552BF">
        <w:rPr>
          <w:rFonts w:ascii="Arial" w:hAnsi="Arial" w:cs="Arial"/>
        </w:rPr>
        <w:t xml:space="preserve"> wyłącznie</w:t>
      </w:r>
      <w:r w:rsidRPr="00DD1342">
        <w:rPr>
          <w:rFonts w:ascii="Arial" w:hAnsi="Arial" w:cs="Arial"/>
        </w:rPr>
        <w:t xml:space="preserve"> Opłatę biletową proporcjonalnie do części Miesiąca Gazowego, w którym weszła w życie ww. zmiana prawa.</w:t>
      </w:r>
    </w:p>
    <w:p w14:paraId="771FE1EF" w14:textId="7F743441" w:rsidR="00AF4D20" w:rsidRPr="00DD1342" w:rsidRDefault="00AF4D20" w:rsidP="00B64EC8">
      <w:pPr>
        <w:pStyle w:val="Akapitzlist"/>
        <w:numPr>
          <w:ilvl w:val="0"/>
          <w:numId w:val="10"/>
        </w:numPr>
        <w:jc w:val="both"/>
        <w:rPr>
          <w:rFonts w:ascii="Arial" w:hAnsi="Arial" w:cs="Arial"/>
        </w:rPr>
      </w:pPr>
      <w:r w:rsidRPr="00DD1342">
        <w:rPr>
          <w:rFonts w:ascii="Arial" w:hAnsi="Arial" w:cs="Arial"/>
        </w:rPr>
        <w:t>Wypowiedzenie Umowy nie wpływa na możliwość dochodzenia roszczeń, w tym wierzytelności pieniężnych, powstałych przed dniem wygaśnięcia Umowy.</w:t>
      </w:r>
    </w:p>
    <w:p w14:paraId="03FC1E63" w14:textId="77777777" w:rsidR="00D05BD6" w:rsidRDefault="00D05BD6" w:rsidP="00155701">
      <w:pPr>
        <w:jc w:val="center"/>
        <w:rPr>
          <w:rFonts w:ascii="Arial" w:hAnsi="Arial" w:cs="Arial"/>
          <w:b/>
          <w:bCs/>
        </w:rPr>
      </w:pPr>
    </w:p>
    <w:p w14:paraId="26E6C30E" w14:textId="2B5200F9" w:rsidR="00AF4D20" w:rsidRPr="00155701" w:rsidRDefault="00AF4D20" w:rsidP="00155701">
      <w:pPr>
        <w:jc w:val="center"/>
        <w:rPr>
          <w:rFonts w:ascii="Arial" w:hAnsi="Arial" w:cs="Arial"/>
          <w:b/>
          <w:bCs/>
        </w:rPr>
      </w:pPr>
      <w:r w:rsidRPr="00155701">
        <w:rPr>
          <w:rFonts w:ascii="Arial" w:hAnsi="Arial" w:cs="Arial"/>
          <w:b/>
          <w:bCs/>
        </w:rPr>
        <w:t>§ 1</w:t>
      </w:r>
      <w:r w:rsidR="007E6137">
        <w:rPr>
          <w:rFonts w:ascii="Arial" w:hAnsi="Arial" w:cs="Arial"/>
          <w:b/>
          <w:bCs/>
        </w:rPr>
        <w:t>2</w:t>
      </w:r>
    </w:p>
    <w:p w14:paraId="7DD5A894" w14:textId="1F3D460F" w:rsidR="00AF4D20" w:rsidRPr="00155701" w:rsidRDefault="00AF4D20" w:rsidP="00155701">
      <w:pPr>
        <w:jc w:val="center"/>
        <w:rPr>
          <w:rFonts w:ascii="Arial" w:hAnsi="Arial" w:cs="Arial"/>
          <w:b/>
          <w:bCs/>
        </w:rPr>
      </w:pPr>
      <w:r w:rsidRPr="00155701">
        <w:rPr>
          <w:rFonts w:ascii="Arial" w:hAnsi="Arial" w:cs="Arial"/>
          <w:b/>
          <w:bCs/>
        </w:rPr>
        <w:t xml:space="preserve">Odpowiedzialność </w:t>
      </w:r>
      <w:r w:rsidR="007E6137">
        <w:rPr>
          <w:rFonts w:ascii="Arial" w:hAnsi="Arial" w:cs="Arial"/>
          <w:b/>
          <w:bCs/>
        </w:rPr>
        <w:t>S</w:t>
      </w:r>
      <w:r w:rsidRPr="00155701">
        <w:rPr>
          <w:rFonts w:ascii="Arial" w:hAnsi="Arial" w:cs="Arial"/>
          <w:b/>
          <w:bCs/>
        </w:rPr>
        <w:t>tron za niedotrzymanie warunków Umowy - art. 24b ust. 3 pkt 10 Ustawy o Zapasach</w:t>
      </w:r>
    </w:p>
    <w:p w14:paraId="08B13453" w14:textId="2CDAE15D" w:rsidR="00AF4D20" w:rsidRPr="00DD1342" w:rsidRDefault="00AF4D20" w:rsidP="00B64EC8">
      <w:pPr>
        <w:pStyle w:val="Akapitzlist"/>
        <w:numPr>
          <w:ilvl w:val="0"/>
          <w:numId w:val="11"/>
        </w:numPr>
        <w:jc w:val="both"/>
        <w:rPr>
          <w:rFonts w:ascii="Arial" w:hAnsi="Arial" w:cs="Arial"/>
        </w:rPr>
      </w:pPr>
      <w:r w:rsidRPr="00DD1342">
        <w:rPr>
          <w:rFonts w:ascii="Arial" w:hAnsi="Arial" w:cs="Arial"/>
        </w:rPr>
        <w:t>Z zastrzeżeniem odmiennych postanowień zawartych w Umowie, w tym kolejnego zdania, Strony ponoszą odpowiedzialność za niewykonanie bądź nienależyte wykonanie zobowiązań umownych na zasadach ogólnych, w szczególności za kary wymierzone Zlecającemu za niewykonanie obowiązków wynikających z Ustawy o</w:t>
      </w:r>
      <w:r w:rsidR="007E6137">
        <w:rPr>
          <w:rFonts w:ascii="Arial" w:hAnsi="Arial" w:cs="Arial"/>
        </w:rPr>
        <w:t> </w:t>
      </w:r>
      <w:r w:rsidRPr="00DD1342">
        <w:rPr>
          <w:rFonts w:ascii="Arial" w:hAnsi="Arial" w:cs="Arial"/>
        </w:rPr>
        <w:t xml:space="preserve">Zapasach, które to obowiązki zostały powierzone RARS na podstawie niniejszej Umowy. Jeśli niewykonanie bądź nienależyte wykonanie zobowiązania RARS jest spowodowane niewykonaniem bądź nienależytym wykonaniem Umowy Magazynowania przez OSM, RARS zwróci Zlecającemu koszty faktycznie poniesione przez niego tytułem zapłaty kar administracyjnych nałożonych na niego w wyniku niewykonywania bądź nienależytego wykonania zobowiązań </w:t>
      </w:r>
      <w:r w:rsidR="008552BF">
        <w:rPr>
          <w:rFonts w:ascii="Arial" w:hAnsi="Arial" w:cs="Arial"/>
        </w:rPr>
        <w:t xml:space="preserve">RARS </w:t>
      </w:r>
      <w:r w:rsidRPr="00DD1342">
        <w:rPr>
          <w:rFonts w:ascii="Arial" w:hAnsi="Arial" w:cs="Arial"/>
        </w:rPr>
        <w:t>z tej Umowy w takim zakresie, w jakim RARS uzyska naprawienie szkody wynikłej z tego tytułu od OSM. RARS zobowiązuje się wykorzystać wszelkie przysługujące prawem środki celem dochodzenia naprawienia pełnej szkody od OSM, o czym RARS będzie informować Zlecającego. Jednocześnie Zlecający zobowiązuje się wykorzystać wszelkie przysługujące prawem środki odwoławcze celem uchylenia decyzji nakładającej kary administracyjne bądź zmniejszenia wysokości tych kar.</w:t>
      </w:r>
    </w:p>
    <w:p w14:paraId="1130FFB0" w14:textId="29CD8F3E" w:rsidR="00AF4D20" w:rsidRPr="00DD1342" w:rsidRDefault="00AF4D20" w:rsidP="00B64EC8">
      <w:pPr>
        <w:pStyle w:val="Akapitzlist"/>
        <w:numPr>
          <w:ilvl w:val="0"/>
          <w:numId w:val="11"/>
        </w:numPr>
        <w:jc w:val="both"/>
        <w:rPr>
          <w:rFonts w:ascii="Arial" w:hAnsi="Arial" w:cs="Arial"/>
        </w:rPr>
      </w:pPr>
      <w:r w:rsidRPr="00DD1342">
        <w:rPr>
          <w:rFonts w:ascii="Arial" w:hAnsi="Arial" w:cs="Arial"/>
        </w:rPr>
        <w:t xml:space="preserve">Z zastrzeżeniem bezwzględnie obowiązujących przepisów prawa, wzajemna odpowiedzialność Stron ograniczona jest do szkody rzeczywistej. Strony nie ponoszą odpowiedzialności za utracone korzyści. Każda ze Stron będzie ponosić odpowiedzialność jak za własne działania lub zaniechania, za działania lub </w:t>
      </w:r>
      <w:r w:rsidRPr="00DD1342">
        <w:rPr>
          <w:rFonts w:ascii="Arial" w:hAnsi="Arial" w:cs="Arial"/>
        </w:rPr>
        <w:lastRenderedPageBreak/>
        <w:t>zaniechania osób, z pomocą których wykonuje swoje zobowiązania określone w</w:t>
      </w:r>
      <w:r w:rsidR="001219EF">
        <w:rPr>
          <w:rFonts w:ascii="Arial" w:hAnsi="Arial" w:cs="Arial"/>
        </w:rPr>
        <w:t> </w:t>
      </w:r>
      <w:r w:rsidRPr="00DD1342">
        <w:rPr>
          <w:rFonts w:ascii="Arial" w:hAnsi="Arial" w:cs="Arial"/>
        </w:rPr>
        <w:t>Umowie, jak również osób, którym wykonanie takich zobowiązań powierzyła.</w:t>
      </w:r>
    </w:p>
    <w:p w14:paraId="1FCDCADF" w14:textId="0DDE3E78" w:rsidR="00AF4D20" w:rsidRPr="00DD1342" w:rsidRDefault="00AF4D20" w:rsidP="00B64EC8">
      <w:pPr>
        <w:pStyle w:val="Akapitzlist"/>
        <w:numPr>
          <w:ilvl w:val="0"/>
          <w:numId w:val="11"/>
        </w:numPr>
        <w:jc w:val="both"/>
        <w:rPr>
          <w:rFonts w:ascii="Arial" w:hAnsi="Arial" w:cs="Arial"/>
        </w:rPr>
      </w:pPr>
      <w:r w:rsidRPr="00DD1342">
        <w:rPr>
          <w:rFonts w:ascii="Arial" w:hAnsi="Arial" w:cs="Arial"/>
        </w:rPr>
        <w:t>Strony przyjmują do wiadomości, iż zawarcie Umowy nie wpływa na ewentualną odpowiedzialność Zlecającego na podstawie Ustawy o Zapasach, tj.</w:t>
      </w:r>
      <w:r w:rsidR="001219EF">
        <w:rPr>
          <w:rFonts w:ascii="Arial" w:hAnsi="Arial" w:cs="Arial"/>
        </w:rPr>
        <w:t> </w:t>
      </w:r>
      <w:r w:rsidRPr="00DD1342">
        <w:rPr>
          <w:rFonts w:ascii="Arial" w:hAnsi="Arial" w:cs="Arial"/>
        </w:rPr>
        <w:t>w</w:t>
      </w:r>
      <w:r w:rsidR="001219EF">
        <w:rPr>
          <w:rFonts w:ascii="Arial" w:hAnsi="Arial" w:cs="Arial"/>
        </w:rPr>
        <w:t> </w:t>
      </w:r>
      <w:r w:rsidRPr="00DD1342">
        <w:rPr>
          <w:rFonts w:ascii="Arial" w:hAnsi="Arial" w:cs="Arial"/>
        </w:rPr>
        <w:t>szczególności art. 63 Ustawy o Zapasach.</w:t>
      </w:r>
    </w:p>
    <w:p w14:paraId="34EC8EE0" w14:textId="4943DBF7" w:rsidR="00AF4D20" w:rsidRPr="00DD1342" w:rsidRDefault="00C3244E" w:rsidP="00B64EC8">
      <w:pPr>
        <w:pStyle w:val="Akapitzlist"/>
        <w:numPr>
          <w:ilvl w:val="0"/>
          <w:numId w:val="11"/>
        </w:numPr>
        <w:jc w:val="both"/>
        <w:rPr>
          <w:rFonts w:ascii="Arial" w:hAnsi="Arial" w:cs="Arial"/>
        </w:rPr>
      </w:pPr>
      <w:r w:rsidRPr="00DD1342">
        <w:rPr>
          <w:rFonts w:ascii="Arial" w:hAnsi="Arial" w:cs="Arial"/>
        </w:rPr>
        <w:t xml:space="preserve">Zlecający </w:t>
      </w:r>
      <w:r>
        <w:rPr>
          <w:rFonts w:ascii="Arial" w:hAnsi="Arial" w:cs="Arial"/>
        </w:rPr>
        <w:t>oświadcza, że posiada koncesję</w:t>
      </w:r>
      <w:r w:rsidRPr="00DD1342">
        <w:rPr>
          <w:rFonts w:ascii="Arial" w:hAnsi="Arial" w:cs="Arial"/>
        </w:rPr>
        <w:t xml:space="preserve"> </w:t>
      </w:r>
      <w:r w:rsidRPr="003B1F33">
        <w:rPr>
          <w:rFonts w:ascii="Arial" w:hAnsi="Arial" w:cs="Arial"/>
        </w:rPr>
        <w:t xml:space="preserve">na </w:t>
      </w:r>
      <w:r w:rsidR="00471284">
        <w:rPr>
          <w:rFonts w:ascii="Arial" w:hAnsi="Arial" w:cs="Arial"/>
        </w:rPr>
        <w:t>……….</w:t>
      </w:r>
      <w:r w:rsidRPr="003B1F33">
        <w:rPr>
          <w:rFonts w:ascii="Arial" w:hAnsi="Arial" w:cs="Arial"/>
        </w:rPr>
        <w:t xml:space="preserve">nr </w:t>
      </w:r>
      <w:r w:rsidR="003B1F33" w:rsidRPr="003B1F33">
        <w:rPr>
          <w:rFonts w:ascii="Arial" w:hAnsi="Arial" w:cs="Arial"/>
        </w:rPr>
        <w:t>…………………………..</w:t>
      </w:r>
      <w:r w:rsidRPr="003B1F33">
        <w:rPr>
          <w:rFonts w:ascii="Arial" w:hAnsi="Arial" w:cs="Arial"/>
        </w:rPr>
        <w:t xml:space="preserve"> do 31 grudnia 202</w:t>
      </w:r>
      <w:r w:rsidR="003B1F33" w:rsidRPr="003B1F33">
        <w:rPr>
          <w:rFonts w:ascii="Arial" w:hAnsi="Arial" w:cs="Arial"/>
        </w:rPr>
        <w:t>6</w:t>
      </w:r>
      <w:r w:rsidRPr="003B1F33">
        <w:rPr>
          <w:rFonts w:ascii="Arial" w:hAnsi="Arial" w:cs="Arial"/>
        </w:rPr>
        <w:t xml:space="preserve"> r.</w:t>
      </w:r>
      <w:r w:rsidRPr="00DD1342">
        <w:rPr>
          <w:rFonts w:ascii="Arial" w:hAnsi="Arial" w:cs="Arial"/>
        </w:rPr>
        <w:t xml:space="preserve"> Zlecający zobowiązuje się do pokrycia całkowitej szkody poniesionej przez RARS w przypadku, gdy Zlecający będzie prowadził działalność bez </w:t>
      </w:r>
      <w:r>
        <w:rPr>
          <w:rFonts w:ascii="Arial" w:hAnsi="Arial" w:cs="Arial"/>
        </w:rPr>
        <w:t xml:space="preserve">wymaganej </w:t>
      </w:r>
      <w:r w:rsidRPr="00DD1342">
        <w:rPr>
          <w:rFonts w:ascii="Arial" w:hAnsi="Arial" w:cs="Arial"/>
        </w:rPr>
        <w:t>koncesji</w:t>
      </w:r>
      <w:r w:rsidR="00471284">
        <w:rPr>
          <w:rFonts w:ascii="Arial" w:hAnsi="Arial" w:cs="Arial"/>
        </w:rPr>
        <w:t>.</w:t>
      </w:r>
    </w:p>
    <w:p w14:paraId="7231F440" w14:textId="197295A8" w:rsidR="00AF4D20" w:rsidRPr="00DD1342" w:rsidRDefault="00AF4D20" w:rsidP="00B64EC8">
      <w:pPr>
        <w:pStyle w:val="Akapitzlist"/>
        <w:numPr>
          <w:ilvl w:val="0"/>
          <w:numId w:val="11"/>
        </w:numPr>
        <w:jc w:val="both"/>
        <w:rPr>
          <w:rFonts w:ascii="Arial" w:hAnsi="Arial" w:cs="Arial"/>
        </w:rPr>
      </w:pPr>
      <w:r w:rsidRPr="00DD1342">
        <w:rPr>
          <w:rFonts w:ascii="Arial" w:hAnsi="Arial" w:cs="Arial"/>
        </w:rPr>
        <w:t xml:space="preserve">Zlecający ponosi odpowiedzialność za szkody poniesione przez RARS wskutek niepoinformowania RARS w terminach określonych w Umowie o utracie prawa do zwolnienia z podatku akcyzowego, zmianie przeznaczenia </w:t>
      </w:r>
      <w:r w:rsidR="00C90F50">
        <w:rPr>
          <w:rFonts w:ascii="Arial" w:hAnsi="Arial" w:cs="Arial"/>
        </w:rPr>
        <w:t>g</w:t>
      </w:r>
      <w:r w:rsidRPr="00DD1342">
        <w:rPr>
          <w:rFonts w:ascii="Arial" w:hAnsi="Arial" w:cs="Arial"/>
        </w:rPr>
        <w:t>azu ziemnego lub utracie statusu Pośredniczącego Podmiotu Gazowego. RARS będzie przysługiwało od Zlecającego odszkodowanie w wysokości niezbędnej dla pokrycia wszelkich poniesionych przez RARS kosztów, wydatków i kar pozostających w związku z powyższym niepoinformowaniem go</w:t>
      </w:r>
      <w:r w:rsidR="005B09BE">
        <w:rPr>
          <w:rFonts w:ascii="Arial" w:hAnsi="Arial" w:cs="Arial"/>
        </w:rPr>
        <w:t> </w:t>
      </w:r>
      <w:r w:rsidRPr="00DD1342">
        <w:rPr>
          <w:rFonts w:ascii="Arial" w:hAnsi="Arial" w:cs="Arial"/>
        </w:rPr>
        <w:t>przez Zlecającego.</w:t>
      </w:r>
    </w:p>
    <w:p w14:paraId="5F708D0C" w14:textId="773B24E8" w:rsidR="00AF4D20" w:rsidRPr="00155701" w:rsidRDefault="00AF4D20" w:rsidP="00155701">
      <w:pPr>
        <w:jc w:val="center"/>
        <w:rPr>
          <w:rFonts w:ascii="Arial" w:hAnsi="Arial" w:cs="Arial"/>
          <w:b/>
          <w:bCs/>
        </w:rPr>
      </w:pPr>
      <w:r w:rsidRPr="00155701">
        <w:rPr>
          <w:rFonts w:ascii="Arial" w:hAnsi="Arial" w:cs="Arial"/>
          <w:b/>
          <w:bCs/>
        </w:rPr>
        <w:t>§ 1</w:t>
      </w:r>
      <w:r w:rsidR="001219EF">
        <w:rPr>
          <w:rFonts w:ascii="Arial" w:hAnsi="Arial" w:cs="Arial"/>
          <w:b/>
          <w:bCs/>
        </w:rPr>
        <w:t>3</w:t>
      </w:r>
    </w:p>
    <w:p w14:paraId="7BDFE677" w14:textId="3FFA72C8" w:rsidR="00AF4D20" w:rsidRPr="00155701" w:rsidRDefault="00AF4D20" w:rsidP="00155701">
      <w:pPr>
        <w:jc w:val="center"/>
        <w:rPr>
          <w:rFonts w:ascii="Arial" w:hAnsi="Arial" w:cs="Arial"/>
          <w:b/>
          <w:bCs/>
        </w:rPr>
      </w:pPr>
      <w:r w:rsidRPr="00155701">
        <w:rPr>
          <w:rFonts w:ascii="Arial" w:hAnsi="Arial" w:cs="Arial"/>
          <w:b/>
          <w:bCs/>
        </w:rPr>
        <w:t>Płatności wynikające z Umowy</w:t>
      </w:r>
    </w:p>
    <w:p w14:paraId="5799581E" w14:textId="649DFF57" w:rsidR="00AF4D20" w:rsidRPr="00DD1342" w:rsidRDefault="00AF4D20" w:rsidP="00B64EC8">
      <w:pPr>
        <w:pStyle w:val="Akapitzlist"/>
        <w:numPr>
          <w:ilvl w:val="0"/>
          <w:numId w:val="12"/>
        </w:numPr>
        <w:jc w:val="both"/>
        <w:rPr>
          <w:rFonts w:ascii="Arial" w:hAnsi="Arial" w:cs="Arial"/>
        </w:rPr>
      </w:pPr>
      <w:r w:rsidRPr="00DD1342">
        <w:rPr>
          <w:rFonts w:ascii="Arial" w:hAnsi="Arial" w:cs="Arial"/>
        </w:rPr>
        <w:t>Opłata biletowa określona w Załączniku Nr 2 do Umowy będzie płatna za każdy Miesiąc Gazowy</w:t>
      </w:r>
      <w:r w:rsidR="007E6EAA">
        <w:rPr>
          <w:rFonts w:ascii="Arial" w:hAnsi="Arial" w:cs="Arial"/>
        </w:rPr>
        <w:t>.</w:t>
      </w:r>
      <w:r w:rsidRPr="00DD1342">
        <w:rPr>
          <w:rFonts w:ascii="Arial" w:hAnsi="Arial" w:cs="Arial"/>
        </w:rPr>
        <w:t xml:space="preserve"> Zmiana wysokości Opłaty biletowej w przypadku zmiany taryfy OSM lub kosztów świadczenia przez RARS usługi utrzymywania </w:t>
      </w:r>
      <w:r w:rsidR="003F5638">
        <w:rPr>
          <w:rFonts w:ascii="Arial" w:hAnsi="Arial" w:cs="Arial"/>
        </w:rPr>
        <w:t>G</w:t>
      </w:r>
      <w:r w:rsidRPr="00DD1342">
        <w:rPr>
          <w:rFonts w:ascii="Arial" w:hAnsi="Arial" w:cs="Arial"/>
        </w:rPr>
        <w:t>azu ziemnego na</w:t>
      </w:r>
      <w:r w:rsidR="00734638">
        <w:rPr>
          <w:rFonts w:ascii="Arial" w:hAnsi="Arial" w:cs="Arial"/>
        </w:rPr>
        <w:t> </w:t>
      </w:r>
      <w:r w:rsidRPr="00DD1342">
        <w:rPr>
          <w:rFonts w:ascii="Arial" w:hAnsi="Arial" w:cs="Arial"/>
        </w:rPr>
        <w:t>rzecz Zlecającego nast</w:t>
      </w:r>
      <w:r w:rsidR="007E6EAA">
        <w:rPr>
          <w:rFonts w:ascii="Arial" w:hAnsi="Arial" w:cs="Arial"/>
        </w:rPr>
        <w:t>ę</w:t>
      </w:r>
      <w:r w:rsidRPr="00DD1342">
        <w:rPr>
          <w:rFonts w:ascii="Arial" w:hAnsi="Arial" w:cs="Arial"/>
        </w:rPr>
        <w:t>p</w:t>
      </w:r>
      <w:r w:rsidR="007E6EAA">
        <w:rPr>
          <w:rFonts w:ascii="Arial" w:hAnsi="Arial" w:cs="Arial"/>
        </w:rPr>
        <w:t>ować będzie</w:t>
      </w:r>
      <w:r w:rsidRPr="00DD1342">
        <w:rPr>
          <w:rFonts w:ascii="Arial" w:hAnsi="Arial" w:cs="Arial"/>
        </w:rPr>
        <w:t xml:space="preserve"> na zasadach określonych </w:t>
      </w:r>
      <w:r w:rsidRPr="00B604C3">
        <w:rPr>
          <w:rFonts w:ascii="Arial" w:hAnsi="Arial" w:cs="Arial"/>
        </w:rPr>
        <w:t>w § 1</w:t>
      </w:r>
      <w:r w:rsidR="001219EF" w:rsidRPr="00B604C3">
        <w:rPr>
          <w:rFonts w:ascii="Arial" w:hAnsi="Arial" w:cs="Arial"/>
        </w:rPr>
        <w:t>1</w:t>
      </w:r>
      <w:r w:rsidRPr="00B604C3">
        <w:rPr>
          <w:rFonts w:ascii="Arial" w:hAnsi="Arial" w:cs="Arial"/>
        </w:rPr>
        <w:t xml:space="preserve"> ust. 1</w:t>
      </w:r>
      <w:r w:rsidRPr="00DD1342">
        <w:rPr>
          <w:rFonts w:ascii="Arial" w:hAnsi="Arial" w:cs="Arial"/>
        </w:rPr>
        <w:t xml:space="preserve"> Umowy. Faktury dotyczące zapłaty Opłaty biletowej będą wystawiane </w:t>
      </w:r>
      <w:r w:rsidR="000C1EBD">
        <w:rPr>
          <w:rFonts w:ascii="Arial" w:hAnsi="Arial" w:cs="Arial"/>
        </w:rPr>
        <w:t>przez RARS</w:t>
      </w:r>
      <w:r w:rsidRPr="00DD1342">
        <w:rPr>
          <w:rFonts w:ascii="Arial" w:hAnsi="Arial" w:cs="Arial"/>
        </w:rPr>
        <w:t xml:space="preserve"> nie później niż do</w:t>
      </w:r>
      <w:r w:rsidR="00734638">
        <w:rPr>
          <w:rFonts w:ascii="Arial" w:hAnsi="Arial" w:cs="Arial"/>
        </w:rPr>
        <w:t> </w:t>
      </w:r>
      <w:r w:rsidR="000C1EBD">
        <w:rPr>
          <w:rFonts w:ascii="Arial" w:hAnsi="Arial" w:cs="Arial"/>
        </w:rPr>
        <w:t>14.</w:t>
      </w:r>
      <w:r w:rsidR="001219EF">
        <w:rPr>
          <w:rFonts w:ascii="Arial" w:hAnsi="Arial" w:cs="Arial"/>
        </w:rPr>
        <w:t> </w:t>
      </w:r>
      <w:r w:rsidR="007E6EAA">
        <w:rPr>
          <w:rFonts w:ascii="Arial" w:hAnsi="Arial" w:cs="Arial"/>
        </w:rPr>
        <w:t>d</w:t>
      </w:r>
      <w:r w:rsidRPr="00DD1342">
        <w:rPr>
          <w:rFonts w:ascii="Arial" w:hAnsi="Arial" w:cs="Arial"/>
        </w:rPr>
        <w:t xml:space="preserve">nia </w:t>
      </w:r>
      <w:r w:rsidR="003B1F33">
        <w:rPr>
          <w:rFonts w:ascii="Arial" w:hAnsi="Arial" w:cs="Arial"/>
        </w:rPr>
        <w:t>danego</w:t>
      </w:r>
      <w:r w:rsidRPr="00DD1342">
        <w:rPr>
          <w:rFonts w:ascii="Arial" w:hAnsi="Arial" w:cs="Arial"/>
        </w:rPr>
        <w:t xml:space="preserve"> Miesiąca Gazowego. Opłata biletowa płatna jest w</w:t>
      </w:r>
      <w:r w:rsidR="001219EF">
        <w:rPr>
          <w:rFonts w:ascii="Arial" w:hAnsi="Arial" w:cs="Arial"/>
        </w:rPr>
        <w:t> </w:t>
      </w:r>
      <w:r w:rsidRPr="00DD1342">
        <w:rPr>
          <w:rFonts w:ascii="Arial" w:hAnsi="Arial" w:cs="Arial"/>
        </w:rPr>
        <w:t xml:space="preserve">terminie </w:t>
      </w:r>
      <w:r w:rsidR="003B1F33">
        <w:rPr>
          <w:rFonts w:ascii="Arial" w:hAnsi="Arial" w:cs="Arial"/>
        </w:rPr>
        <w:br/>
      </w:r>
      <w:r w:rsidR="000C1EBD">
        <w:rPr>
          <w:rFonts w:ascii="Arial" w:hAnsi="Arial" w:cs="Arial"/>
        </w:rPr>
        <w:t xml:space="preserve">10 </w:t>
      </w:r>
      <w:r w:rsidRPr="00DD1342">
        <w:rPr>
          <w:rFonts w:ascii="Arial" w:hAnsi="Arial" w:cs="Arial"/>
        </w:rPr>
        <w:t xml:space="preserve"> dni od daty doręcz</w:t>
      </w:r>
      <w:r w:rsidR="007E6EAA">
        <w:rPr>
          <w:rFonts w:ascii="Arial" w:hAnsi="Arial" w:cs="Arial"/>
        </w:rPr>
        <w:t>e</w:t>
      </w:r>
      <w:r w:rsidRPr="00DD1342">
        <w:rPr>
          <w:rFonts w:ascii="Arial" w:hAnsi="Arial" w:cs="Arial"/>
        </w:rPr>
        <w:t>nia faktury.</w:t>
      </w:r>
    </w:p>
    <w:p w14:paraId="18549627" w14:textId="2A71EECA" w:rsidR="00AF4D20" w:rsidRPr="00DD1342" w:rsidRDefault="00AF4D20" w:rsidP="00B64EC8">
      <w:pPr>
        <w:pStyle w:val="Akapitzlist"/>
        <w:numPr>
          <w:ilvl w:val="0"/>
          <w:numId w:val="12"/>
        </w:numPr>
        <w:jc w:val="both"/>
        <w:rPr>
          <w:rFonts w:ascii="Arial" w:hAnsi="Arial" w:cs="Arial"/>
        </w:rPr>
      </w:pPr>
      <w:r w:rsidRPr="00DD1342">
        <w:rPr>
          <w:rFonts w:ascii="Arial" w:hAnsi="Arial" w:cs="Arial"/>
        </w:rPr>
        <w:t>O ile szczególne postanowienia Umowy nie stanowią inaczej, odszkodowania lub inne płatności należne z tytułu niewykonania lub nienależytego wykonania Umowy będą płatne na podstawie not księgowych wystawionych przez uprawnione Strony w</w:t>
      </w:r>
      <w:r w:rsidR="00734638">
        <w:rPr>
          <w:rFonts w:ascii="Arial" w:hAnsi="Arial" w:cs="Arial"/>
        </w:rPr>
        <w:t> </w:t>
      </w:r>
      <w:r w:rsidRPr="00DD1342">
        <w:rPr>
          <w:rFonts w:ascii="Arial" w:hAnsi="Arial" w:cs="Arial"/>
        </w:rPr>
        <w:t>terminie 14 dni od daty doręczenia danej noty księgowej.</w:t>
      </w:r>
    </w:p>
    <w:p w14:paraId="752DBC46" w14:textId="56258D7C" w:rsidR="0046535A" w:rsidRDefault="00AF4D20" w:rsidP="00B64EC8">
      <w:pPr>
        <w:pStyle w:val="Akapitzlist"/>
        <w:numPr>
          <w:ilvl w:val="0"/>
          <w:numId w:val="12"/>
        </w:numPr>
        <w:jc w:val="both"/>
        <w:rPr>
          <w:rFonts w:ascii="Arial" w:hAnsi="Arial" w:cs="Arial"/>
        </w:rPr>
      </w:pPr>
      <w:r w:rsidRPr="00DD1342">
        <w:rPr>
          <w:rFonts w:ascii="Arial" w:hAnsi="Arial" w:cs="Arial"/>
        </w:rPr>
        <w:t>Jeżeli termin zapłaty przypada w dniu ustawowo wolnym od pracy</w:t>
      </w:r>
      <w:r w:rsidR="00C3244E">
        <w:rPr>
          <w:rFonts w:ascii="Arial" w:hAnsi="Arial" w:cs="Arial"/>
        </w:rPr>
        <w:t xml:space="preserve"> lub w sobotę</w:t>
      </w:r>
      <w:r w:rsidRPr="00DD1342">
        <w:rPr>
          <w:rFonts w:ascii="Arial" w:hAnsi="Arial" w:cs="Arial"/>
        </w:rPr>
        <w:t>, ulega on</w:t>
      </w:r>
      <w:r w:rsidR="00734638">
        <w:rPr>
          <w:rFonts w:ascii="Arial" w:hAnsi="Arial" w:cs="Arial"/>
        </w:rPr>
        <w:t> </w:t>
      </w:r>
      <w:r w:rsidRPr="00DD1342">
        <w:rPr>
          <w:rFonts w:ascii="Arial" w:hAnsi="Arial" w:cs="Arial"/>
        </w:rPr>
        <w:t xml:space="preserve">przedłużeniu do końca najbliższego Dnia Roboczego. </w:t>
      </w:r>
    </w:p>
    <w:p w14:paraId="75103EB4" w14:textId="77777777" w:rsidR="0046535A" w:rsidRDefault="00AF4D20" w:rsidP="00B64EC8">
      <w:pPr>
        <w:pStyle w:val="Akapitzlist"/>
        <w:numPr>
          <w:ilvl w:val="0"/>
          <w:numId w:val="12"/>
        </w:numPr>
        <w:jc w:val="both"/>
        <w:rPr>
          <w:rFonts w:ascii="Arial" w:hAnsi="Arial" w:cs="Arial"/>
        </w:rPr>
      </w:pPr>
      <w:r w:rsidRPr="00DD1342">
        <w:rPr>
          <w:rFonts w:ascii="Arial" w:hAnsi="Arial" w:cs="Arial"/>
        </w:rPr>
        <w:t xml:space="preserve">Zapłata należności nastąpi na rachunek bankowy o numerze wskazanym w Umowie. Zmiana numeru rachunku wymaga pisemnego oświadczenia zgodnie z zasadami reprezentacji i nie stanowi zmiany Umowy. </w:t>
      </w:r>
    </w:p>
    <w:p w14:paraId="00111C9B" w14:textId="03F72F40" w:rsidR="00AF4D20" w:rsidRPr="00DD1342" w:rsidRDefault="00AF4D20" w:rsidP="00B64EC8">
      <w:pPr>
        <w:pStyle w:val="Akapitzlist"/>
        <w:numPr>
          <w:ilvl w:val="0"/>
          <w:numId w:val="12"/>
        </w:numPr>
        <w:jc w:val="both"/>
        <w:rPr>
          <w:rFonts w:ascii="Arial" w:hAnsi="Arial" w:cs="Arial"/>
        </w:rPr>
      </w:pPr>
      <w:r w:rsidRPr="00DD1342">
        <w:rPr>
          <w:rFonts w:ascii="Arial" w:hAnsi="Arial" w:cs="Arial"/>
        </w:rPr>
        <w:t>Za dzień uregulowania należności przyjmuje się datę wpływu płatności na rachunek bankowy RARS. Nieterminowe regulowanie płatności powoduje naliczenie odsetek za</w:t>
      </w:r>
      <w:r w:rsidR="00734638">
        <w:rPr>
          <w:rFonts w:ascii="Arial" w:hAnsi="Arial" w:cs="Arial"/>
        </w:rPr>
        <w:t> </w:t>
      </w:r>
      <w:r w:rsidRPr="00DD1342">
        <w:rPr>
          <w:rFonts w:ascii="Arial" w:hAnsi="Arial" w:cs="Arial"/>
        </w:rPr>
        <w:t>opóźnienie zgodnie z ustawą z dnia 8 marca 2013 r. o</w:t>
      </w:r>
      <w:r w:rsidR="001219EF">
        <w:rPr>
          <w:rFonts w:ascii="Arial" w:hAnsi="Arial" w:cs="Arial"/>
        </w:rPr>
        <w:t> </w:t>
      </w:r>
      <w:r w:rsidRPr="00DD1342">
        <w:rPr>
          <w:rFonts w:ascii="Arial" w:hAnsi="Arial" w:cs="Arial"/>
        </w:rPr>
        <w:t>przeciwdziałaniu nadmiernym opóźnieniom w transakcjach handlowych (Dz.U. z</w:t>
      </w:r>
      <w:r w:rsidR="001219EF">
        <w:rPr>
          <w:rFonts w:ascii="Arial" w:hAnsi="Arial" w:cs="Arial"/>
        </w:rPr>
        <w:t> </w:t>
      </w:r>
      <w:r w:rsidRPr="00DD1342">
        <w:rPr>
          <w:rFonts w:ascii="Arial" w:hAnsi="Arial" w:cs="Arial"/>
        </w:rPr>
        <w:t>202</w:t>
      </w:r>
      <w:r w:rsidR="00BA148C">
        <w:rPr>
          <w:rFonts w:ascii="Arial" w:hAnsi="Arial" w:cs="Arial"/>
        </w:rPr>
        <w:t>3</w:t>
      </w:r>
      <w:r w:rsidR="001219EF">
        <w:rPr>
          <w:rFonts w:ascii="Arial" w:hAnsi="Arial" w:cs="Arial"/>
        </w:rPr>
        <w:t> </w:t>
      </w:r>
      <w:r w:rsidRPr="00DD1342">
        <w:rPr>
          <w:rFonts w:ascii="Arial" w:hAnsi="Arial" w:cs="Arial"/>
        </w:rPr>
        <w:t xml:space="preserve">r. poz. </w:t>
      </w:r>
      <w:r w:rsidR="00BA148C">
        <w:rPr>
          <w:rFonts w:ascii="Arial" w:hAnsi="Arial" w:cs="Arial"/>
        </w:rPr>
        <w:t>1790</w:t>
      </w:r>
      <w:r w:rsidRPr="00DD1342">
        <w:rPr>
          <w:rFonts w:ascii="Arial" w:hAnsi="Arial" w:cs="Arial"/>
        </w:rPr>
        <w:t>, ze</w:t>
      </w:r>
      <w:r w:rsidR="00734638">
        <w:rPr>
          <w:rFonts w:ascii="Arial" w:hAnsi="Arial" w:cs="Arial"/>
        </w:rPr>
        <w:t> </w:t>
      </w:r>
      <w:r w:rsidRPr="00DD1342">
        <w:rPr>
          <w:rFonts w:ascii="Arial" w:hAnsi="Arial" w:cs="Arial"/>
        </w:rPr>
        <w:t>zm.).</w:t>
      </w:r>
    </w:p>
    <w:p w14:paraId="2B830FE5" w14:textId="3CDC4C92" w:rsidR="00AF4D20" w:rsidRPr="00DD1342" w:rsidRDefault="00AF4D20" w:rsidP="00B64EC8">
      <w:pPr>
        <w:pStyle w:val="Akapitzlist"/>
        <w:numPr>
          <w:ilvl w:val="0"/>
          <w:numId w:val="12"/>
        </w:numPr>
        <w:jc w:val="both"/>
        <w:rPr>
          <w:rFonts w:ascii="Arial" w:hAnsi="Arial" w:cs="Arial"/>
        </w:rPr>
      </w:pPr>
      <w:r w:rsidRPr="00DD1342">
        <w:rPr>
          <w:rFonts w:ascii="Arial" w:hAnsi="Arial" w:cs="Arial"/>
        </w:rPr>
        <w:t>RARS ma prawo w dowolnym czasie dokonać potrącenia wszelkich</w:t>
      </w:r>
      <w:r w:rsidR="00EC5B13">
        <w:rPr>
          <w:rFonts w:ascii="Arial" w:hAnsi="Arial" w:cs="Arial"/>
        </w:rPr>
        <w:t xml:space="preserve"> wymagalnych</w:t>
      </w:r>
      <w:r w:rsidRPr="00DD1342">
        <w:rPr>
          <w:rFonts w:ascii="Arial" w:hAnsi="Arial" w:cs="Arial"/>
        </w:rPr>
        <w:t xml:space="preserve"> kwot należnych mu od Zlecającego z</w:t>
      </w:r>
      <w:r w:rsidR="00EC5B13">
        <w:rPr>
          <w:rFonts w:ascii="Arial" w:hAnsi="Arial" w:cs="Arial"/>
        </w:rPr>
        <w:t xml:space="preserve"> wymagalnymi</w:t>
      </w:r>
      <w:r w:rsidRPr="00DD1342">
        <w:rPr>
          <w:rFonts w:ascii="Arial" w:hAnsi="Arial" w:cs="Arial"/>
        </w:rPr>
        <w:t xml:space="preserve"> wierzytelnościami Zlecającego.</w:t>
      </w:r>
    </w:p>
    <w:p w14:paraId="5E0596C3" w14:textId="79B0CD5F" w:rsidR="00AF4D20" w:rsidRDefault="00AF4D20" w:rsidP="00B64EC8">
      <w:pPr>
        <w:pStyle w:val="Akapitzlist"/>
        <w:numPr>
          <w:ilvl w:val="0"/>
          <w:numId w:val="12"/>
        </w:numPr>
        <w:jc w:val="both"/>
        <w:rPr>
          <w:rFonts w:ascii="Arial" w:hAnsi="Arial" w:cs="Arial"/>
        </w:rPr>
      </w:pPr>
      <w:r w:rsidRPr="00DD1342">
        <w:rPr>
          <w:rFonts w:ascii="Arial" w:hAnsi="Arial" w:cs="Arial"/>
        </w:rPr>
        <w:t>Zapłata należności na podstawie Umowy nastąpi na rachunek bankowy RARS o</w:t>
      </w:r>
      <w:r w:rsidR="001219EF">
        <w:rPr>
          <w:rFonts w:ascii="Arial" w:hAnsi="Arial" w:cs="Arial"/>
        </w:rPr>
        <w:t> </w:t>
      </w:r>
      <w:r w:rsidRPr="00DD1342">
        <w:rPr>
          <w:rFonts w:ascii="Arial" w:hAnsi="Arial" w:cs="Arial"/>
        </w:rPr>
        <w:t>numerze:</w:t>
      </w:r>
      <w:r w:rsidR="00B705E8">
        <w:rPr>
          <w:rFonts w:ascii="Arial" w:hAnsi="Arial" w:cs="Arial"/>
        </w:rPr>
        <w:t xml:space="preserve">…………………………………………………………… </w:t>
      </w:r>
      <w:r w:rsidRPr="00DD1342">
        <w:rPr>
          <w:rFonts w:ascii="Arial" w:hAnsi="Arial" w:cs="Arial"/>
        </w:rPr>
        <w:t>.</w:t>
      </w:r>
    </w:p>
    <w:p w14:paraId="7474A3CF" w14:textId="3CCA26E3" w:rsidR="0046535A" w:rsidRPr="00DD1342" w:rsidRDefault="0046535A" w:rsidP="00B64EC8">
      <w:pPr>
        <w:pStyle w:val="Akapitzlist"/>
        <w:numPr>
          <w:ilvl w:val="0"/>
          <w:numId w:val="12"/>
        </w:numPr>
        <w:jc w:val="both"/>
        <w:rPr>
          <w:rFonts w:ascii="Arial" w:hAnsi="Arial" w:cs="Arial"/>
        </w:rPr>
      </w:pPr>
      <w:r>
        <w:rPr>
          <w:rFonts w:ascii="Arial" w:hAnsi="Arial" w:cs="Arial"/>
        </w:rPr>
        <w:t>Należność przysługujące Zlecającemu na podstawie Umowy płatne będą na rachunek bankowy Zlecającego o numerze</w:t>
      </w:r>
      <w:r w:rsidR="00AC56CB">
        <w:rPr>
          <w:rFonts w:ascii="Arial" w:hAnsi="Arial" w:cs="Arial"/>
        </w:rPr>
        <w:t xml:space="preserve"> </w:t>
      </w:r>
      <w:r w:rsidR="00C90F50">
        <w:rPr>
          <w:rFonts w:ascii="Arial" w:hAnsi="Arial" w:cs="Arial"/>
          <w:bCs/>
        </w:rPr>
        <w:t>………………………….</w:t>
      </w:r>
      <w:r w:rsidR="00AC56CB">
        <w:rPr>
          <w:rFonts w:ascii="Arial" w:hAnsi="Arial" w:cs="Arial"/>
          <w:b/>
          <w:bCs/>
        </w:rPr>
        <w:t xml:space="preserve"> </w:t>
      </w:r>
      <w:r w:rsidR="00964912">
        <w:rPr>
          <w:rFonts w:ascii="Arial" w:hAnsi="Arial" w:cs="Arial"/>
        </w:rPr>
        <w:t>w terminie 14 dni od otrzymania prawidłowej wystawionej faktury.</w:t>
      </w:r>
    </w:p>
    <w:p w14:paraId="173E923A" w14:textId="520A8D32" w:rsidR="00AF4D20" w:rsidRPr="0046535A" w:rsidRDefault="00AF4D20" w:rsidP="0046535A">
      <w:pPr>
        <w:pStyle w:val="Akapitzlist"/>
        <w:numPr>
          <w:ilvl w:val="0"/>
          <w:numId w:val="12"/>
        </w:numPr>
        <w:jc w:val="both"/>
        <w:rPr>
          <w:rFonts w:ascii="Arial" w:hAnsi="Arial" w:cs="Arial"/>
        </w:rPr>
      </w:pPr>
      <w:r w:rsidRPr="00DD1342">
        <w:rPr>
          <w:rFonts w:ascii="Arial" w:hAnsi="Arial" w:cs="Arial"/>
        </w:rPr>
        <w:t>Ceny i stawki opłat znajdujące zastosowanie do rozliczeń na podstawie Umowy są</w:t>
      </w:r>
      <w:r w:rsidR="00734638">
        <w:rPr>
          <w:rFonts w:ascii="Arial" w:hAnsi="Arial" w:cs="Arial"/>
        </w:rPr>
        <w:t> </w:t>
      </w:r>
      <w:r w:rsidRPr="00DD1342">
        <w:rPr>
          <w:rFonts w:ascii="Arial" w:hAnsi="Arial" w:cs="Arial"/>
        </w:rPr>
        <w:t>kwotami netto, bez podatku akcyzowego, podatku od towarów i usług (VAT)</w:t>
      </w:r>
      <w:r w:rsidR="0046535A">
        <w:rPr>
          <w:rFonts w:ascii="Arial" w:hAnsi="Arial" w:cs="Arial"/>
        </w:rPr>
        <w:t>.</w:t>
      </w:r>
    </w:p>
    <w:p w14:paraId="567C7630" w14:textId="4F1053E7" w:rsidR="00AF4D20" w:rsidRDefault="00AF4D20" w:rsidP="00B64EC8">
      <w:pPr>
        <w:pStyle w:val="Akapitzlist"/>
        <w:numPr>
          <w:ilvl w:val="0"/>
          <w:numId w:val="12"/>
        </w:numPr>
        <w:jc w:val="both"/>
        <w:rPr>
          <w:rFonts w:ascii="Arial" w:hAnsi="Arial" w:cs="Arial"/>
        </w:rPr>
      </w:pPr>
      <w:r w:rsidRPr="00DD1342">
        <w:rPr>
          <w:rFonts w:ascii="Arial" w:hAnsi="Arial" w:cs="Arial"/>
        </w:rPr>
        <w:lastRenderedPageBreak/>
        <w:t>Reklamację faktury lub innego dokumentu księgowego zgłasza się niezwłocznie, jednak nie później niż w terminie 30 dni od daty jego otrzymania. Wniesienie reklamacji nie zwalnia z obowiązku terminowej zapłaty należności.</w:t>
      </w:r>
    </w:p>
    <w:p w14:paraId="545343AD" w14:textId="03898576" w:rsidR="002F2143" w:rsidRDefault="0046535A" w:rsidP="00B64EC8">
      <w:pPr>
        <w:pStyle w:val="Akapitzlist"/>
        <w:numPr>
          <w:ilvl w:val="0"/>
          <w:numId w:val="12"/>
        </w:numPr>
        <w:jc w:val="both"/>
        <w:rPr>
          <w:rFonts w:ascii="Arial" w:hAnsi="Arial" w:cs="Arial"/>
        </w:rPr>
      </w:pPr>
      <w:r>
        <w:rPr>
          <w:rFonts w:ascii="Arial" w:hAnsi="Arial" w:cs="Arial"/>
        </w:rPr>
        <w:t xml:space="preserve">Strony dopuszczają możliwość przesyłania </w:t>
      </w:r>
      <w:r w:rsidR="00121BA9">
        <w:rPr>
          <w:rFonts w:ascii="Arial" w:hAnsi="Arial" w:cs="Arial"/>
        </w:rPr>
        <w:t>faktur</w:t>
      </w:r>
      <w:r w:rsidR="007E6EAA">
        <w:rPr>
          <w:rFonts w:ascii="Arial" w:hAnsi="Arial" w:cs="Arial"/>
        </w:rPr>
        <w:t xml:space="preserve"> i innych dokumentów księgowych</w:t>
      </w:r>
      <w:r w:rsidR="00121BA9">
        <w:rPr>
          <w:rFonts w:ascii="Arial" w:hAnsi="Arial" w:cs="Arial"/>
        </w:rPr>
        <w:t xml:space="preserve"> </w:t>
      </w:r>
      <w:r>
        <w:rPr>
          <w:rFonts w:ascii="Arial" w:hAnsi="Arial" w:cs="Arial"/>
        </w:rPr>
        <w:t>drogą elektroniczną</w:t>
      </w:r>
      <w:r w:rsidR="009E22E4">
        <w:rPr>
          <w:rFonts w:ascii="Arial" w:hAnsi="Arial" w:cs="Arial"/>
        </w:rPr>
        <w:t>.</w:t>
      </w:r>
      <w:r>
        <w:rPr>
          <w:rFonts w:ascii="Arial" w:hAnsi="Arial" w:cs="Arial"/>
        </w:rPr>
        <w:t xml:space="preserve"> </w:t>
      </w:r>
    </w:p>
    <w:p w14:paraId="406FA128" w14:textId="41B90DC3" w:rsidR="0046535A" w:rsidRDefault="002F2143" w:rsidP="00B64EC8">
      <w:pPr>
        <w:pStyle w:val="Akapitzlist"/>
        <w:numPr>
          <w:ilvl w:val="0"/>
          <w:numId w:val="12"/>
        </w:numPr>
        <w:jc w:val="both"/>
        <w:rPr>
          <w:rFonts w:ascii="Arial" w:hAnsi="Arial" w:cs="Arial"/>
        </w:rPr>
      </w:pPr>
      <w:r>
        <w:rPr>
          <w:rFonts w:ascii="Arial" w:hAnsi="Arial" w:cs="Arial"/>
        </w:rPr>
        <w:t>W przypadku skorzystania z możliwości, o której mowa w ust.</w:t>
      </w:r>
      <w:r w:rsidR="00951013">
        <w:rPr>
          <w:rFonts w:ascii="Arial" w:hAnsi="Arial" w:cs="Arial"/>
        </w:rPr>
        <w:t xml:space="preserve"> </w:t>
      </w:r>
      <w:r>
        <w:rPr>
          <w:rFonts w:ascii="Arial" w:hAnsi="Arial" w:cs="Arial"/>
        </w:rPr>
        <w:t>1</w:t>
      </w:r>
      <w:r w:rsidR="00121BA9">
        <w:rPr>
          <w:rFonts w:ascii="Arial" w:hAnsi="Arial" w:cs="Arial"/>
        </w:rPr>
        <w:t>1</w:t>
      </w:r>
      <w:r>
        <w:rPr>
          <w:rFonts w:ascii="Arial" w:hAnsi="Arial" w:cs="Arial"/>
        </w:rPr>
        <w:t xml:space="preserve">, </w:t>
      </w:r>
      <w:r w:rsidR="00A502FD">
        <w:rPr>
          <w:rFonts w:ascii="Arial" w:hAnsi="Arial" w:cs="Arial"/>
        </w:rPr>
        <w:t xml:space="preserve">faktury </w:t>
      </w:r>
      <w:r w:rsidR="00184589">
        <w:rPr>
          <w:rFonts w:ascii="Arial" w:hAnsi="Arial" w:cs="Arial"/>
        </w:rPr>
        <w:t xml:space="preserve">i inne dokumenty </w:t>
      </w:r>
      <w:r w:rsidR="00A502FD">
        <w:rPr>
          <w:rFonts w:ascii="Arial" w:hAnsi="Arial" w:cs="Arial"/>
        </w:rPr>
        <w:t>elektroniczne będą przesłane na adresy:</w:t>
      </w:r>
    </w:p>
    <w:p w14:paraId="74876F7B" w14:textId="6A8C164B" w:rsidR="00A502FD" w:rsidRDefault="00A502FD" w:rsidP="00A502FD">
      <w:pPr>
        <w:pStyle w:val="Akapitzlist"/>
        <w:ind w:left="765"/>
        <w:jc w:val="both"/>
        <w:rPr>
          <w:rFonts w:ascii="Arial" w:hAnsi="Arial" w:cs="Arial"/>
        </w:rPr>
      </w:pPr>
      <w:r>
        <w:rPr>
          <w:rFonts w:ascii="Arial" w:hAnsi="Arial" w:cs="Arial"/>
        </w:rPr>
        <w:t>a) poczty elektronicznej RARS ustalonej dla</w:t>
      </w:r>
      <w:r w:rsidR="00193F59">
        <w:rPr>
          <w:rFonts w:ascii="Arial" w:hAnsi="Arial" w:cs="Arial"/>
        </w:rPr>
        <w:t xml:space="preserve"> nadania oraz</w:t>
      </w:r>
      <w:r>
        <w:rPr>
          <w:rFonts w:ascii="Arial" w:hAnsi="Arial" w:cs="Arial"/>
        </w:rPr>
        <w:t xml:space="preserve"> odbioru faktur elektronicznych</w:t>
      </w:r>
      <w:r w:rsidR="00C3244E">
        <w:rPr>
          <w:rFonts w:ascii="Arial" w:hAnsi="Arial" w:cs="Arial"/>
        </w:rPr>
        <w:t xml:space="preserve"> i innych dokumentów elektronicznych</w:t>
      </w:r>
      <w:r>
        <w:rPr>
          <w:rFonts w:ascii="Arial" w:hAnsi="Arial" w:cs="Arial"/>
        </w:rPr>
        <w:t>:</w:t>
      </w:r>
    </w:p>
    <w:p w14:paraId="1E6A1CB9" w14:textId="71FFE57A" w:rsidR="00A502FD" w:rsidRDefault="00443CAB" w:rsidP="00A502FD">
      <w:pPr>
        <w:pStyle w:val="Akapitzlist"/>
        <w:ind w:left="765"/>
        <w:jc w:val="both"/>
        <w:rPr>
          <w:rFonts w:ascii="Arial" w:hAnsi="Arial" w:cs="Arial"/>
        </w:rPr>
      </w:pPr>
      <w:hyperlink r:id="rId8" w:history="1">
        <w:r w:rsidRPr="0099409E">
          <w:rPr>
            <w:rStyle w:val="Hipercze"/>
            <w:rFonts w:ascii="Arial" w:hAnsi="Arial" w:cs="Arial"/>
          </w:rPr>
          <w:t>efakturacent@rars.gov.pl</w:t>
        </w:r>
      </w:hyperlink>
    </w:p>
    <w:p w14:paraId="4F6D2710" w14:textId="71CBB61C" w:rsidR="00C3244E" w:rsidRDefault="00A502FD" w:rsidP="005B0B40">
      <w:pPr>
        <w:pStyle w:val="Akapitzlist"/>
        <w:ind w:left="765"/>
        <w:jc w:val="both"/>
        <w:rPr>
          <w:rFonts w:ascii="Arial" w:hAnsi="Arial" w:cs="Arial"/>
        </w:rPr>
      </w:pPr>
      <w:r>
        <w:rPr>
          <w:rFonts w:ascii="Arial" w:hAnsi="Arial" w:cs="Arial"/>
        </w:rPr>
        <w:t xml:space="preserve">b) poczty elektronicznej </w:t>
      </w:r>
      <w:r w:rsidRPr="00C3244E">
        <w:rPr>
          <w:rFonts w:ascii="Arial" w:hAnsi="Arial" w:cs="Arial"/>
        </w:rPr>
        <w:t>Z</w:t>
      </w:r>
      <w:r w:rsidR="007E6EAA" w:rsidRPr="00C3244E">
        <w:rPr>
          <w:rFonts w:ascii="Arial" w:hAnsi="Arial" w:cs="Arial"/>
        </w:rPr>
        <w:t>lecającego</w:t>
      </w:r>
      <w:r w:rsidR="00C3244E">
        <w:rPr>
          <w:rFonts w:ascii="Arial" w:hAnsi="Arial" w:cs="Arial"/>
        </w:rPr>
        <w:t xml:space="preserve"> ustalonej dla nadania oraz odbioru faktur elektronicznych i innych dokumentów elektronicznych:</w:t>
      </w:r>
      <w:r w:rsidR="00AC56CB" w:rsidRPr="00C3244E">
        <w:rPr>
          <w:rFonts w:ascii="Arial" w:hAnsi="Arial" w:cs="Arial"/>
        </w:rPr>
        <w:t xml:space="preserve"> </w:t>
      </w:r>
    </w:p>
    <w:p w14:paraId="67459F5F" w14:textId="562567FA" w:rsidR="005B0B40" w:rsidRDefault="00C90F50" w:rsidP="005B0B40">
      <w:pPr>
        <w:pStyle w:val="Akapitzlist"/>
        <w:ind w:left="765"/>
        <w:jc w:val="both"/>
        <w:rPr>
          <w:rFonts w:ascii="Arial" w:hAnsi="Arial" w:cs="Arial"/>
        </w:rPr>
      </w:pPr>
      <w:r>
        <w:rPr>
          <w:rFonts w:ascii="Arial" w:hAnsi="Arial" w:cs="Arial"/>
        </w:rPr>
        <w:t>…………………………………</w:t>
      </w:r>
    </w:p>
    <w:p w14:paraId="18D745A0" w14:textId="77777777" w:rsidR="005B0B40" w:rsidRDefault="005B0B40" w:rsidP="005B0B40">
      <w:pPr>
        <w:pStyle w:val="Akapitzlist"/>
        <w:ind w:left="765"/>
        <w:jc w:val="both"/>
        <w:rPr>
          <w:rFonts w:ascii="Arial" w:hAnsi="Arial" w:cs="Arial"/>
        </w:rPr>
      </w:pPr>
    </w:p>
    <w:p w14:paraId="3C16DB87" w14:textId="77777777" w:rsidR="005B0B40" w:rsidRDefault="005B0B40" w:rsidP="005B0B40">
      <w:pPr>
        <w:pStyle w:val="Akapitzlist"/>
        <w:ind w:left="765"/>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FA83CC2" w14:textId="08D6C2AB" w:rsidR="00AF4D20" w:rsidRPr="00155701" w:rsidRDefault="005B0B40" w:rsidP="005B0B40">
      <w:pPr>
        <w:pStyle w:val="Akapitzlist"/>
        <w:ind w:left="765"/>
        <w:jc w:val="both"/>
        <w:rPr>
          <w:rFonts w:ascii="Arial" w:hAnsi="Arial" w:cs="Arial"/>
          <w:b/>
          <w:bCs/>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F4D20" w:rsidRPr="00155701">
        <w:rPr>
          <w:rFonts w:ascii="Arial" w:hAnsi="Arial" w:cs="Arial"/>
          <w:b/>
          <w:bCs/>
        </w:rPr>
        <w:t>§ 1</w:t>
      </w:r>
      <w:r w:rsidR="00242800">
        <w:rPr>
          <w:rFonts w:ascii="Arial" w:hAnsi="Arial" w:cs="Arial"/>
          <w:b/>
          <w:bCs/>
        </w:rPr>
        <w:t>4</w:t>
      </w:r>
    </w:p>
    <w:p w14:paraId="642FA7D4" w14:textId="77777777" w:rsidR="00AF4D20" w:rsidRPr="00155701" w:rsidRDefault="00AF4D20" w:rsidP="00155701">
      <w:pPr>
        <w:jc w:val="center"/>
        <w:rPr>
          <w:rFonts w:ascii="Arial" w:hAnsi="Arial" w:cs="Arial"/>
          <w:b/>
          <w:bCs/>
        </w:rPr>
      </w:pPr>
      <w:r w:rsidRPr="00155701">
        <w:rPr>
          <w:rFonts w:ascii="Arial" w:hAnsi="Arial" w:cs="Arial"/>
          <w:b/>
          <w:bCs/>
        </w:rPr>
        <w:t>Obowiązki wynikające z rozporządzeń EMIR i REMIT</w:t>
      </w:r>
    </w:p>
    <w:p w14:paraId="1346698D" w14:textId="38C93B95" w:rsidR="00AF4D20" w:rsidRPr="003B1F33" w:rsidRDefault="00AF4D20" w:rsidP="00B64EC8">
      <w:pPr>
        <w:pStyle w:val="Akapitzlist"/>
        <w:numPr>
          <w:ilvl w:val="0"/>
          <w:numId w:val="13"/>
        </w:numPr>
        <w:jc w:val="both"/>
        <w:rPr>
          <w:rFonts w:ascii="Arial" w:hAnsi="Arial" w:cs="Arial"/>
        </w:rPr>
      </w:pPr>
      <w:r w:rsidRPr="00DD1342">
        <w:rPr>
          <w:rFonts w:ascii="Arial" w:hAnsi="Arial" w:cs="Arial"/>
        </w:rPr>
        <w:t>Zlecający zobowiązuje się wykonywać obowiązki informacyjne wynikające z</w:t>
      </w:r>
      <w:r w:rsidR="00613637">
        <w:rPr>
          <w:rFonts w:ascii="Arial" w:hAnsi="Arial" w:cs="Arial"/>
        </w:rPr>
        <w:t> </w:t>
      </w:r>
      <w:r w:rsidRPr="00DD1342">
        <w:rPr>
          <w:rFonts w:ascii="Arial" w:hAnsi="Arial" w:cs="Arial"/>
        </w:rPr>
        <w:t xml:space="preserve">Rozporządzenia Parlamentu </w:t>
      </w:r>
      <w:r w:rsidRPr="003B1F33">
        <w:rPr>
          <w:rFonts w:ascii="Arial" w:hAnsi="Arial" w:cs="Arial"/>
        </w:rPr>
        <w:t>Europejskiego i Rady (UE) nr 648/2012 z dnia 4</w:t>
      </w:r>
      <w:r w:rsidR="00613637" w:rsidRPr="003B1F33">
        <w:rPr>
          <w:rFonts w:ascii="Arial" w:hAnsi="Arial" w:cs="Arial"/>
        </w:rPr>
        <w:t> </w:t>
      </w:r>
      <w:r w:rsidRPr="003B1F33">
        <w:rPr>
          <w:rFonts w:ascii="Arial" w:hAnsi="Arial" w:cs="Arial"/>
        </w:rPr>
        <w:t>lipca 2012 r. w sprawie instrumentów pochodnych będących przedmiotem obrotu poza rynkiem regulowanym, kontrahentów centralnych i repozytoriów transakcji (EMIR).</w:t>
      </w:r>
    </w:p>
    <w:p w14:paraId="0F4C1187" w14:textId="5FA97347" w:rsidR="00AF4D20" w:rsidRPr="003B1F33" w:rsidRDefault="00D7753C" w:rsidP="00B64EC8">
      <w:pPr>
        <w:pStyle w:val="Akapitzlist"/>
        <w:numPr>
          <w:ilvl w:val="0"/>
          <w:numId w:val="13"/>
        </w:numPr>
        <w:jc w:val="both"/>
        <w:rPr>
          <w:rFonts w:ascii="Arial" w:hAnsi="Arial" w:cs="Arial"/>
        </w:rPr>
      </w:pPr>
      <w:r w:rsidRPr="003B1F33">
        <w:rPr>
          <w:rFonts w:ascii="Arial" w:hAnsi="Arial" w:cs="Arial"/>
        </w:rPr>
        <w:t>Z zastrzeżeniem ust.</w:t>
      </w:r>
      <w:r w:rsidR="00650141" w:rsidRPr="003B1F33">
        <w:rPr>
          <w:rFonts w:ascii="Arial" w:hAnsi="Arial" w:cs="Arial"/>
        </w:rPr>
        <w:t xml:space="preserve"> </w:t>
      </w:r>
      <w:r w:rsidRPr="003B1F33">
        <w:rPr>
          <w:rFonts w:ascii="Arial" w:hAnsi="Arial" w:cs="Arial"/>
        </w:rPr>
        <w:t>3 poniżej</w:t>
      </w:r>
      <w:r w:rsidR="00650141" w:rsidRPr="003B1F33">
        <w:rPr>
          <w:rFonts w:ascii="Arial" w:hAnsi="Arial" w:cs="Arial"/>
        </w:rPr>
        <w:t>,</w:t>
      </w:r>
      <w:r w:rsidRPr="003B1F33">
        <w:rPr>
          <w:rFonts w:ascii="Arial" w:hAnsi="Arial" w:cs="Arial"/>
        </w:rPr>
        <w:t xml:space="preserve"> </w:t>
      </w:r>
      <w:r w:rsidR="00AF4D20" w:rsidRPr="003B1F33">
        <w:rPr>
          <w:rFonts w:ascii="Arial" w:hAnsi="Arial" w:cs="Arial"/>
        </w:rPr>
        <w:t>Zlecający:</w:t>
      </w:r>
    </w:p>
    <w:p w14:paraId="36D94AA6" w14:textId="6A1BF4BE" w:rsidR="00AF4D20" w:rsidRPr="003B1F33" w:rsidRDefault="00AF4D20" w:rsidP="007138B8">
      <w:pPr>
        <w:pStyle w:val="Akapitzlist"/>
        <w:numPr>
          <w:ilvl w:val="0"/>
          <w:numId w:val="22"/>
        </w:numPr>
        <w:ind w:left="1418"/>
        <w:jc w:val="both"/>
        <w:rPr>
          <w:rFonts w:ascii="Arial" w:hAnsi="Arial" w:cs="Arial"/>
        </w:rPr>
      </w:pPr>
      <w:r w:rsidRPr="003B1F33">
        <w:rPr>
          <w:rFonts w:ascii="Arial" w:hAnsi="Arial" w:cs="Arial"/>
        </w:rPr>
        <w:t>zobowiązuje się wykonywać obowiązki informacyjne wynikające z</w:t>
      </w:r>
      <w:r w:rsidR="00613637" w:rsidRPr="003B1F33">
        <w:rPr>
          <w:rFonts w:ascii="Arial" w:hAnsi="Arial" w:cs="Arial"/>
        </w:rPr>
        <w:t> </w:t>
      </w:r>
      <w:r w:rsidRPr="003B1F33">
        <w:rPr>
          <w:rFonts w:ascii="Arial" w:hAnsi="Arial" w:cs="Arial"/>
        </w:rPr>
        <w:t>Rozporządzenia Parlamentu Europejskiego i Rady (UE) nr 1227/2011 z dnia 25 października 2011 r. w sprawie integralności i przejrzystości hurtowego rynku energii</w:t>
      </w:r>
      <w:r w:rsidR="00446F9D" w:rsidRPr="003B1F33">
        <w:rPr>
          <w:rFonts w:ascii="Arial" w:hAnsi="Arial" w:cs="Arial"/>
        </w:rPr>
        <w:t xml:space="preserve"> ze zm.</w:t>
      </w:r>
      <w:r w:rsidRPr="003B1F33">
        <w:rPr>
          <w:rFonts w:ascii="Arial" w:hAnsi="Arial" w:cs="Arial"/>
        </w:rPr>
        <w:t xml:space="preserve"> (REMIT) oraz Rozporządzenia wykonawczego Komisji (UE) nr</w:t>
      </w:r>
      <w:r w:rsidR="00613637" w:rsidRPr="003B1F33">
        <w:rPr>
          <w:rFonts w:ascii="Arial" w:hAnsi="Arial" w:cs="Arial"/>
        </w:rPr>
        <w:t> </w:t>
      </w:r>
      <w:r w:rsidRPr="003B1F33">
        <w:rPr>
          <w:rFonts w:ascii="Arial" w:hAnsi="Arial" w:cs="Arial"/>
        </w:rPr>
        <w:t>1348/2014 z dnia 17 grudnia 2014 r. w sprawie przekazywania danych, wdrażające art. 8 ust. 2 i 6</w:t>
      </w:r>
      <w:r w:rsidR="008005E8" w:rsidRPr="003B1F33">
        <w:rPr>
          <w:rFonts w:ascii="Arial" w:hAnsi="Arial" w:cs="Arial"/>
        </w:rPr>
        <w:t xml:space="preserve"> </w:t>
      </w:r>
      <w:r w:rsidRPr="003B1F33">
        <w:rPr>
          <w:rFonts w:ascii="Arial" w:hAnsi="Arial" w:cs="Arial"/>
        </w:rPr>
        <w:t>rozporządzenia Parlamentu Europejskiego i Rady (UE) nr 1227/2011 w sprawie integralności i przejrzystości hurtowego rynku energii (REMIT) (zwanego dalej „Rozporządzeniem Wykonawczym”);</w:t>
      </w:r>
    </w:p>
    <w:p w14:paraId="4280960C" w14:textId="60B235F9" w:rsidR="00AF4D20" w:rsidRPr="003B1F33" w:rsidRDefault="00AF4D20" w:rsidP="007138B8">
      <w:pPr>
        <w:pStyle w:val="Akapitzlist"/>
        <w:numPr>
          <w:ilvl w:val="0"/>
          <w:numId w:val="22"/>
        </w:numPr>
        <w:ind w:left="1418"/>
        <w:jc w:val="both"/>
        <w:rPr>
          <w:rFonts w:ascii="Arial" w:hAnsi="Arial" w:cs="Arial"/>
        </w:rPr>
      </w:pPr>
      <w:r w:rsidRPr="003B1F33">
        <w:rPr>
          <w:rFonts w:ascii="Arial" w:hAnsi="Arial" w:cs="Arial"/>
        </w:rPr>
        <w:t>oświadcza, że jest uczestnikiem rynku w rozumieniu rozporządzenia Parlamentu Europejskiego i Rady</w:t>
      </w:r>
      <w:r w:rsidR="008005E8" w:rsidRPr="003B1F33">
        <w:rPr>
          <w:rFonts w:ascii="Arial" w:hAnsi="Arial" w:cs="Arial"/>
        </w:rPr>
        <w:t xml:space="preserve"> </w:t>
      </w:r>
      <w:r w:rsidRPr="003B1F33">
        <w:rPr>
          <w:rFonts w:ascii="Arial" w:hAnsi="Arial" w:cs="Arial"/>
        </w:rPr>
        <w:t>(UE) nr 1227/2011 w sprawie integralności i</w:t>
      </w:r>
      <w:r w:rsidR="00613637" w:rsidRPr="003B1F33">
        <w:rPr>
          <w:rFonts w:ascii="Arial" w:hAnsi="Arial" w:cs="Arial"/>
        </w:rPr>
        <w:t> </w:t>
      </w:r>
      <w:r w:rsidRPr="003B1F33">
        <w:rPr>
          <w:rFonts w:ascii="Arial" w:hAnsi="Arial" w:cs="Arial"/>
        </w:rPr>
        <w:t>przejrzystości hurtowego rynku energii</w:t>
      </w:r>
      <w:r w:rsidR="00446F9D" w:rsidRPr="003B1F33">
        <w:rPr>
          <w:rFonts w:ascii="Arial" w:hAnsi="Arial" w:cs="Arial"/>
        </w:rPr>
        <w:t xml:space="preserve"> ze zm.</w:t>
      </w:r>
      <w:r w:rsidRPr="003B1F33">
        <w:rPr>
          <w:rFonts w:ascii="Arial" w:hAnsi="Arial" w:cs="Arial"/>
        </w:rPr>
        <w:t xml:space="preserve"> (REMIT), z zastrzeżeniem ust.</w:t>
      </w:r>
      <w:r w:rsidR="00613637" w:rsidRPr="003B1F33">
        <w:rPr>
          <w:rFonts w:ascii="Arial" w:hAnsi="Arial" w:cs="Arial"/>
        </w:rPr>
        <w:t> </w:t>
      </w:r>
      <w:r w:rsidRPr="003B1F33">
        <w:rPr>
          <w:rFonts w:ascii="Arial" w:hAnsi="Arial" w:cs="Arial"/>
        </w:rPr>
        <w:t>3</w:t>
      </w:r>
      <w:r w:rsidR="00613637" w:rsidRPr="003B1F33">
        <w:rPr>
          <w:rFonts w:ascii="Arial" w:hAnsi="Arial" w:cs="Arial"/>
        </w:rPr>
        <w:t> </w:t>
      </w:r>
      <w:r w:rsidRPr="003B1F33">
        <w:rPr>
          <w:rFonts w:ascii="Arial" w:hAnsi="Arial" w:cs="Arial"/>
        </w:rPr>
        <w:t>poniżej.</w:t>
      </w:r>
    </w:p>
    <w:p w14:paraId="292BCE58" w14:textId="69C55E6C" w:rsidR="00CC3912" w:rsidRPr="009E2514" w:rsidRDefault="00CC3912" w:rsidP="009E2514">
      <w:pPr>
        <w:pStyle w:val="Akapitzlist"/>
        <w:numPr>
          <w:ilvl w:val="0"/>
          <w:numId w:val="13"/>
        </w:numPr>
        <w:autoSpaceDE w:val="0"/>
        <w:autoSpaceDN w:val="0"/>
        <w:adjustRightInd w:val="0"/>
        <w:spacing w:after="0" w:line="240" w:lineRule="auto"/>
        <w:jc w:val="both"/>
        <w:rPr>
          <w:rFonts w:ascii="Arial" w:hAnsi="Arial" w:cs="Arial"/>
        </w:rPr>
      </w:pPr>
      <w:r w:rsidRPr="003B1F33">
        <w:rPr>
          <w:rFonts w:ascii="Arial" w:hAnsi="Arial" w:cs="Arial"/>
        </w:rPr>
        <w:t xml:space="preserve">RARS </w:t>
      </w:r>
      <w:r w:rsidRPr="003B1F33">
        <w:rPr>
          <w:rFonts w:ascii="ArialMT" w:hAnsi="ArialMT" w:cs="ArialMT"/>
        </w:rPr>
        <w:t xml:space="preserve">zapewnia realizację obowiązków w zakresie </w:t>
      </w:r>
      <w:r w:rsidRPr="003B1F33">
        <w:rPr>
          <w:rFonts w:ascii="Arial" w:hAnsi="Arial" w:cs="Arial"/>
        </w:rPr>
        <w:t>przekazywania do Agencji ds.</w:t>
      </w:r>
      <w:r w:rsidR="009E2514" w:rsidRPr="003B1F33">
        <w:rPr>
          <w:rFonts w:ascii="Arial" w:hAnsi="Arial" w:cs="Arial"/>
        </w:rPr>
        <w:t xml:space="preserve"> </w:t>
      </w:r>
      <w:r w:rsidRPr="003B1F33">
        <w:rPr>
          <w:rFonts w:ascii="ArialMT" w:hAnsi="ArialMT" w:cs="ArialMT"/>
        </w:rPr>
        <w:t>Współpracy Organów Regulacji Energetyki o</w:t>
      </w:r>
      <w:r w:rsidRPr="003B1F33">
        <w:rPr>
          <w:rFonts w:ascii="Arial" w:hAnsi="Arial" w:cs="Arial"/>
        </w:rPr>
        <w:t>raz do krajowego organu</w:t>
      </w:r>
      <w:r w:rsidR="009E2514" w:rsidRPr="003B1F33">
        <w:rPr>
          <w:rFonts w:ascii="Arial" w:hAnsi="Arial" w:cs="Arial"/>
        </w:rPr>
        <w:t xml:space="preserve"> </w:t>
      </w:r>
      <w:r w:rsidRPr="003B1F33">
        <w:rPr>
          <w:rFonts w:ascii="Arial" w:hAnsi="Arial" w:cs="Arial"/>
        </w:rPr>
        <w:t>regulacyjnego (</w:t>
      </w:r>
      <w:r w:rsidRPr="003B1F33">
        <w:rPr>
          <w:rFonts w:ascii="ArialMT" w:hAnsi="ArialMT" w:cs="ArialMT"/>
        </w:rPr>
        <w:t xml:space="preserve">na żądanie </w:t>
      </w:r>
      <w:r w:rsidRPr="003B1F33">
        <w:rPr>
          <w:rFonts w:ascii="Arial" w:hAnsi="Arial" w:cs="Arial"/>
        </w:rPr>
        <w:t>tego organu) informacji dotyc</w:t>
      </w:r>
      <w:r w:rsidRPr="003B1F33">
        <w:rPr>
          <w:rFonts w:ascii="ArialMT" w:hAnsi="ArialMT" w:cs="ArialMT"/>
        </w:rPr>
        <w:t>ząc</w:t>
      </w:r>
      <w:r w:rsidRPr="003B1F33">
        <w:rPr>
          <w:rFonts w:ascii="Arial" w:hAnsi="Arial" w:cs="Arial"/>
        </w:rPr>
        <w:t xml:space="preserve">ych </w:t>
      </w:r>
      <w:r w:rsidRPr="003B1F33">
        <w:rPr>
          <w:rFonts w:ascii="ArialMT" w:hAnsi="ArialMT" w:cs="ArialMT"/>
        </w:rPr>
        <w:t xml:space="preserve">ilości </w:t>
      </w:r>
      <w:r w:rsidR="00DF63D2" w:rsidRPr="003B1F33">
        <w:rPr>
          <w:rFonts w:ascii="ArialMT" w:hAnsi="ArialMT" w:cs="ArialMT"/>
        </w:rPr>
        <w:t>g</w:t>
      </w:r>
      <w:r w:rsidRPr="003B1F33">
        <w:rPr>
          <w:rFonts w:ascii="ArialMT" w:hAnsi="ArialMT" w:cs="ArialMT"/>
        </w:rPr>
        <w:t>azu</w:t>
      </w:r>
      <w:r w:rsidR="009E2514" w:rsidRPr="003B1F33">
        <w:rPr>
          <w:rFonts w:ascii="ArialMT" w:hAnsi="ArialMT" w:cs="ArialMT"/>
        </w:rPr>
        <w:t xml:space="preserve"> </w:t>
      </w:r>
      <w:r w:rsidRPr="003B1F33">
        <w:rPr>
          <w:rFonts w:ascii="ArialMT" w:hAnsi="ArialMT" w:cs="ArialMT"/>
        </w:rPr>
        <w:t>ziemnego</w:t>
      </w:r>
      <w:r w:rsidR="009E2514" w:rsidRPr="003B1F33">
        <w:rPr>
          <w:rFonts w:ascii="ArialMT" w:hAnsi="ArialMT" w:cs="ArialMT"/>
        </w:rPr>
        <w:t>,</w:t>
      </w:r>
      <w:r w:rsidRPr="003B1F33">
        <w:rPr>
          <w:rFonts w:ascii="ArialMT" w:hAnsi="ArialMT" w:cs="ArialMT"/>
        </w:rPr>
        <w:t xml:space="preserve"> jaką RARS będzie </w:t>
      </w:r>
      <w:r w:rsidRPr="003B1F33">
        <w:rPr>
          <w:rFonts w:ascii="Arial" w:hAnsi="Arial" w:cs="Arial"/>
        </w:rPr>
        <w:t>magazyn</w:t>
      </w:r>
      <w:r w:rsidRPr="003B1F33">
        <w:rPr>
          <w:rFonts w:ascii="ArialMT" w:hAnsi="ArialMT" w:cs="ArialMT"/>
        </w:rPr>
        <w:t>ować na koniec Doby Gazowej</w:t>
      </w:r>
      <w:r w:rsidRPr="009E2514">
        <w:rPr>
          <w:rFonts w:ascii="ArialMT" w:hAnsi="ArialMT" w:cs="ArialMT"/>
        </w:rPr>
        <w:t>, o których</w:t>
      </w:r>
      <w:r w:rsidR="009E2514">
        <w:rPr>
          <w:rFonts w:ascii="ArialMT" w:hAnsi="ArialMT" w:cs="ArialMT"/>
        </w:rPr>
        <w:t xml:space="preserve"> </w:t>
      </w:r>
      <w:r w:rsidRPr="009E2514">
        <w:rPr>
          <w:rFonts w:ascii="ArialMT" w:hAnsi="ArialMT" w:cs="ArialMT"/>
        </w:rPr>
        <w:t xml:space="preserve">mowa w art. 9 ust. 9 Rozporządzenia </w:t>
      </w:r>
      <w:r w:rsidRPr="009E2514">
        <w:rPr>
          <w:rFonts w:ascii="Arial" w:hAnsi="Arial" w:cs="Arial"/>
        </w:rPr>
        <w:t>Wykonawczego. Raportowanie danych, o</w:t>
      </w:r>
      <w:r w:rsidR="009E2514">
        <w:rPr>
          <w:rFonts w:ascii="Arial" w:hAnsi="Arial" w:cs="Arial"/>
        </w:rPr>
        <w:t xml:space="preserve"> </w:t>
      </w:r>
      <w:r w:rsidRPr="009E2514">
        <w:rPr>
          <w:rFonts w:ascii="ArialMT" w:hAnsi="ArialMT" w:cs="ArialMT"/>
        </w:rPr>
        <w:t>których mowa w poprzednim zdaniu</w:t>
      </w:r>
      <w:r w:rsidR="009E2514" w:rsidRPr="009E2514">
        <w:rPr>
          <w:rFonts w:ascii="ArialMT" w:hAnsi="ArialMT" w:cs="ArialMT"/>
        </w:rPr>
        <w:t>,</w:t>
      </w:r>
      <w:r w:rsidRPr="009E2514">
        <w:rPr>
          <w:rFonts w:ascii="ArialMT" w:hAnsi="ArialMT" w:cs="ArialMT"/>
        </w:rPr>
        <w:t xml:space="preserve"> wymaga rejestracji </w:t>
      </w:r>
      <w:r w:rsidRPr="009E2514">
        <w:rPr>
          <w:rFonts w:ascii="Arial" w:hAnsi="Arial" w:cs="Arial"/>
        </w:rPr>
        <w:t xml:space="preserve">RARS w Centralnym Europejskim Rejestrze </w:t>
      </w:r>
      <w:r w:rsidRPr="009E2514">
        <w:rPr>
          <w:rFonts w:ascii="ArialMT" w:hAnsi="ArialMT" w:cs="ArialMT"/>
        </w:rPr>
        <w:t>Uczestników Rynku (CEREMP)</w:t>
      </w:r>
      <w:r w:rsidRPr="009E2514">
        <w:rPr>
          <w:rFonts w:ascii="Arial" w:hAnsi="Arial" w:cs="Arial"/>
        </w:rPr>
        <w:t>.</w:t>
      </w:r>
      <w:r w:rsidR="00EC6155" w:rsidRPr="009E2514">
        <w:rPr>
          <w:rFonts w:ascii="Arial" w:hAnsi="Arial" w:cs="Arial"/>
        </w:rPr>
        <w:t xml:space="preserve"> RARS może zlecić </w:t>
      </w:r>
      <w:r w:rsidR="009E2514" w:rsidRPr="009E2514">
        <w:rPr>
          <w:rFonts w:ascii="Arial" w:hAnsi="Arial" w:cs="Arial"/>
        </w:rPr>
        <w:t xml:space="preserve">OSM </w:t>
      </w:r>
      <w:r w:rsidR="00EC6155" w:rsidRPr="009E2514">
        <w:rPr>
          <w:rFonts w:ascii="Arial" w:hAnsi="Arial" w:cs="Arial"/>
        </w:rPr>
        <w:t>realizacj</w:t>
      </w:r>
      <w:r w:rsidR="009E2514">
        <w:rPr>
          <w:rFonts w:ascii="Arial" w:hAnsi="Arial" w:cs="Arial"/>
        </w:rPr>
        <w:t>ę</w:t>
      </w:r>
      <w:r w:rsidR="00EC6155" w:rsidRPr="009E2514">
        <w:rPr>
          <w:rFonts w:ascii="Arial" w:hAnsi="Arial" w:cs="Arial"/>
        </w:rPr>
        <w:t xml:space="preserve"> </w:t>
      </w:r>
      <w:r w:rsidR="009E2514">
        <w:rPr>
          <w:rFonts w:ascii="Arial" w:hAnsi="Arial" w:cs="Arial"/>
        </w:rPr>
        <w:t>przedmiotowych</w:t>
      </w:r>
      <w:r w:rsidR="00EC6155" w:rsidRPr="009E2514">
        <w:rPr>
          <w:rFonts w:ascii="Arial" w:hAnsi="Arial" w:cs="Arial"/>
        </w:rPr>
        <w:t xml:space="preserve"> obowiązków .</w:t>
      </w:r>
    </w:p>
    <w:p w14:paraId="5A0919DB" w14:textId="2D657AFC" w:rsidR="00AF4D20" w:rsidRPr="003B1F33" w:rsidRDefault="00AF4D20" w:rsidP="00CC3912">
      <w:pPr>
        <w:pStyle w:val="Akapitzlist"/>
        <w:numPr>
          <w:ilvl w:val="0"/>
          <w:numId w:val="13"/>
        </w:numPr>
        <w:jc w:val="both"/>
        <w:rPr>
          <w:rFonts w:ascii="Arial" w:hAnsi="Arial" w:cs="Arial"/>
        </w:rPr>
      </w:pPr>
      <w:r w:rsidRPr="00DD1342">
        <w:rPr>
          <w:rFonts w:ascii="Arial" w:hAnsi="Arial" w:cs="Arial"/>
        </w:rPr>
        <w:t xml:space="preserve">Strony zobowiązują się przekazywać sobie – w braku odmiennego wyraźnego </w:t>
      </w:r>
      <w:r w:rsidRPr="003B1F33">
        <w:rPr>
          <w:rFonts w:ascii="Arial" w:hAnsi="Arial" w:cs="Arial"/>
        </w:rPr>
        <w:t>wskazania w korespondencji – informacje niebędące informacjami wewnętrznymi w rozumieniu Rozporządzenia Parlamentu Europejskiego i Rady (UE) nr 1227/2011 z dnia 25 października 2011 r. w sprawie integralności i przejrzystości hurtowego rynku energii</w:t>
      </w:r>
      <w:r w:rsidR="00CC3912" w:rsidRPr="003B1F33">
        <w:rPr>
          <w:rFonts w:ascii="Arial" w:hAnsi="Arial" w:cs="Arial"/>
        </w:rPr>
        <w:t xml:space="preserve"> ze zm.</w:t>
      </w:r>
      <w:r w:rsidRPr="003B1F33">
        <w:rPr>
          <w:rFonts w:ascii="Arial" w:hAnsi="Arial" w:cs="Arial"/>
        </w:rPr>
        <w:t xml:space="preserve"> (REMIT).</w:t>
      </w:r>
    </w:p>
    <w:p w14:paraId="2F0419EE" w14:textId="60EA4CD5" w:rsidR="00D05BD6" w:rsidRPr="00BB466C" w:rsidRDefault="00AF4D20" w:rsidP="00CC3912">
      <w:pPr>
        <w:pStyle w:val="Akapitzlist"/>
        <w:numPr>
          <w:ilvl w:val="0"/>
          <w:numId w:val="13"/>
        </w:numPr>
        <w:jc w:val="both"/>
        <w:rPr>
          <w:rFonts w:ascii="Arial" w:hAnsi="Arial" w:cs="Arial"/>
        </w:rPr>
      </w:pPr>
      <w:r w:rsidRPr="003B1F33">
        <w:rPr>
          <w:rFonts w:ascii="Arial" w:hAnsi="Arial" w:cs="Arial"/>
        </w:rPr>
        <w:t>Jeśli w okresie obowiązywania Umowy</w:t>
      </w:r>
      <w:r w:rsidRPr="00DD1342">
        <w:rPr>
          <w:rFonts w:ascii="Arial" w:hAnsi="Arial" w:cs="Arial"/>
        </w:rPr>
        <w:t xml:space="preserve"> dojdzie do uruchomienia Zapasu Obowiązkowego, dostarczenie </w:t>
      </w:r>
      <w:r w:rsidR="00DF63D2">
        <w:rPr>
          <w:rFonts w:ascii="Arial" w:hAnsi="Arial" w:cs="Arial"/>
        </w:rPr>
        <w:t>g</w:t>
      </w:r>
      <w:r w:rsidRPr="00DD1342">
        <w:rPr>
          <w:rFonts w:ascii="Arial" w:hAnsi="Arial" w:cs="Arial"/>
        </w:rPr>
        <w:t xml:space="preserve">azu ziemnego i rozliczenie finansowe z tytułu </w:t>
      </w:r>
      <w:r w:rsidRPr="00DD1342">
        <w:rPr>
          <w:rFonts w:ascii="Arial" w:hAnsi="Arial" w:cs="Arial"/>
        </w:rPr>
        <w:lastRenderedPageBreak/>
        <w:t xml:space="preserve">dostarczonych ilości </w:t>
      </w:r>
      <w:r w:rsidR="00DF63D2">
        <w:rPr>
          <w:rFonts w:ascii="Arial" w:hAnsi="Arial" w:cs="Arial"/>
        </w:rPr>
        <w:t>g</w:t>
      </w:r>
      <w:r w:rsidRPr="00DD1342">
        <w:rPr>
          <w:rFonts w:ascii="Arial" w:hAnsi="Arial" w:cs="Arial"/>
        </w:rPr>
        <w:t>azu ziemnego wykorzystanych w związku z uruchomieniem Zapasu Obowiązkowego nastąpi w trybie i na zasadach określonych w Ustawie o</w:t>
      </w:r>
      <w:r w:rsidR="00613637">
        <w:rPr>
          <w:rFonts w:ascii="Arial" w:hAnsi="Arial" w:cs="Arial"/>
        </w:rPr>
        <w:t> </w:t>
      </w:r>
      <w:r w:rsidRPr="00DD1342">
        <w:rPr>
          <w:rFonts w:ascii="Arial" w:hAnsi="Arial" w:cs="Arial"/>
        </w:rPr>
        <w:t xml:space="preserve">Zapasach. Obowiązki w zakresie raportowania REMIT </w:t>
      </w:r>
      <w:r w:rsidR="00EC6155">
        <w:rPr>
          <w:rFonts w:ascii="Arial" w:hAnsi="Arial" w:cs="Arial"/>
        </w:rPr>
        <w:t>tych</w:t>
      </w:r>
      <w:r w:rsidR="00EC6155" w:rsidRPr="00EC6155">
        <w:rPr>
          <w:rFonts w:ascii="Arial" w:hAnsi="Arial" w:cs="Arial"/>
        </w:rPr>
        <w:t xml:space="preserve"> </w:t>
      </w:r>
      <w:r w:rsidRPr="00EC6155">
        <w:rPr>
          <w:rFonts w:ascii="Arial" w:hAnsi="Arial" w:cs="Arial"/>
        </w:rPr>
        <w:t>transakcji</w:t>
      </w:r>
      <w:r w:rsidRPr="00DD1342">
        <w:rPr>
          <w:rFonts w:ascii="Arial" w:hAnsi="Arial" w:cs="Arial"/>
        </w:rPr>
        <w:t xml:space="preserve"> obciążają Zlecającego</w:t>
      </w:r>
      <w:r w:rsidR="00EC6155">
        <w:rPr>
          <w:rFonts w:ascii="Arial" w:hAnsi="Arial" w:cs="Arial"/>
        </w:rPr>
        <w:t xml:space="preserve"> tylko w przypadku</w:t>
      </w:r>
      <w:r w:rsidR="009E2514">
        <w:rPr>
          <w:rFonts w:ascii="Arial" w:hAnsi="Arial" w:cs="Arial"/>
        </w:rPr>
        <w:t>,</w:t>
      </w:r>
      <w:r w:rsidR="00EC6155">
        <w:rPr>
          <w:rFonts w:ascii="Arial" w:hAnsi="Arial" w:cs="Arial"/>
        </w:rPr>
        <w:t xml:space="preserve"> gdy Zlecający jest ich stroną</w:t>
      </w:r>
      <w:r w:rsidRPr="00DD1342">
        <w:rPr>
          <w:rFonts w:ascii="Arial" w:hAnsi="Arial" w:cs="Arial"/>
        </w:rPr>
        <w:t>.</w:t>
      </w:r>
    </w:p>
    <w:p w14:paraId="113B1FCA" w14:textId="77777777" w:rsidR="009E2514" w:rsidRDefault="009E2514" w:rsidP="00A754A8">
      <w:pPr>
        <w:jc w:val="center"/>
        <w:rPr>
          <w:rFonts w:ascii="Arial" w:hAnsi="Arial" w:cs="Arial"/>
          <w:b/>
          <w:bCs/>
        </w:rPr>
      </w:pPr>
    </w:p>
    <w:p w14:paraId="2F888C9E" w14:textId="591B8E9E" w:rsidR="00AF4D20" w:rsidRPr="00A754A8" w:rsidRDefault="00AF4D20" w:rsidP="00A754A8">
      <w:pPr>
        <w:jc w:val="center"/>
        <w:rPr>
          <w:rFonts w:ascii="Arial" w:hAnsi="Arial" w:cs="Arial"/>
          <w:b/>
          <w:bCs/>
        </w:rPr>
      </w:pPr>
      <w:r w:rsidRPr="00A754A8">
        <w:rPr>
          <w:rFonts w:ascii="Arial" w:hAnsi="Arial" w:cs="Arial"/>
          <w:b/>
          <w:bCs/>
        </w:rPr>
        <w:t>§ 1</w:t>
      </w:r>
      <w:r w:rsidR="00242800">
        <w:rPr>
          <w:rFonts w:ascii="Arial" w:hAnsi="Arial" w:cs="Arial"/>
          <w:b/>
          <w:bCs/>
        </w:rPr>
        <w:t>5</w:t>
      </w:r>
    </w:p>
    <w:p w14:paraId="2487486A" w14:textId="26A9E293" w:rsidR="00AF4D20" w:rsidRDefault="00AF4D20" w:rsidP="00A754A8">
      <w:pPr>
        <w:jc w:val="center"/>
        <w:rPr>
          <w:rFonts w:ascii="Arial" w:hAnsi="Arial" w:cs="Arial"/>
          <w:b/>
          <w:bCs/>
        </w:rPr>
      </w:pPr>
      <w:r w:rsidRPr="00A754A8">
        <w:rPr>
          <w:rFonts w:ascii="Arial" w:hAnsi="Arial" w:cs="Arial"/>
          <w:b/>
          <w:bCs/>
        </w:rPr>
        <w:t>Obowiązki wynikające z Ustawy o Efektywności Energetycznej</w:t>
      </w:r>
    </w:p>
    <w:p w14:paraId="5E65FB64" w14:textId="29F33087" w:rsidR="00242800" w:rsidRPr="00BE4089" w:rsidRDefault="00242800" w:rsidP="00D05BD6">
      <w:pPr>
        <w:jc w:val="both"/>
        <w:rPr>
          <w:rFonts w:ascii="Arial" w:hAnsi="Arial" w:cs="Arial"/>
        </w:rPr>
      </w:pPr>
      <w:r>
        <w:rPr>
          <w:rFonts w:ascii="Arial" w:hAnsi="Arial" w:cs="Arial"/>
        </w:rPr>
        <w:t>Strony potwierdzają, że wszystkie obowiązki określone w Ustawie o Efektywności Energetycznej obciążają Zlecającego.</w:t>
      </w:r>
    </w:p>
    <w:p w14:paraId="4D8CC1B8" w14:textId="77777777" w:rsidR="00A671B9" w:rsidRDefault="00A671B9" w:rsidP="000E4558">
      <w:pPr>
        <w:jc w:val="center"/>
        <w:rPr>
          <w:rFonts w:ascii="Arial" w:hAnsi="Arial" w:cs="Arial"/>
          <w:b/>
          <w:bCs/>
        </w:rPr>
      </w:pPr>
    </w:p>
    <w:p w14:paraId="06D2F243" w14:textId="77777777" w:rsidR="00210FD1" w:rsidRDefault="00210FD1" w:rsidP="000E4558">
      <w:pPr>
        <w:jc w:val="center"/>
        <w:rPr>
          <w:rFonts w:ascii="Arial" w:hAnsi="Arial" w:cs="Arial"/>
          <w:b/>
          <w:bCs/>
        </w:rPr>
      </w:pPr>
    </w:p>
    <w:p w14:paraId="3B5159BC" w14:textId="5E413674" w:rsidR="00AF4D20" w:rsidRPr="00A754A8" w:rsidRDefault="00AF4D20" w:rsidP="000E4558">
      <w:pPr>
        <w:jc w:val="center"/>
        <w:rPr>
          <w:rFonts w:ascii="Arial" w:hAnsi="Arial" w:cs="Arial"/>
          <w:b/>
          <w:bCs/>
        </w:rPr>
      </w:pPr>
      <w:r w:rsidRPr="00A754A8">
        <w:rPr>
          <w:rFonts w:ascii="Arial" w:hAnsi="Arial" w:cs="Arial"/>
          <w:b/>
          <w:bCs/>
        </w:rPr>
        <w:t>§ 1</w:t>
      </w:r>
      <w:r w:rsidR="00242800">
        <w:rPr>
          <w:rFonts w:ascii="Arial" w:hAnsi="Arial" w:cs="Arial"/>
          <w:b/>
          <w:bCs/>
        </w:rPr>
        <w:t>6</w:t>
      </w:r>
    </w:p>
    <w:p w14:paraId="3AEC4C00" w14:textId="77777777" w:rsidR="00AF4D20" w:rsidRPr="00DB4635" w:rsidRDefault="00AF4D20" w:rsidP="00DB4635">
      <w:pPr>
        <w:jc w:val="center"/>
        <w:rPr>
          <w:rFonts w:ascii="Arial" w:hAnsi="Arial" w:cs="Arial"/>
          <w:b/>
          <w:bCs/>
        </w:rPr>
      </w:pPr>
      <w:r w:rsidRPr="00DB4635">
        <w:rPr>
          <w:rFonts w:ascii="Arial" w:hAnsi="Arial" w:cs="Arial"/>
          <w:b/>
          <w:bCs/>
        </w:rPr>
        <w:t>Dodatkowe postanowienia dotyczące realizacji Umowy</w:t>
      </w:r>
    </w:p>
    <w:p w14:paraId="162C7983" w14:textId="43A9F3C7" w:rsidR="00AF4D20" w:rsidRDefault="00AF4D20" w:rsidP="007138B8">
      <w:pPr>
        <w:pStyle w:val="Akapitzlist"/>
        <w:numPr>
          <w:ilvl w:val="0"/>
          <w:numId w:val="14"/>
        </w:numPr>
        <w:jc w:val="both"/>
        <w:rPr>
          <w:rFonts w:ascii="Arial" w:hAnsi="Arial" w:cs="Arial"/>
        </w:rPr>
      </w:pPr>
      <w:r w:rsidRPr="00DD1342">
        <w:rPr>
          <w:rFonts w:ascii="Arial" w:hAnsi="Arial" w:cs="Arial"/>
        </w:rPr>
        <w:t>Zlecający samodzielnie przekazuje OSP informacje o miejscu magazynowania Zapasów Obowiązkowych w celu weryfikacji technicznych możliwości dostarczania tych zapasów do systemu gazowego – do dnia 15 czerwca każdego roku.</w:t>
      </w:r>
    </w:p>
    <w:p w14:paraId="160CDC82" w14:textId="77777777" w:rsidR="00E55B45" w:rsidRDefault="00242800" w:rsidP="00E55B45">
      <w:pPr>
        <w:pStyle w:val="Akapitzlist"/>
        <w:numPr>
          <w:ilvl w:val="0"/>
          <w:numId w:val="14"/>
        </w:numPr>
        <w:jc w:val="both"/>
        <w:rPr>
          <w:rFonts w:ascii="Arial" w:hAnsi="Arial" w:cs="Arial"/>
        </w:rPr>
      </w:pPr>
      <w:r>
        <w:rPr>
          <w:rFonts w:ascii="Arial" w:hAnsi="Arial" w:cs="Arial"/>
        </w:rPr>
        <w:t>RARS, na wniosek Zlecającego, przekaże Zlecającemu informacje dotyczące ilości utrzymywanego zapasu obowiązkowego oraz moc zatłoczenia i odbioru gazu stanowiącego zapas obowiązkowy, które RARS otrzymał o</w:t>
      </w:r>
      <w:r w:rsidR="00FF2A79">
        <w:rPr>
          <w:rFonts w:ascii="Arial" w:hAnsi="Arial" w:cs="Arial"/>
        </w:rPr>
        <w:t>d</w:t>
      </w:r>
      <w:r>
        <w:rPr>
          <w:rFonts w:ascii="Arial" w:hAnsi="Arial" w:cs="Arial"/>
        </w:rPr>
        <w:t xml:space="preserve"> OSM.</w:t>
      </w:r>
    </w:p>
    <w:p w14:paraId="433E6471" w14:textId="1ABE6A9E" w:rsidR="00AF4D20" w:rsidRPr="00E55B45" w:rsidRDefault="00AF4D20" w:rsidP="00E55B45">
      <w:pPr>
        <w:pStyle w:val="Akapitzlist"/>
        <w:numPr>
          <w:ilvl w:val="0"/>
          <w:numId w:val="14"/>
        </w:numPr>
        <w:jc w:val="both"/>
        <w:rPr>
          <w:rFonts w:ascii="Arial" w:hAnsi="Arial" w:cs="Arial"/>
        </w:rPr>
      </w:pPr>
      <w:r w:rsidRPr="00E55B45">
        <w:rPr>
          <w:rFonts w:ascii="Arial" w:hAnsi="Arial" w:cs="Arial"/>
        </w:rPr>
        <w:t>Zlecający jest zobowiązany do niezwłocznego przekazania RARS informacji o</w:t>
      </w:r>
      <w:r w:rsidR="00613637" w:rsidRPr="00E55B45">
        <w:rPr>
          <w:rFonts w:ascii="Arial" w:hAnsi="Arial" w:cs="Arial"/>
        </w:rPr>
        <w:t> </w:t>
      </w:r>
      <w:r w:rsidRPr="00E55B45">
        <w:rPr>
          <w:rFonts w:ascii="Arial" w:hAnsi="Arial" w:cs="Arial"/>
        </w:rPr>
        <w:t xml:space="preserve">wyniku weryfikacji przez OSP technicznych możliwości dostarczenia zapasów obowiązkowych </w:t>
      </w:r>
      <w:r w:rsidR="00D364D2" w:rsidRPr="00E55B45">
        <w:rPr>
          <w:rFonts w:ascii="Arial" w:hAnsi="Arial" w:cs="Arial"/>
        </w:rPr>
        <w:t>G</w:t>
      </w:r>
      <w:r w:rsidRPr="00E55B45">
        <w:rPr>
          <w:rFonts w:ascii="Arial" w:hAnsi="Arial" w:cs="Arial"/>
        </w:rPr>
        <w:t xml:space="preserve">azu ziemnego do systemu gazowego w okresie nie dłuższym niż </w:t>
      </w:r>
      <w:r w:rsidR="00193F59" w:rsidRPr="00E55B45">
        <w:rPr>
          <w:rFonts w:ascii="Arial" w:hAnsi="Arial" w:cs="Arial"/>
        </w:rPr>
        <w:t xml:space="preserve">  </w:t>
      </w:r>
      <w:r w:rsidR="00C55800" w:rsidRPr="00E55B45">
        <w:rPr>
          <w:rFonts w:ascii="Arial" w:hAnsi="Arial" w:cs="Arial"/>
        </w:rPr>
        <w:t xml:space="preserve">40 </w:t>
      </w:r>
      <w:r w:rsidRPr="00E55B45">
        <w:rPr>
          <w:rFonts w:ascii="Arial" w:hAnsi="Arial" w:cs="Arial"/>
        </w:rPr>
        <w:t>dni.</w:t>
      </w:r>
    </w:p>
    <w:p w14:paraId="4BA01253" w14:textId="6292DDBA" w:rsidR="00AF4D20" w:rsidRPr="00DD1342" w:rsidRDefault="00AF4D20" w:rsidP="007138B8">
      <w:pPr>
        <w:pStyle w:val="Akapitzlist"/>
        <w:numPr>
          <w:ilvl w:val="0"/>
          <w:numId w:val="14"/>
        </w:numPr>
        <w:jc w:val="both"/>
        <w:rPr>
          <w:rFonts w:ascii="Arial" w:hAnsi="Arial" w:cs="Arial"/>
        </w:rPr>
      </w:pPr>
      <w:r w:rsidRPr="00DD1342">
        <w:rPr>
          <w:rFonts w:ascii="Arial" w:hAnsi="Arial" w:cs="Arial"/>
        </w:rPr>
        <w:t>RARS jest uprawnione do przekazywania OSM, OSP, ministrowi właściwemu do</w:t>
      </w:r>
      <w:r w:rsidR="00734638">
        <w:rPr>
          <w:rFonts w:ascii="Arial" w:hAnsi="Arial" w:cs="Arial"/>
        </w:rPr>
        <w:t> </w:t>
      </w:r>
      <w:r w:rsidRPr="00DD1342">
        <w:rPr>
          <w:rFonts w:ascii="Arial" w:hAnsi="Arial" w:cs="Arial"/>
        </w:rPr>
        <w:t xml:space="preserve">spraw </w:t>
      </w:r>
      <w:r w:rsidR="00F54657">
        <w:rPr>
          <w:rFonts w:ascii="Arial" w:hAnsi="Arial" w:cs="Arial"/>
        </w:rPr>
        <w:t xml:space="preserve">gospodarowania surowcami energetycznymi </w:t>
      </w:r>
      <w:r w:rsidRPr="00DD1342">
        <w:rPr>
          <w:rFonts w:ascii="Arial" w:hAnsi="Arial" w:cs="Arial"/>
        </w:rPr>
        <w:t>i Prezesowi URE oraz innym organom administracji informacji na temat świadczenia Usługi Biletowej na</w:t>
      </w:r>
      <w:r w:rsidR="00734638">
        <w:rPr>
          <w:rFonts w:ascii="Arial" w:hAnsi="Arial" w:cs="Arial"/>
        </w:rPr>
        <w:t> </w:t>
      </w:r>
      <w:r w:rsidRPr="00DD1342">
        <w:rPr>
          <w:rFonts w:ascii="Arial" w:hAnsi="Arial" w:cs="Arial"/>
        </w:rPr>
        <w:t>rzecz Zlecającego w zakresie wymaganym przez powszechnie obowiązujące przepisy prawa, w szczególności: Okresu obowiązywania umowy, ilości Zapasu Obowiązkowego utrzymywanego na rzecz Zlecającego, mocy odbioru Gazu ziemnego stanowiącego Zapas Obowiązkowy utrzymywanego na rzecz Zlecającego, oraz udzielania tym podmiotom i organom wszelkich wyjaśnień w</w:t>
      </w:r>
      <w:r w:rsidR="00734638">
        <w:rPr>
          <w:rFonts w:ascii="Arial" w:hAnsi="Arial" w:cs="Arial"/>
        </w:rPr>
        <w:t> </w:t>
      </w:r>
      <w:r w:rsidRPr="00DD1342">
        <w:rPr>
          <w:rFonts w:ascii="Arial" w:hAnsi="Arial" w:cs="Arial"/>
        </w:rPr>
        <w:t>zakresie świadczenia Usługi Biletowej na ich żądanie.</w:t>
      </w:r>
    </w:p>
    <w:p w14:paraId="56EBDABC" w14:textId="3751251A" w:rsidR="00AF4D20" w:rsidRPr="00DD1342" w:rsidRDefault="00AF4D20" w:rsidP="007138B8">
      <w:pPr>
        <w:pStyle w:val="Akapitzlist"/>
        <w:numPr>
          <w:ilvl w:val="0"/>
          <w:numId w:val="14"/>
        </w:numPr>
        <w:jc w:val="both"/>
        <w:rPr>
          <w:rFonts w:ascii="Arial" w:hAnsi="Arial" w:cs="Arial"/>
        </w:rPr>
      </w:pPr>
      <w:r w:rsidRPr="00DD1342">
        <w:rPr>
          <w:rFonts w:ascii="Arial" w:hAnsi="Arial" w:cs="Arial"/>
        </w:rPr>
        <w:t xml:space="preserve">W celu realizacji obowiązków wynikających z </w:t>
      </w:r>
      <w:proofErr w:type="spellStart"/>
      <w:r w:rsidR="006F561E">
        <w:rPr>
          <w:rFonts w:ascii="Arial" w:hAnsi="Arial" w:cs="Arial"/>
        </w:rPr>
        <w:t>IRiEIM</w:t>
      </w:r>
      <w:proofErr w:type="spellEnd"/>
      <w:r w:rsidRPr="00DD1342">
        <w:rPr>
          <w:rFonts w:ascii="Arial" w:hAnsi="Arial" w:cs="Arial"/>
        </w:rPr>
        <w:t xml:space="preserve">, RARS jest w szczególności uprawniony do przekazania do OSM kserokopii decyzji Prezesa URE o weryfikacji wielkości zapasów obowiązkowych gazu ziemnego wydanej na rzecz Zlecającego. W związku z brzmieniem pkt. 2.8.2. </w:t>
      </w:r>
      <w:proofErr w:type="spellStart"/>
      <w:r w:rsidR="00312425">
        <w:rPr>
          <w:rFonts w:ascii="Arial" w:hAnsi="Arial" w:cs="Arial"/>
        </w:rPr>
        <w:t>IRiEIM</w:t>
      </w:r>
      <w:proofErr w:type="spellEnd"/>
      <w:r w:rsidRPr="00DD1342">
        <w:rPr>
          <w:rFonts w:ascii="Arial" w:hAnsi="Arial" w:cs="Arial"/>
        </w:rPr>
        <w:t>, który nakłada na RARS obowiązek dostarczenia OSM kserokopii decyzji Prezesa URE o weryfikacji wielkości zapasów albo o ustaleniu wielkości zapasów, Zlecający zobowiązany jest niezwłocznie przekazać RARS kserokopię przedmiotowej decyzji, w celu umożliwienia wykonania przez RARS niniejszego obowiązku.</w:t>
      </w:r>
    </w:p>
    <w:p w14:paraId="31333D4F" w14:textId="3F092BF0" w:rsidR="00AF4D20" w:rsidRPr="00DD1342" w:rsidRDefault="00AF4D20" w:rsidP="007138B8">
      <w:pPr>
        <w:pStyle w:val="Akapitzlist"/>
        <w:numPr>
          <w:ilvl w:val="0"/>
          <w:numId w:val="14"/>
        </w:numPr>
        <w:jc w:val="both"/>
        <w:rPr>
          <w:rFonts w:ascii="Arial" w:hAnsi="Arial" w:cs="Arial"/>
        </w:rPr>
      </w:pPr>
      <w:r w:rsidRPr="00DD1342">
        <w:rPr>
          <w:rFonts w:ascii="Arial" w:hAnsi="Arial" w:cs="Arial"/>
        </w:rPr>
        <w:t xml:space="preserve">Niezwłocznie, lecz nie później niż w terminie 14 dni od dnia zawarcia Umowy, RARS przekazuje Prezesowi URE kopię Umowy. Strony potwierdzają, że RARS będzie uprawniony na podstawie pełnomocnictwa do zwrócenia się do OSP lub OSM w imieniu Zlecającego w celu uzyskania informacji na temat ilości Gazu ziemnego stanowiącego podstawę do prowadzenia rozliczeń za odebrane zapasy obowiązkowe gazu ziemnego, o których mowa w art. 52a Ustawy o Zapasach </w:t>
      </w:r>
      <w:r w:rsidRPr="00DD1342">
        <w:rPr>
          <w:rFonts w:ascii="Arial" w:hAnsi="Arial" w:cs="Arial"/>
        </w:rPr>
        <w:lastRenderedPageBreak/>
        <w:t xml:space="preserve">(pełnomocnictwo zostanie udzielone na wzorze stanowiącym Załącznik Nr </w:t>
      </w:r>
      <w:r w:rsidR="00734638">
        <w:rPr>
          <w:rFonts w:ascii="Arial" w:hAnsi="Arial" w:cs="Arial"/>
        </w:rPr>
        <w:t>4</w:t>
      </w:r>
      <w:r w:rsidRPr="00DD1342">
        <w:rPr>
          <w:rFonts w:ascii="Arial" w:hAnsi="Arial" w:cs="Arial"/>
        </w:rPr>
        <w:t xml:space="preserve"> do</w:t>
      </w:r>
      <w:r w:rsidR="00734638">
        <w:rPr>
          <w:rFonts w:ascii="Arial" w:hAnsi="Arial" w:cs="Arial"/>
        </w:rPr>
        <w:t> </w:t>
      </w:r>
      <w:r w:rsidRPr="00DD1342">
        <w:rPr>
          <w:rFonts w:ascii="Arial" w:hAnsi="Arial" w:cs="Arial"/>
        </w:rPr>
        <w:t>Umowy w chwili zawarcia Umowy).</w:t>
      </w:r>
    </w:p>
    <w:p w14:paraId="15C3BF77" w14:textId="6B304B6E" w:rsidR="00AF4D20" w:rsidRPr="00DD1342" w:rsidRDefault="00AF4D20" w:rsidP="007138B8">
      <w:pPr>
        <w:pStyle w:val="Akapitzlist"/>
        <w:numPr>
          <w:ilvl w:val="0"/>
          <w:numId w:val="14"/>
        </w:numPr>
        <w:jc w:val="both"/>
        <w:rPr>
          <w:rFonts w:ascii="Arial" w:hAnsi="Arial" w:cs="Arial"/>
        </w:rPr>
      </w:pPr>
      <w:r w:rsidRPr="00DD1342">
        <w:rPr>
          <w:rFonts w:ascii="Arial" w:hAnsi="Arial" w:cs="Arial"/>
        </w:rPr>
        <w:t xml:space="preserve">Wykonując Umowę Strony stosują aktualnie obowiązujące: </w:t>
      </w:r>
      <w:proofErr w:type="spellStart"/>
      <w:r w:rsidRPr="00DD1342">
        <w:rPr>
          <w:rFonts w:ascii="Arial" w:hAnsi="Arial" w:cs="Arial"/>
        </w:rPr>
        <w:t>IRiESP</w:t>
      </w:r>
      <w:proofErr w:type="spellEnd"/>
      <w:r w:rsidRPr="00DD1342">
        <w:rPr>
          <w:rFonts w:ascii="Arial" w:hAnsi="Arial" w:cs="Arial"/>
        </w:rPr>
        <w:t xml:space="preserve"> oraz </w:t>
      </w:r>
      <w:proofErr w:type="spellStart"/>
      <w:r w:rsidR="00312425">
        <w:rPr>
          <w:rFonts w:ascii="Arial" w:hAnsi="Arial" w:cs="Arial"/>
        </w:rPr>
        <w:t>IRiEIM</w:t>
      </w:r>
      <w:proofErr w:type="spellEnd"/>
      <w:r w:rsidRPr="00DD1342">
        <w:rPr>
          <w:rFonts w:ascii="Arial" w:hAnsi="Arial" w:cs="Arial"/>
        </w:rPr>
        <w:t xml:space="preserve">. Strony współpracują celem terminowego przedstawienia dokumentów lub spełnienia innych wymogów przewidzianych w związku z ewentualną zmianą prawa, </w:t>
      </w:r>
      <w:proofErr w:type="spellStart"/>
      <w:r w:rsidRPr="00DD1342">
        <w:rPr>
          <w:rFonts w:ascii="Arial" w:hAnsi="Arial" w:cs="Arial"/>
        </w:rPr>
        <w:t>IRiESP</w:t>
      </w:r>
      <w:proofErr w:type="spellEnd"/>
      <w:r w:rsidRPr="00DD1342">
        <w:rPr>
          <w:rFonts w:ascii="Arial" w:hAnsi="Arial" w:cs="Arial"/>
        </w:rPr>
        <w:t xml:space="preserve"> lub </w:t>
      </w:r>
      <w:r w:rsidR="00312425">
        <w:rPr>
          <w:rFonts w:ascii="Arial" w:hAnsi="Arial" w:cs="Arial"/>
        </w:rPr>
        <w:t>IRIEIM</w:t>
      </w:r>
      <w:r w:rsidRPr="00DD1342">
        <w:rPr>
          <w:rFonts w:ascii="Arial" w:hAnsi="Arial" w:cs="Arial"/>
        </w:rPr>
        <w:t>.</w:t>
      </w:r>
    </w:p>
    <w:p w14:paraId="119501D0" w14:textId="71BC78CF" w:rsidR="00AF4D20" w:rsidRPr="00DD1342" w:rsidRDefault="00AF4D20" w:rsidP="007138B8">
      <w:pPr>
        <w:pStyle w:val="Akapitzlist"/>
        <w:numPr>
          <w:ilvl w:val="0"/>
          <w:numId w:val="14"/>
        </w:numPr>
        <w:jc w:val="both"/>
        <w:rPr>
          <w:rFonts w:ascii="Arial" w:hAnsi="Arial" w:cs="Arial"/>
        </w:rPr>
      </w:pPr>
      <w:r w:rsidRPr="00DD1342">
        <w:rPr>
          <w:rFonts w:ascii="Arial" w:hAnsi="Arial" w:cs="Arial"/>
        </w:rPr>
        <w:t>Strony zobowiązują się przekazywać sobie niezwłocznie wszelkie informacje konieczne do prawidłowego wykonania Umowy.</w:t>
      </w:r>
    </w:p>
    <w:p w14:paraId="1C734A47" w14:textId="14345D89" w:rsidR="00AF4D20" w:rsidRDefault="00AF4D20" w:rsidP="007138B8">
      <w:pPr>
        <w:pStyle w:val="Akapitzlist"/>
        <w:numPr>
          <w:ilvl w:val="0"/>
          <w:numId w:val="14"/>
        </w:numPr>
        <w:jc w:val="both"/>
        <w:rPr>
          <w:rFonts w:ascii="Arial" w:hAnsi="Arial" w:cs="Arial"/>
        </w:rPr>
      </w:pPr>
      <w:r w:rsidRPr="00DD1342">
        <w:rPr>
          <w:rFonts w:ascii="Arial" w:hAnsi="Arial" w:cs="Arial"/>
        </w:rPr>
        <w:t>Zlecający oświadcza, że jest stroną obowiązującej Umowy Przesyłowej z OSP, na</w:t>
      </w:r>
      <w:r w:rsidR="00734638">
        <w:rPr>
          <w:rFonts w:ascii="Arial" w:hAnsi="Arial" w:cs="Arial"/>
        </w:rPr>
        <w:t> </w:t>
      </w:r>
      <w:r w:rsidRPr="00DD1342">
        <w:rPr>
          <w:rFonts w:ascii="Arial" w:hAnsi="Arial" w:cs="Arial"/>
        </w:rPr>
        <w:t>podstawie której przysługuje mu prawo do korzystania ze zdolności w Punkcie Wirtualnym.</w:t>
      </w:r>
    </w:p>
    <w:p w14:paraId="4A0B5892" w14:textId="2338158D" w:rsidR="004150F9" w:rsidRPr="004150F9" w:rsidRDefault="004150F9" w:rsidP="00740E92">
      <w:pPr>
        <w:pStyle w:val="Akapitzlist"/>
        <w:numPr>
          <w:ilvl w:val="0"/>
          <w:numId w:val="14"/>
        </w:numPr>
        <w:spacing w:after="360" w:line="276" w:lineRule="auto"/>
        <w:jc w:val="both"/>
        <w:rPr>
          <w:rFonts w:ascii="Arial" w:hAnsi="Arial" w:cs="Arial"/>
        </w:rPr>
      </w:pPr>
      <w:r w:rsidRPr="004150F9">
        <w:rPr>
          <w:rFonts w:ascii="Arial" w:hAnsi="Arial" w:cs="Arial"/>
        </w:rPr>
        <w:t>RARS jest zwolniona z odpowiedzialności za zabezpieczenie ilości gazu ziemnego na potrzeby zapasu obowiązkowego</w:t>
      </w:r>
      <w:r w:rsidR="00657874">
        <w:rPr>
          <w:rFonts w:ascii="Arial" w:hAnsi="Arial" w:cs="Arial"/>
        </w:rPr>
        <w:t xml:space="preserve"> </w:t>
      </w:r>
      <w:r w:rsidRPr="004150F9">
        <w:rPr>
          <w:rFonts w:ascii="Arial" w:hAnsi="Arial" w:cs="Arial"/>
        </w:rPr>
        <w:t>w przypadku jego uszkodzenia przez działanie podmiotów trzecich lub powstani</w:t>
      </w:r>
      <w:r w:rsidR="0068515C">
        <w:rPr>
          <w:rFonts w:ascii="Arial" w:hAnsi="Arial" w:cs="Arial"/>
        </w:rPr>
        <w:t>a</w:t>
      </w:r>
      <w:r w:rsidRPr="004150F9">
        <w:rPr>
          <w:rFonts w:ascii="Arial" w:hAnsi="Arial" w:cs="Arial"/>
        </w:rPr>
        <w:t xml:space="preserve"> szkody </w:t>
      </w:r>
      <w:r w:rsidR="0068515C">
        <w:rPr>
          <w:rFonts w:ascii="Arial" w:hAnsi="Arial" w:cs="Arial"/>
        </w:rPr>
        <w:t xml:space="preserve">z przyczyn </w:t>
      </w:r>
      <w:r w:rsidRPr="004150F9">
        <w:rPr>
          <w:rFonts w:ascii="Arial" w:hAnsi="Arial" w:cs="Arial"/>
        </w:rPr>
        <w:t>niezależn</w:t>
      </w:r>
      <w:r w:rsidR="0068515C">
        <w:rPr>
          <w:rFonts w:ascii="Arial" w:hAnsi="Arial" w:cs="Arial"/>
        </w:rPr>
        <w:t>ych</w:t>
      </w:r>
      <w:r w:rsidRPr="004150F9">
        <w:rPr>
          <w:rFonts w:ascii="Arial" w:hAnsi="Arial" w:cs="Arial"/>
        </w:rPr>
        <w:t xml:space="preserve"> od działań RARS.</w:t>
      </w:r>
    </w:p>
    <w:p w14:paraId="0DF544BC" w14:textId="2BF0936D" w:rsidR="00AF4D20" w:rsidRPr="00A754A8" w:rsidRDefault="00AF4D20" w:rsidP="00A754A8">
      <w:pPr>
        <w:jc w:val="center"/>
        <w:rPr>
          <w:rFonts w:ascii="Arial" w:hAnsi="Arial" w:cs="Arial"/>
          <w:b/>
          <w:bCs/>
        </w:rPr>
      </w:pPr>
      <w:r w:rsidRPr="00A754A8">
        <w:rPr>
          <w:rFonts w:ascii="Arial" w:hAnsi="Arial" w:cs="Arial"/>
          <w:b/>
          <w:bCs/>
        </w:rPr>
        <w:t>§ 1</w:t>
      </w:r>
      <w:r w:rsidR="00242800">
        <w:rPr>
          <w:rFonts w:ascii="Arial" w:hAnsi="Arial" w:cs="Arial"/>
          <w:b/>
          <w:bCs/>
        </w:rPr>
        <w:t>7</w:t>
      </w:r>
    </w:p>
    <w:p w14:paraId="155AA9F4" w14:textId="77777777" w:rsidR="00AF4D20" w:rsidRPr="00A754A8" w:rsidRDefault="00AF4D20" w:rsidP="00A754A8">
      <w:pPr>
        <w:jc w:val="center"/>
        <w:rPr>
          <w:rFonts w:ascii="Arial" w:hAnsi="Arial" w:cs="Arial"/>
          <w:b/>
          <w:bCs/>
        </w:rPr>
      </w:pPr>
      <w:r w:rsidRPr="00A754A8">
        <w:rPr>
          <w:rFonts w:ascii="Arial" w:hAnsi="Arial" w:cs="Arial"/>
          <w:b/>
          <w:bCs/>
        </w:rPr>
        <w:t>Zabezpieczenia płatności</w:t>
      </w:r>
    </w:p>
    <w:p w14:paraId="134062C0" w14:textId="750B3EC7" w:rsidR="00E470EC" w:rsidRDefault="00AF4D20" w:rsidP="007138B8">
      <w:pPr>
        <w:pStyle w:val="Akapitzlist"/>
        <w:numPr>
          <w:ilvl w:val="0"/>
          <w:numId w:val="15"/>
        </w:numPr>
        <w:jc w:val="both"/>
        <w:rPr>
          <w:rFonts w:ascii="Arial" w:hAnsi="Arial" w:cs="Arial"/>
        </w:rPr>
      </w:pPr>
      <w:r w:rsidRPr="00DD1342">
        <w:rPr>
          <w:rFonts w:ascii="Arial" w:hAnsi="Arial" w:cs="Arial"/>
        </w:rPr>
        <w:t xml:space="preserve">W związku z zawarciem Umowy, Zlecający zobowiązany jest do utrzymywania zabezpieczenia płatności wynikających z Umowy w formie </w:t>
      </w:r>
      <w:r w:rsidR="00242800">
        <w:rPr>
          <w:rFonts w:ascii="Arial" w:hAnsi="Arial" w:cs="Arial"/>
        </w:rPr>
        <w:t>depozytu pieniężnego</w:t>
      </w:r>
      <w:r w:rsidRPr="00DD1342">
        <w:rPr>
          <w:rFonts w:ascii="Arial" w:hAnsi="Arial" w:cs="Arial"/>
        </w:rPr>
        <w:t xml:space="preserve">, na łączną kwotę </w:t>
      </w:r>
      <w:r w:rsidR="00E470EC">
        <w:rPr>
          <w:rFonts w:ascii="Arial" w:hAnsi="Arial" w:cs="Arial"/>
        </w:rPr>
        <w:t xml:space="preserve">odpowiadającą 10% wartości </w:t>
      </w:r>
      <w:r w:rsidR="005C607A">
        <w:rPr>
          <w:rFonts w:ascii="Arial" w:hAnsi="Arial" w:cs="Arial"/>
        </w:rPr>
        <w:t>U</w:t>
      </w:r>
      <w:r w:rsidR="00E470EC">
        <w:rPr>
          <w:rFonts w:ascii="Arial" w:hAnsi="Arial" w:cs="Arial"/>
        </w:rPr>
        <w:t>mowy w zakresie świadczenia przez RARS Usługi Biletowej, tj. na kwotę w wysokości</w:t>
      </w:r>
      <w:r w:rsidR="005C607A">
        <w:rPr>
          <w:rFonts w:ascii="Arial" w:hAnsi="Arial" w:cs="Arial"/>
        </w:rPr>
        <w:t xml:space="preserve"> </w:t>
      </w:r>
      <w:r w:rsidR="00DF63D2">
        <w:rPr>
          <w:rFonts w:ascii="Arial" w:hAnsi="Arial" w:cs="Arial"/>
        </w:rPr>
        <w:t>…………..</w:t>
      </w:r>
      <w:r w:rsidR="00AC56CB">
        <w:rPr>
          <w:rFonts w:ascii="Arial" w:hAnsi="Arial" w:cs="Arial"/>
        </w:rPr>
        <w:t xml:space="preserve"> PLN.</w:t>
      </w:r>
      <w:r w:rsidRPr="00DD1342">
        <w:rPr>
          <w:rFonts w:ascii="Arial" w:hAnsi="Arial" w:cs="Arial"/>
        </w:rPr>
        <w:t xml:space="preserve"> Zlecający jest zobowiązany do</w:t>
      </w:r>
      <w:r w:rsidR="00734638">
        <w:rPr>
          <w:rFonts w:ascii="Arial" w:hAnsi="Arial" w:cs="Arial"/>
        </w:rPr>
        <w:t> </w:t>
      </w:r>
      <w:r w:rsidR="00E470EC">
        <w:rPr>
          <w:rFonts w:ascii="Arial" w:hAnsi="Arial" w:cs="Arial"/>
        </w:rPr>
        <w:t xml:space="preserve">ustanowienia zabezpieczenia i </w:t>
      </w:r>
      <w:r w:rsidRPr="00DD1342">
        <w:rPr>
          <w:rFonts w:ascii="Arial" w:hAnsi="Arial" w:cs="Arial"/>
        </w:rPr>
        <w:t xml:space="preserve">doręczenia RARS dokumentów potwierdzających ustanowienie zabezpieczenia najpóźniej w </w:t>
      </w:r>
      <w:r w:rsidR="00E470EC">
        <w:rPr>
          <w:rFonts w:ascii="Arial" w:hAnsi="Arial" w:cs="Arial"/>
        </w:rPr>
        <w:t xml:space="preserve">czwartym </w:t>
      </w:r>
      <w:r w:rsidRPr="00DD1342">
        <w:rPr>
          <w:rFonts w:ascii="Arial" w:hAnsi="Arial" w:cs="Arial"/>
        </w:rPr>
        <w:t xml:space="preserve">dniu </w:t>
      </w:r>
      <w:r w:rsidR="005C607A">
        <w:rPr>
          <w:rFonts w:ascii="Arial" w:hAnsi="Arial" w:cs="Arial"/>
        </w:rPr>
        <w:t xml:space="preserve">Okresu obowiązywania Umowy </w:t>
      </w:r>
      <w:r w:rsidRPr="00DD1342">
        <w:rPr>
          <w:rFonts w:ascii="Arial" w:hAnsi="Arial" w:cs="Arial"/>
        </w:rPr>
        <w:t xml:space="preserve">i utrzymywania powyższego zabezpieczenia </w:t>
      </w:r>
      <w:r w:rsidR="00E470EC">
        <w:rPr>
          <w:rFonts w:ascii="Arial" w:hAnsi="Arial" w:cs="Arial"/>
        </w:rPr>
        <w:t xml:space="preserve">do dnia </w:t>
      </w:r>
      <w:r w:rsidR="00BB466C">
        <w:rPr>
          <w:rFonts w:ascii="Arial" w:hAnsi="Arial" w:cs="Arial"/>
        </w:rPr>
        <w:t>31.12.202</w:t>
      </w:r>
      <w:r w:rsidR="00DF63D2">
        <w:rPr>
          <w:rFonts w:ascii="Arial" w:hAnsi="Arial" w:cs="Arial"/>
        </w:rPr>
        <w:t>6</w:t>
      </w:r>
      <w:r w:rsidR="00BB466C">
        <w:rPr>
          <w:rFonts w:ascii="Arial" w:hAnsi="Arial" w:cs="Arial"/>
        </w:rPr>
        <w:t xml:space="preserve"> r.</w:t>
      </w:r>
    </w:p>
    <w:p w14:paraId="5E123DE6" w14:textId="12C535D3" w:rsidR="00E470EC" w:rsidRDefault="00AF4D20" w:rsidP="007138B8">
      <w:pPr>
        <w:pStyle w:val="Akapitzlist"/>
        <w:numPr>
          <w:ilvl w:val="0"/>
          <w:numId w:val="15"/>
        </w:numPr>
        <w:jc w:val="both"/>
        <w:rPr>
          <w:rFonts w:ascii="Arial" w:hAnsi="Arial" w:cs="Arial"/>
        </w:rPr>
      </w:pPr>
      <w:r w:rsidRPr="00DD1342">
        <w:rPr>
          <w:rFonts w:ascii="Arial" w:hAnsi="Arial" w:cs="Arial"/>
        </w:rPr>
        <w:t xml:space="preserve">RARS </w:t>
      </w:r>
      <w:r w:rsidR="00E470EC">
        <w:rPr>
          <w:rFonts w:ascii="Arial" w:hAnsi="Arial" w:cs="Arial"/>
        </w:rPr>
        <w:t xml:space="preserve">niezwłocznie </w:t>
      </w:r>
      <w:r w:rsidRPr="00DD1342">
        <w:rPr>
          <w:rFonts w:ascii="Arial" w:hAnsi="Arial" w:cs="Arial"/>
        </w:rPr>
        <w:t xml:space="preserve">zwróci Zlecającemu zabezpieczenie płatności przed terminem wskazanym </w:t>
      </w:r>
      <w:r w:rsidR="00E470EC">
        <w:rPr>
          <w:rFonts w:ascii="Arial" w:hAnsi="Arial" w:cs="Arial"/>
        </w:rPr>
        <w:t>w ust.</w:t>
      </w:r>
      <w:r w:rsidR="005C607A">
        <w:rPr>
          <w:rFonts w:ascii="Arial" w:hAnsi="Arial" w:cs="Arial"/>
        </w:rPr>
        <w:t xml:space="preserve"> </w:t>
      </w:r>
      <w:r w:rsidR="00E470EC">
        <w:rPr>
          <w:rFonts w:ascii="Arial" w:hAnsi="Arial" w:cs="Arial"/>
        </w:rPr>
        <w:t>1</w:t>
      </w:r>
      <w:r w:rsidR="005C607A">
        <w:rPr>
          <w:rFonts w:ascii="Arial" w:hAnsi="Arial" w:cs="Arial"/>
        </w:rPr>
        <w:t xml:space="preserve"> </w:t>
      </w:r>
      <w:proofErr w:type="spellStart"/>
      <w:r w:rsidR="005C607A">
        <w:rPr>
          <w:rFonts w:ascii="Arial" w:hAnsi="Arial" w:cs="Arial"/>
        </w:rPr>
        <w:t>zd</w:t>
      </w:r>
      <w:proofErr w:type="spellEnd"/>
      <w:r w:rsidR="005C607A">
        <w:rPr>
          <w:rFonts w:ascii="Arial" w:hAnsi="Arial" w:cs="Arial"/>
        </w:rPr>
        <w:t xml:space="preserve">. 2 </w:t>
      </w:r>
      <w:r w:rsidR="005C607A" w:rsidRPr="005C607A">
        <w:rPr>
          <w:rFonts w:ascii="Arial" w:hAnsi="Arial" w:cs="Arial"/>
          <w:i/>
        </w:rPr>
        <w:t>in fine</w:t>
      </w:r>
      <w:r w:rsidR="005C607A">
        <w:rPr>
          <w:rFonts w:ascii="Arial" w:hAnsi="Arial" w:cs="Arial"/>
        </w:rPr>
        <w:t>,</w:t>
      </w:r>
      <w:r w:rsidRPr="00DD1342">
        <w:rPr>
          <w:rFonts w:ascii="Arial" w:hAnsi="Arial" w:cs="Arial"/>
        </w:rPr>
        <w:t xml:space="preserve"> jeśli Zlecający ureguluje wszelkie należności wynikające z</w:t>
      </w:r>
      <w:r w:rsidR="00734638">
        <w:rPr>
          <w:rFonts w:ascii="Arial" w:hAnsi="Arial" w:cs="Arial"/>
        </w:rPr>
        <w:t> </w:t>
      </w:r>
      <w:r w:rsidRPr="00DD1342">
        <w:rPr>
          <w:rFonts w:ascii="Arial" w:hAnsi="Arial" w:cs="Arial"/>
        </w:rPr>
        <w:t xml:space="preserve">Umowy. </w:t>
      </w:r>
    </w:p>
    <w:p w14:paraId="5236BE52" w14:textId="3EA4E483" w:rsidR="00AF4D20" w:rsidRDefault="00D21038" w:rsidP="007138B8">
      <w:pPr>
        <w:pStyle w:val="Akapitzlist"/>
        <w:numPr>
          <w:ilvl w:val="0"/>
          <w:numId w:val="15"/>
        </w:numPr>
        <w:jc w:val="both"/>
        <w:rPr>
          <w:rFonts w:ascii="Arial" w:hAnsi="Arial" w:cs="Arial"/>
        </w:rPr>
      </w:pPr>
      <w:r>
        <w:rPr>
          <w:rFonts w:ascii="Arial" w:hAnsi="Arial" w:cs="Arial"/>
        </w:rPr>
        <w:t>D</w:t>
      </w:r>
      <w:r w:rsidR="00AF4D20" w:rsidRPr="00DD1342">
        <w:rPr>
          <w:rFonts w:ascii="Arial" w:hAnsi="Arial" w:cs="Arial"/>
        </w:rPr>
        <w:t>epozyt pieniężn</w:t>
      </w:r>
      <w:r>
        <w:rPr>
          <w:rFonts w:ascii="Arial" w:hAnsi="Arial" w:cs="Arial"/>
        </w:rPr>
        <w:t>y</w:t>
      </w:r>
      <w:r w:rsidR="00193F59">
        <w:rPr>
          <w:rFonts w:ascii="Arial" w:hAnsi="Arial" w:cs="Arial"/>
        </w:rPr>
        <w:t>,</w:t>
      </w:r>
      <w:r w:rsidR="00193F59" w:rsidRPr="00193F59">
        <w:rPr>
          <w:rFonts w:ascii="Arial" w:hAnsi="Arial" w:cs="Arial"/>
        </w:rPr>
        <w:t xml:space="preserve"> </w:t>
      </w:r>
      <w:r w:rsidR="00193F59">
        <w:rPr>
          <w:rFonts w:ascii="Arial" w:hAnsi="Arial" w:cs="Arial"/>
        </w:rPr>
        <w:t>o którym mowa w ust. 1 powyżej,</w:t>
      </w:r>
      <w:r w:rsidR="00AF4D20" w:rsidRPr="00DD1342">
        <w:rPr>
          <w:rFonts w:ascii="Arial" w:hAnsi="Arial" w:cs="Arial"/>
        </w:rPr>
        <w:t xml:space="preserve"> zostanie ustanowiony na rachunku bankowym RARS  o numerze: </w:t>
      </w:r>
      <w:r w:rsidR="00B705E8">
        <w:rPr>
          <w:rFonts w:ascii="Arial" w:hAnsi="Arial" w:cs="Arial"/>
        </w:rPr>
        <w:t>……………………………………………….</w:t>
      </w:r>
    </w:p>
    <w:p w14:paraId="711857E2" w14:textId="29AD0224" w:rsidR="00AF4D20" w:rsidRPr="00DD1342" w:rsidRDefault="00AF4D20" w:rsidP="007138B8">
      <w:pPr>
        <w:pStyle w:val="Akapitzlist"/>
        <w:numPr>
          <w:ilvl w:val="0"/>
          <w:numId w:val="15"/>
        </w:numPr>
        <w:jc w:val="both"/>
        <w:rPr>
          <w:rFonts w:ascii="Arial" w:hAnsi="Arial" w:cs="Arial"/>
        </w:rPr>
      </w:pPr>
      <w:r w:rsidRPr="00DD1342">
        <w:rPr>
          <w:rFonts w:ascii="Arial" w:hAnsi="Arial" w:cs="Arial"/>
        </w:rPr>
        <w:t>Jeśli w Okresie obowiązywania Umowy:</w:t>
      </w:r>
    </w:p>
    <w:p w14:paraId="3400A2BD" w14:textId="265C68BF" w:rsidR="00AF4D20" w:rsidRDefault="00AF4D20" w:rsidP="007138B8">
      <w:pPr>
        <w:pStyle w:val="Akapitzlist"/>
        <w:numPr>
          <w:ilvl w:val="0"/>
          <w:numId w:val="23"/>
        </w:numPr>
        <w:ind w:left="1418"/>
        <w:jc w:val="both"/>
        <w:rPr>
          <w:rFonts w:ascii="Arial" w:hAnsi="Arial" w:cs="Arial"/>
        </w:rPr>
      </w:pPr>
      <w:r w:rsidRPr="003552BB">
        <w:rPr>
          <w:rFonts w:ascii="Arial" w:hAnsi="Arial" w:cs="Arial"/>
        </w:rPr>
        <w:t>po stronie Zlecającego wystąpią zaległości w płatnościach należności z tytułu Umowy (dla uniknięcia wątpliwości –</w:t>
      </w:r>
      <w:r w:rsidR="00DD1342" w:rsidRPr="003552BB">
        <w:rPr>
          <w:rFonts w:ascii="Arial" w:hAnsi="Arial" w:cs="Arial"/>
        </w:rPr>
        <w:t xml:space="preserve"> </w:t>
      </w:r>
      <w:r w:rsidRPr="003552BB">
        <w:rPr>
          <w:rFonts w:ascii="Arial" w:hAnsi="Arial" w:cs="Arial"/>
        </w:rPr>
        <w:t>bez względu na to, czy zaległości te dotyczą kwot spornych czy bezspornych), które przekroczyły równowartość</w:t>
      </w:r>
      <w:r w:rsidR="00DD1342" w:rsidRPr="003552BB">
        <w:rPr>
          <w:rFonts w:ascii="Arial" w:hAnsi="Arial" w:cs="Arial"/>
        </w:rPr>
        <w:t xml:space="preserve"> </w:t>
      </w:r>
      <w:r w:rsidRPr="003552BB">
        <w:rPr>
          <w:rFonts w:ascii="Arial" w:hAnsi="Arial" w:cs="Arial"/>
        </w:rPr>
        <w:t>Opłaty biletowej brutto, a kwota ta nie została uregulowana w terminie 14 dni od doręczenia Zlecającemu dodatkowego pisemnego wezwania do zapłaty, lub</w:t>
      </w:r>
    </w:p>
    <w:p w14:paraId="3C7493AD" w14:textId="7BEA71C1" w:rsidR="00AF4D20" w:rsidRDefault="00AF4D20" w:rsidP="007138B8">
      <w:pPr>
        <w:pStyle w:val="Akapitzlist"/>
        <w:numPr>
          <w:ilvl w:val="0"/>
          <w:numId w:val="23"/>
        </w:numPr>
        <w:ind w:left="1418"/>
        <w:jc w:val="both"/>
        <w:rPr>
          <w:rFonts w:ascii="Arial" w:hAnsi="Arial" w:cs="Arial"/>
        </w:rPr>
      </w:pPr>
      <w:r w:rsidRPr="003552BB">
        <w:rPr>
          <w:rFonts w:ascii="Arial" w:hAnsi="Arial" w:cs="Arial"/>
        </w:rPr>
        <w:t>Zlecający figuruje jako dłużnik w bazach danych biur informacji gospodarczej działających na podstawie ustawy</w:t>
      </w:r>
      <w:r w:rsidR="00DD1342" w:rsidRPr="003552BB">
        <w:rPr>
          <w:rFonts w:ascii="Arial" w:hAnsi="Arial" w:cs="Arial"/>
        </w:rPr>
        <w:t xml:space="preserve"> </w:t>
      </w:r>
      <w:r w:rsidRPr="003552BB">
        <w:rPr>
          <w:rFonts w:ascii="Arial" w:hAnsi="Arial" w:cs="Arial"/>
        </w:rPr>
        <w:t>z dnia 9 kwietnia 2010 r. o udostępnianiu informacji gospodarczych i wymianie danych gospodarczych (Dz. U. z 202</w:t>
      </w:r>
      <w:r w:rsidR="00DF63D2">
        <w:rPr>
          <w:rFonts w:ascii="Arial" w:hAnsi="Arial" w:cs="Arial"/>
        </w:rPr>
        <w:t>5</w:t>
      </w:r>
      <w:r w:rsidRPr="003552BB">
        <w:rPr>
          <w:rFonts w:ascii="Arial" w:hAnsi="Arial" w:cs="Arial"/>
        </w:rPr>
        <w:t xml:space="preserve"> r. poz. </w:t>
      </w:r>
      <w:r w:rsidR="00DF63D2">
        <w:rPr>
          <w:rFonts w:ascii="Arial" w:hAnsi="Arial" w:cs="Arial"/>
        </w:rPr>
        <w:t>85</w:t>
      </w:r>
      <w:r w:rsidRPr="003552BB">
        <w:rPr>
          <w:rFonts w:ascii="Arial" w:hAnsi="Arial" w:cs="Arial"/>
        </w:rPr>
        <w:t>), lub figuruje w rejestrze dłużników niewypłacalnych prowadzonym na podstawie ustawy z dnia 20 sierpnia 1997 r. o Krajowym Rejestrze Sądowym (Dz. U. z 202</w:t>
      </w:r>
      <w:r w:rsidR="00DF63D2">
        <w:rPr>
          <w:rFonts w:ascii="Arial" w:hAnsi="Arial" w:cs="Arial"/>
        </w:rPr>
        <w:t>5</w:t>
      </w:r>
      <w:r w:rsidRPr="003552BB">
        <w:rPr>
          <w:rFonts w:ascii="Arial" w:hAnsi="Arial" w:cs="Arial"/>
        </w:rPr>
        <w:t xml:space="preserve"> r. poz. </w:t>
      </w:r>
      <w:r w:rsidR="00DF63D2">
        <w:rPr>
          <w:rFonts w:ascii="Arial" w:hAnsi="Arial" w:cs="Arial"/>
        </w:rPr>
        <w:t>86</w:t>
      </w:r>
      <w:r w:rsidR="005C607A">
        <w:rPr>
          <w:rFonts w:ascii="Arial" w:hAnsi="Arial" w:cs="Arial"/>
        </w:rPr>
        <w:t>9</w:t>
      </w:r>
      <w:r w:rsidRPr="003552BB">
        <w:rPr>
          <w:rFonts w:ascii="Arial" w:hAnsi="Arial" w:cs="Arial"/>
        </w:rPr>
        <w:t>) lub</w:t>
      </w:r>
    </w:p>
    <w:p w14:paraId="5F523314" w14:textId="4B1F1642" w:rsidR="00AF4D20" w:rsidRPr="003552BB" w:rsidRDefault="00AF4D20" w:rsidP="007138B8">
      <w:pPr>
        <w:pStyle w:val="Akapitzlist"/>
        <w:numPr>
          <w:ilvl w:val="0"/>
          <w:numId w:val="23"/>
        </w:numPr>
        <w:ind w:left="1418"/>
        <w:jc w:val="both"/>
        <w:rPr>
          <w:rFonts w:ascii="Arial" w:hAnsi="Arial" w:cs="Arial"/>
        </w:rPr>
      </w:pPr>
      <w:r w:rsidRPr="003552BB">
        <w:rPr>
          <w:rFonts w:ascii="Arial" w:hAnsi="Arial" w:cs="Arial"/>
        </w:rPr>
        <w:t>w przypadku gdy ustanowione zabezpieczenie nie wystarcza na</w:t>
      </w:r>
      <w:r w:rsidR="00734638">
        <w:rPr>
          <w:rFonts w:ascii="Arial" w:hAnsi="Arial" w:cs="Arial"/>
        </w:rPr>
        <w:t> </w:t>
      </w:r>
      <w:r w:rsidRPr="003552BB">
        <w:rPr>
          <w:rFonts w:ascii="Arial" w:hAnsi="Arial" w:cs="Arial"/>
        </w:rPr>
        <w:t>zabezpieczenie płatności wynikających z Umowy,</w:t>
      </w:r>
    </w:p>
    <w:p w14:paraId="6F7E814C" w14:textId="057BF2FA" w:rsidR="00AF4D20" w:rsidRPr="00AF4D20" w:rsidRDefault="00AF4D20" w:rsidP="00EC3712">
      <w:pPr>
        <w:ind w:left="993"/>
        <w:jc w:val="both"/>
        <w:rPr>
          <w:rFonts w:ascii="Arial" w:hAnsi="Arial" w:cs="Arial"/>
        </w:rPr>
      </w:pPr>
      <w:r w:rsidRPr="00AF4D20">
        <w:rPr>
          <w:rFonts w:ascii="Arial" w:hAnsi="Arial" w:cs="Arial"/>
        </w:rPr>
        <w:t xml:space="preserve">- Zlecający na żądanie RARS, ustanowi dodatkowe zabezpieczenie płatności wynikających z Umowy w wysokości wskazanej przez RARS, w terminie 10 Dni Roboczych od otrzymania pisemnego żądania RARS w tej sprawie. Wysokość zabezpieczenia nie przekroczy trzykrotności </w:t>
      </w:r>
      <w:r w:rsidR="001F1857">
        <w:rPr>
          <w:rFonts w:ascii="Arial" w:hAnsi="Arial" w:cs="Arial"/>
        </w:rPr>
        <w:t>Opłaty biletowej brutto</w:t>
      </w:r>
      <w:r w:rsidRPr="00AF4D20">
        <w:rPr>
          <w:rFonts w:ascii="Arial" w:hAnsi="Arial" w:cs="Arial"/>
        </w:rPr>
        <w:t>.</w:t>
      </w:r>
    </w:p>
    <w:p w14:paraId="63332430" w14:textId="36CABC5D" w:rsidR="00AF4D20" w:rsidRPr="00EC3712" w:rsidRDefault="00AF4D20" w:rsidP="007138B8">
      <w:pPr>
        <w:pStyle w:val="Akapitzlist"/>
        <w:numPr>
          <w:ilvl w:val="0"/>
          <w:numId w:val="15"/>
        </w:numPr>
        <w:jc w:val="both"/>
        <w:rPr>
          <w:rFonts w:ascii="Arial" w:hAnsi="Arial" w:cs="Arial"/>
        </w:rPr>
      </w:pPr>
      <w:r w:rsidRPr="00EC3712">
        <w:rPr>
          <w:rFonts w:ascii="Arial" w:hAnsi="Arial" w:cs="Arial"/>
        </w:rPr>
        <w:lastRenderedPageBreak/>
        <w:t xml:space="preserve">Zabezpieczenie, o którym mowa w ust. </w:t>
      </w:r>
      <w:r w:rsidR="005137C7">
        <w:rPr>
          <w:rFonts w:ascii="Arial" w:hAnsi="Arial" w:cs="Arial"/>
        </w:rPr>
        <w:t>4</w:t>
      </w:r>
      <w:r w:rsidRPr="00EC3712">
        <w:rPr>
          <w:rFonts w:ascii="Arial" w:hAnsi="Arial" w:cs="Arial"/>
        </w:rPr>
        <w:t xml:space="preserve"> powyżej, zostanie ustanowione w jednej z</w:t>
      </w:r>
      <w:r w:rsidR="003552BB">
        <w:rPr>
          <w:rFonts w:ascii="Arial" w:hAnsi="Arial" w:cs="Arial"/>
        </w:rPr>
        <w:t> </w:t>
      </w:r>
      <w:r w:rsidRPr="00EC3712">
        <w:rPr>
          <w:rFonts w:ascii="Arial" w:hAnsi="Arial" w:cs="Arial"/>
        </w:rPr>
        <w:t>poniższych form:</w:t>
      </w:r>
    </w:p>
    <w:p w14:paraId="6E0CDDD2" w14:textId="740F5B95" w:rsidR="00AF4D20" w:rsidRDefault="00AF4D20" w:rsidP="007138B8">
      <w:pPr>
        <w:pStyle w:val="Akapitzlist"/>
        <w:numPr>
          <w:ilvl w:val="0"/>
          <w:numId w:val="24"/>
        </w:numPr>
        <w:ind w:left="1418"/>
        <w:jc w:val="both"/>
        <w:rPr>
          <w:rFonts w:ascii="Arial" w:hAnsi="Arial" w:cs="Arial"/>
        </w:rPr>
      </w:pPr>
      <w:r w:rsidRPr="003552BB">
        <w:rPr>
          <w:rFonts w:ascii="Arial" w:hAnsi="Arial" w:cs="Arial"/>
        </w:rPr>
        <w:t>gwarancja bankowa lub gwarancja ubezpieczeniowa, które powinny być nieodwołalne, bezwarunkowe, sporządzone</w:t>
      </w:r>
      <w:r w:rsidR="003552BB">
        <w:rPr>
          <w:rFonts w:ascii="Arial" w:hAnsi="Arial" w:cs="Arial"/>
        </w:rPr>
        <w:t xml:space="preserve"> </w:t>
      </w:r>
      <w:r w:rsidRPr="003552BB">
        <w:rPr>
          <w:rFonts w:ascii="Arial" w:hAnsi="Arial" w:cs="Arial"/>
        </w:rPr>
        <w:t xml:space="preserve">w formie pisemnej i zostać udzielone przez podmiot wskazany </w:t>
      </w:r>
      <w:r w:rsidR="006C6A25" w:rsidRPr="006C6A25">
        <w:rPr>
          <w:rFonts w:ascii="Arial" w:hAnsi="Arial" w:cs="Arial"/>
          <w:bCs/>
        </w:rPr>
        <w:t xml:space="preserve">w wykazie gwarantów uprawnionych do udzielania gwarancji składanych jako zabezpieczenie pokrycia kwot wynikających z długów celnych </w:t>
      </w:r>
      <w:r w:rsidR="00FF2A79">
        <w:rPr>
          <w:rFonts w:ascii="Arial" w:hAnsi="Arial" w:cs="Arial"/>
          <w:bCs/>
        </w:rPr>
        <w:t>(</w:t>
      </w:r>
      <w:r w:rsidR="006C6A25" w:rsidRPr="006C6A25">
        <w:rPr>
          <w:rFonts w:ascii="Arial" w:hAnsi="Arial" w:cs="Arial"/>
          <w:bCs/>
        </w:rPr>
        <w:t>art. 52 ust. 1 ustawy Prawo celne - Dz. U. z 202</w:t>
      </w:r>
      <w:r w:rsidR="001F1857">
        <w:rPr>
          <w:rFonts w:ascii="Arial" w:hAnsi="Arial" w:cs="Arial"/>
          <w:bCs/>
        </w:rPr>
        <w:t>4</w:t>
      </w:r>
      <w:r w:rsidR="006C6A25" w:rsidRPr="006C6A25">
        <w:rPr>
          <w:rFonts w:ascii="Arial" w:hAnsi="Arial" w:cs="Arial"/>
          <w:bCs/>
        </w:rPr>
        <w:t xml:space="preserve"> r. poz. </w:t>
      </w:r>
      <w:r w:rsidR="001F1857">
        <w:rPr>
          <w:rFonts w:ascii="Arial" w:hAnsi="Arial" w:cs="Arial"/>
          <w:bCs/>
        </w:rPr>
        <w:t>1373</w:t>
      </w:r>
      <w:r w:rsidR="00E07CC0" w:rsidRPr="006C6A25">
        <w:rPr>
          <w:rFonts w:ascii="Arial" w:hAnsi="Arial" w:cs="Arial"/>
          <w:bCs/>
        </w:rPr>
        <w:t xml:space="preserve"> </w:t>
      </w:r>
      <w:r w:rsidR="006C6A25" w:rsidRPr="006C6A25">
        <w:rPr>
          <w:rFonts w:ascii="Arial" w:hAnsi="Arial" w:cs="Arial"/>
          <w:bCs/>
        </w:rPr>
        <w:t>z</w:t>
      </w:r>
      <w:r w:rsidR="001F1857">
        <w:rPr>
          <w:rFonts w:ascii="Arial" w:hAnsi="Arial" w:cs="Arial"/>
          <w:bCs/>
        </w:rPr>
        <w:t xml:space="preserve">e </w:t>
      </w:r>
      <w:r w:rsidR="006C6A25" w:rsidRPr="006C6A25">
        <w:rPr>
          <w:rFonts w:ascii="Arial" w:hAnsi="Arial" w:cs="Arial"/>
          <w:bCs/>
        </w:rPr>
        <w:t>zm.)</w:t>
      </w:r>
      <w:r w:rsidRPr="003552BB">
        <w:rPr>
          <w:rFonts w:ascii="Arial" w:hAnsi="Arial" w:cs="Arial"/>
        </w:rPr>
        <w:t>. Treść gwarancji wymaga wcześniejszej akceptacji RARS;</w:t>
      </w:r>
    </w:p>
    <w:p w14:paraId="5D8AD9D5" w14:textId="376DFCAE" w:rsidR="00AF4D20" w:rsidRDefault="00AF4D20" w:rsidP="007138B8">
      <w:pPr>
        <w:pStyle w:val="Akapitzlist"/>
        <w:numPr>
          <w:ilvl w:val="0"/>
          <w:numId w:val="24"/>
        </w:numPr>
        <w:ind w:left="1418"/>
        <w:jc w:val="both"/>
        <w:rPr>
          <w:rFonts w:ascii="Arial" w:hAnsi="Arial" w:cs="Arial"/>
        </w:rPr>
      </w:pPr>
      <w:r w:rsidRPr="003552BB">
        <w:rPr>
          <w:rFonts w:ascii="Arial" w:hAnsi="Arial" w:cs="Arial"/>
        </w:rPr>
        <w:t>dokonanie blokady środków na rachunku bankowym, która zostanie potwierdzona przez bank prowadzący rachunek</w:t>
      </w:r>
      <w:r w:rsidR="003552BB">
        <w:rPr>
          <w:rFonts w:ascii="Arial" w:hAnsi="Arial" w:cs="Arial"/>
        </w:rPr>
        <w:t xml:space="preserve"> </w:t>
      </w:r>
      <w:r w:rsidRPr="003552BB">
        <w:rPr>
          <w:rFonts w:ascii="Arial" w:hAnsi="Arial" w:cs="Arial"/>
        </w:rPr>
        <w:t xml:space="preserve">w formie oświadczenia, </w:t>
      </w:r>
      <w:r w:rsidR="005137C7">
        <w:rPr>
          <w:rFonts w:ascii="Arial" w:hAnsi="Arial" w:cs="Arial"/>
        </w:rPr>
        <w:t xml:space="preserve"> oraz </w:t>
      </w:r>
      <w:r w:rsidRPr="003552BB">
        <w:rPr>
          <w:rFonts w:ascii="Arial" w:hAnsi="Arial" w:cs="Arial"/>
        </w:rPr>
        <w:t xml:space="preserve"> udziel</w:t>
      </w:r>
      <w:r w:rsidR="005137C7">
        <w:rPr>
          <w:rFonts w:ascii="Arial" w:hAnsi="Arial" w:cs="Arial"/>
        </w:rPr>
        <w:t>en</w:t>
      </w:r>
      <w:r w:rsidRPr="003552BB">
        <w:rPr>
          <w:rFonts w:ascii="Arial" w:hAnsi="Arial" w:cs="Arial"/>
        </w:rPr>
        <w:t>i</w:t>
      </w:r>
      <w:r w:rsidR="005137C7">
        <w:rPr>
          <w:rFonts w:ascii="Arial" w:hAnsi="Arial" w:cs="Arial"/>
        </w:rPr>
        <w:t>e</w:t>
      </w:r>
      <w:r w:rsidR="0055737D">
        <w:rPr>
          <w:rFonts w:ascii="Arial" w:hAnsi="Arial" w:cs="Arial"/>
        </w:rPr>
        <w:t xml:space="preserve"> </w:t>
      </w:r>
      <w:r w:rsidRPr="003552BB">
        <w:rPr>
          <w:rFonts w:ascii="Arial" w:hAnsi="Arial" w:cs="Arial"/>
        </w:rPr>
        <w:t xml:space="preserve">RARS </w:t>
      </w:r>
      <w:r w:rsidR="005137C7">
        <w:rPr>
          <w:rFonts w:ascii="Arial" w:hAnsi="Arial" w:cs="Arial"/>
        </w:rPr>
        <w:t xml:space="preserve">przez Zlecającego </w:t>
      </w:r>
      <w:r w:rsidRPr="003552BB">
        <w:rPr>
          <w:rFonts w:ascii="Arial" w:hAnsi="Arial" w:cs="Arial"/>
        </w:rPr>
        <w:t xml:space="preserve">pełnomocnictwa do pobrania </w:t>
      </w:r>
      <w:r w:rsidR="005137C7">
        <w:rPr>
          <w:rFonts w:ascii="Arial" w:hAnsi="Arial" w:cs="Arial"/>
        </w:rPr>
        <w:t xml:space="preserve">zablokowanych </w:t>
      </w:r>
      <w:r w:rsidRPr="003552BB">
        <w:rPr>
          <w:rFonts w:ascii="Arial" w:hAnsi="Arial" w:cs="Arial"/>
        </w:rPr>
        <w:t>środków zablokowanych</w:t>
      </w:r>
      <w:r w:rsidR="005137C7">
        <w:rPr>
          <w:rFonts w:ascii="Arial" w:hAnsi="Arial" w:cs="Arial"/>
        </w:rPr>
        <w:t xml:space="preserve">, o których mowa powyżej, </w:t>
      </w:r>
      <w:r w:rsidR="00951013">
        <w:rPr>
          <w:rFonts w:ascii="Arial" w:hAnsi="Arial" w:cs="Arial"/>
        </w:rPr>
        <w:t xml:space="preserve">dokumenty </w:t>
      </w:r>
      <w:r w:rsidR="005137C7">
        <w:rPr>
          <w:rFonts w:ascii="Arial" w:hAnsi="Arial" w:cs="Arial"/>
        </w:rPr>
        <w:t>mogą zostać złożone w formie zgodnej z wzorami stosowanymi przez bank prowadzący rachunek, po uprzednim zaakceptowaniu wzorów przez RARS</w:t>
      </w:r>
      <w:r w:rsidRPr="003552BB">
        <w:rPr>
          <w:rFonts w:ascii="Arial" w:hAnsi="Arial" w:cs="Arial"/>
        </w:rPr>
        <w:t>;</w:t>
      </w:r>
    </w:p>
    <w:p w14:paraId="7A462E38" w14:textId="1E816486" w:rsidR="00AF4D20" w:rsidRPr="003552BB" w:rsidRDefault="00AF4D20" w:rsidP="007138B8">
      <w:pPr>
        <w:pStyle w:val="Akapitzlist"/>
        <w:numPr>
          <w:ilvl w:val="0"/>
          <w:numId w:val="24"/>
        </w:numPr>
        <w:ind w:left="1418"/>
        <w:jc w:val="both"/>
        <w:rPr>
          <w:rFonts w:ascii="Arial" w:hAnsi="Arial" w:cs="Arial"/>
        </w:rPr>
      </w:pPr>
      <w:r w:rsidRPr="003552BB">
        <w:rPr>
          <w:rFonts w:ascii="Arial" w:hAnsi="Arial" w:cs="Arial"/>
        </w:rPr>
        <w:t xml:space="preserve">depozyt pieniężny zostanie ustanowiony na rachunku bankowym wskazanym przez RARS i zostanie zwrócony Zlecającemu po rozliczeniu zakończonej Umowy wraz z odsetkami bankowymi w wysokości ustalonej dla tego rachunku w okresie złożenia depozytu, pomniejszony o koszty przelewu bankowego </w:t>
      </w:r>
      <w:r w:rsidR="00FF2A79">
        <w:rPr>
          <w:rFonts w:ascii="Arial" w:hAnsi="Arial" w:cs="Arial"/>
        </w:rPr>
        <w:br/>
      </w:r>
      <w:r w:rsidRPr="003552BB">
        <w:rPr>
          <w:rFonts w:ascii="Arial" w:hAnsi="Arial" w:cs="Arial"/>
        </w:rPr>
        <w:t>i koszty obsługi bankowej</w:t>
      </w:r>
      <w:r w:rsidR="003552BB">
        <w:rPr>
          <w:rFonts w:ascii="Arial" w:hAnsi="Arial" w:cs="Arial"/>
        </w:rPr>
        <w:t>.</w:t>
      </w:r>
    </w:p>
    <w:p w14:paraId="71682017" w14:textId="42A8575A" w:rsidR="00AF4D20" w:rsidRPr="00EC3712" w:rsidRDefault="00AF4D20" w:rsidP="007138B8">
      <w:pPr>
        <w:pStyle w:val="Akapitzlist"/>
        <w:numPr>
          <w:ilvl w:val="0"/>
          <w:numId w:val="15"/>
        </w:numPr>
        <w:spacing w:after="0" w:line="240" w:lineRule="auto"/>
        <w:jc w:val="both"/>
        <w:rPr>
          <w:rFonts w:ascii="Arial" w:hAnsi="Arial" w:cs="Arial"/>
        </w:rPr>
      </w:pPr>
      <w:r w:rsidRPr="00EC3712">
        <w:rPr>
          <w:rFonts w:ascii="Arial" w:hAnsi="Arial" w:cs="Arial"/>
        </w:rPr>
        <w:t>Po ustanowieniu zabezpieczenia, Zlecający może według własnego wyboru na</w:t>
      </w:r>
      <w:r w:rsidR="007B061C">
        <w:rPr>
          <w:rFonts w:ascii="Arial" w:hAnsi="Arial" w:cs="Arial"/>
        </w:rPr>
        <w:t> </w:t>
      </w:r>
      <w:r w:rsidRPr="00EC3712">
        <w:rPr>
          <w:rFonts w:ascii="Arial" w:hAnsi="Arial" w:cs="Arial"/>
        </w:rPr>
        <w:t xml:space="preserve">zasadach określonych w ust. </w:t>
      </w:r>
      <w:r w:rsidR="001F1857">
        <w:rPr>
          <w:rFonts w:ascii="Arial" w:hAnsi="Arial" w:cs="Arial"/>
        </w:rPr>
        <w:t>5</w:t>
      </w:r>
      <w:r w:rsidRPr="00EC3712">
        <w:rPr>
          <w:rFonts w:ascii="Arial" w:hAnsi="Arial" w:cs="Arial"/>
        </w:rPr>
        <w:t xml:space="preserve"> ustanowić nowe zabezpieczenie w miejsce już ustanowionego, przy czym warunki takiego nowego zabezpieczenia muszą zostać zaakceptowane przez RARS przed jego ustanowieniem i nie mogą być gorsze od</w:t>
      </w:r>
      <w:r w:rsidR="007B061C">
        <w:rPr>
          <w:rFonts w:ascii="Arial" w:hAnsi="Arial" w:cs="Arial"/>
        </w:rPr>
        <w:t> </w:t>
      </w:r>
      <w:r w:rsidRPr="00EC3712">
        <w:rPr>
          <w:rFonts w:ascii="Arial" w:hAnsi="Arial" w:cs="Arial"/>
        </w:rPr>
        <w:t>warunków zabezpieczenia, które ma zostać zastąpione. W przypadku zmiany formy zabezpieczenia, RARS niezwłocznie zwolni ustanowione uprzednio zabezpieczenie. Zwolnienie uprzedniego zabezpieczenia nastąpi nie wcześniej niż w dniu ustanowienia nowego zabezpieczenia.</w:t>
      </w:r>
    </w:p>
    <w:p w14:paraId="42A3F509" w14:textId="23C87979" w:rsidR="00AF4D20" w:rsidRPr="00EC3712" w:rsidRDefault="00AF4D20" w:rsidP="007138B8">
      <w:pPr>
        <w:pStyle w:val="Akapitzlist"/>
        <w:numPr>
          <w:ilvl w:val="0"/>
          <w:numId w:val="15"/>
        </w:numPr>
        <w:jc w:val="both"/>
        <w:rPr>
          <w:rFonts w:ascii="Arial" w:hAnsi="Arial" w:cs="Arial"/>
        </w:rPr>
      </w:pPr>
      <w:r w:rsidRPr="00EC3712">
        <w:rPr>
          <w:rFonts w:ascii="Arial" w:hAnsi="Arial" w:cs="Arial"/>
        </w:rPr>
        <w:t>RARS może w każdym czasie, według swojego uznania, zaspokoić z przedmiotu zabezpieczenia swoje roszczenia z Umowy wraz z odsetkami poczynając od</w:t>
      </w:r>
      <w:r w:rsidR="007B061C">
        <w:rPr>
          <w:rFonts w:ascii="Arial" w:hAnsi="Arial" w:cs="Arial"/>
        </w:rPr>
        <w:t> </w:t>
      </w:r>
      <w:r w:rsidRPr="00EC3712">
        <w:rPr>
          <w:rFonts w:ascii="Arial" w:hAnsi="Arial" w:cs="Arial"/>
        </w:rPr>
        <w:t>roszczeń najdawniej wymagalnych. Roszczenia w ten sposób zaspokojone podlegają zaliczeniu na poczet należności zapłaconych przez Zlecającego.</w:t>
      </w:r>
    </w:p>
    <w:p w14:paraId="26FC3CA7" w14:textId="2F8A7CEE" w:rsidR="00AF4D20" w:rsidRPr="00EC3712" w:rsidRDefault="00AF4D20" w:rsidP="007138B8">
      <w:pPr>
        <w:pStyle w:val="Akapitzlist"/>
        <w:numPr>
          <w:ilvl w:val="0"/>
          <w:numId w:val="15"/>
        </w:numPr>
        <w:jc w:val="both"/>
        <w:rPr>
          <w:rFonts w:ascii="Arial" w:hAnsi="Arial" w:cs="Arial"/>
        </w:rPr>
      </w:pPr>
      <w:r w:rsidRPr="00EC3712">
        <w:rPr>
          <w:rFonts w:ascii="Arial" w:hAnsi="Arial" w:cs="Arial"/>
        </w:rPr>
        <w:t xml:space="preserve">Zwolnienie zabezpieczenia ustanowionego na podstawie ust. </w:t>
      </w:r>
      <w:r w:rsidR="001F1857">
        <w:rPr>
          <w:rFonts w:ascii="Arial" w:hAnsi="Arial" w:cs="Arial"/>
        </w:rPr>
        <w:t>3</w:t>
      </w:r>
      <w:r w:rsidRPr="00EC3712">
        <w:rPr>
          <w:rFonts w:ascii="Arial" w:hAnsi="Arial" w:cs="Arial"/>
        </w:rPr>
        <w:t xml:space="preserve"> powyżej nastąpi w</w:t>
      </w:r>
      <w:r w:rsidR="003552BB">
        <w:rPr>
          <w:rFonts w:ascii="Arial" w:hAnsi="Arial" w:cs="Arial"/>
        </w:rPr>
        <w:t> </w:t>
      </w:r>
      <w:r w:rsidRPr="00EC3712">
        <w:rPr>
          <w:rFonts w:ascii="Arial" w:hAnsi="Arial" w:cs="Arial"/>
        </w:rPr>
        <w:t>terminie nie dłuższym niż 6 miesięcy po jego ustanowieniu, pod warunkiem, że w</w:t>
      </w:r>
      <w:r w:rsidR="003552BB">
        <w:rPr>
          <w:rFonts w:ascii="Arial" w:hAnsi="Arial" w:cs="Arial"/>
        </w:rPr>
        <w:t> </w:t>
      </w:r>
      <w:r w:rsidRPr="00EC3712">
        <w:rPr>
          <w:rFonts w:ascii="Arial" w:hAnsi="Arial" w:cs="Arial"/>
        </w:rPr>
        <w:t>tym okresie zaległości zostaną spłacone i nie powstaną zaległości w płatnościach po stronie Zlecającego lub niezwłocznie po ustaniu przesłanek określonych w</w:t>
      </w:r>
      <w:r w:rsidR="003552BB">
        <w:rPr>
          <w:rFonts w:ascii="Arial" w:hAnsi="Arial" w:cs="Arial"/>
        </w:rPr>
        <w:t> </w:t>
      </w:r>
      <w:r w:rsidRPr="00EC3712">
        <w:rPr>
          <w:rFonts w:ascii="Arial" w:hAnsi="Arial" w:cs="Arial"/>
        </w:rPr>
        <w:t>ust.</w:t>
      </w:r>
      <w:r w:rsidR="003552BB">
        <w:rPr>
          <w:rFonts w:ascii="Arial" w:hAnsi="Arial" w:cs="Arial"/>
        </w:rPr>
        <w:t> </w:t>
      </w:r>
      <w:r w:rsidR="001F1857" w:rsidRPr="00FF2A79" w:rsidDel="001F1857">
        <w:rPr>
          <w:rFonts w:ascii="Arial" w:hAnsi="Arial" w:cs="Arial"/>
          <w:strike/>
        </w:rPr>
        <w:t xml:space="preserve"> </w:t>
      </w:r>
      <w:r w:rsidR="00FF2A79">
        <w:rPr>
          <w:rFonts w:ascii="Arial" w:hAnsi="Arial" w:cs="Arial"/>
        </w:rPr>
        <w:t xml:space="preserve">4 </w:t>
      </w:r>
      <w:r w:rsidRPr="00EC3712">
        <w:rPr>
          <w:rFonts w:ascii="Arial" w:hAnsi="Arial" w:cs="Arial"/>
        </w:rPr>
        <w:t>lit. b</w:t>
      </w:r>
      <w:r w:rsidR="001F1857">
        <w:rPr>
          <w:rFonts w:ascii="Arial" w:hAnsi="Arial" w:cs="Arial"/>
        </w:rPr>
        <w:t>)</w:t>
      </w:r>
      <w:r w:rsidR="00D72B34">
        <w:rPr>
          <w:rFonts w:ascii="Arial" w:hAnsi="Arial" w:cs="Arial"/>
        </w:rPr>
        <w:t>,</w:t>
      </w:r>
      <w:r w:rsidRPr="00EC3712">
        <w:rPr>
          <w:rFonts w:ascii="Arial" w:hAnsi="Arial" w:cs="Arial"/>
        </w:rPr>
        <w:t xml:space="preserve"> lub niezwłocznie po uregulowaniu wszystkich należności w</w:t>
      </w:r>
      <w:r w:rsidR="007B061C">
        <w:rPr>
          <w:rFonts w:ascii="Arial" w:hAnsi="Arial" w:cs="Arial"/>
        </w:rPr>
        <w:t> </w:t>
      </w:r>
      <w:r w:rsidRPr="00EC3712">
        <w:rPr>
          <w:rFonts w:ascii="Arial" w:hAnsi="Arial" w:cs="Arial"/>
        </w:rPr>
        <w:t>przypadku wygaśnięcia Umowy.</w:t>
      </w:r>
    </w:p>
    <w:p w14:paraId="3D85F8C7" w14:textId="77777777" w:rsidR="003279E6" w:rsidRDefault="003279E6" w:rsidP="00A754A8">
      <w:pPr>
        <w:jc w:val="center"/>
        <w:rPr>
          <w:rFonts w:ascii="Arial" w:hAnsi="Arial" w:cs="Arial"/>
          <w:b/>
          <w:bCs/>
        </w:rPr>
      </w:pPr>
    </w:p>
    <w:p w14:paraId="2C914A65" w14:textId="47F5D8AB" w:rsidR="00AF4D20" w:rsidRPr="00A754A8" w:rsidRDefault="00AF4D20" w:rsidP="00A754A8">
      <w:pPr>
        <w:jc w:val="center"/>
        <w:rPr>
          <w:rFonts w:ascii="Arial" w:hAnsi="Arial" w:cs="Arial"/>
          <w:b/>
          <w:bCs/>
        </w:rPr>
      </w:pPr>
      <w:r w:rsidRPr="00A754A8">
        <w:rPr>
          <w:rFonts w:ascii="Arial" w:hAnsi="Arial" w:cs="Arial"/>
          <w:b/>
          <w:bCs/>
        </w:rPr>
        <w:t>§ 1</w:t>
      </w:r>
      <w:r w:rsidR="00CB5F6C">
        <w:rPr>
          <w:rFonts w:ascii="Arial" w:hAnsi="Arial" w:cs="Arial"/>
          <w:b/>
          <w:bCs/>
        </w:rPr>
        <w:t>8</w:t>
      </w:r>
    </w:p>
    <w:p w14:paraId="5CDFD743" w14:textId="177CB937" w:rsidR="00AF4D20" w:rsidRDefault="00AF4D20" w:rsidP="00A754A8">
      <w:pPr>
        <w:jc w:val="center"/>
        <w:rPr>
          <w:rFonts w:ascii="Arial" w:hAnsi="Arial" w:cs="Arial"/>
          <w:b/>
          <w:bCs/>
        </w:rPr>
      </w:pPr>
      <w:r w:rsidRPr="00A754A8">
        <w:rPr>
          <w:rFonts w:ascii="Arial" w:hAnsi="Arial" w:cs="Arial"/>
          <w:b/>
          <w:bCs/>
        </w:rPr>
        <w:t>Poufność</w:t>
      </w:r>
    </w:p>
    <w:p w14:paraId="4F1EA308" w14:textId="2044A7CD" w:rsidR="00193F59" w:rsidRPr="00377BC5" w:rsidRDefault="003279E6" w:rsidP="007138B8">
      <w:pPr>
        <w:pStyle w:val="Akapitzlist"/>
        <w:numPr>
          <w:ilvl w:val="0"/>
          <w:numId w:val="16"/>
        </w:numPr>
        <w:ind w:left="993"/>
        <w:jc w:val="both"/>
        <w:rPr>
          <w:rStyle w:val="Uwydatnienie"/>
          <w:rFonts w:ascii="Arial" w:hAnsi="Arial" w:cs="Arial"/>
          <w:i w:val="0"/>
          <w:iCs w:val="0"/>
        </w:rPr>
      </w:pPr>
      <w:r>
        <w:rPr>
          <w:rStyle w:val="Uwydatnienie"/>
          <w:rFonts w:ascii="Arial" w:eastAsia="Times New Roman" w:hAnsi="Arial" w:cs="Arial"/>
          <w:i w:val="0"/>
          <w:color w:val="000000"/>
        </w:rPr>
        <w:t>Każda ze Stron</w:t>
      </w:r>
      <w:r w:rsidRPr="00377BC5">
        <w:rPr>
          <w:rStyle w:val="Uwydatnienie"/>
          <w:rFonts w:ascii="Arial" w:eastAsia="Times New Roman" w:hAnsi="Arial" w:cs="Arial"/>
          <w:i w:val="0"/>
          <w:color w:val="000000"/>
        </w:rPr>
        <w:t xml:space="preserve"> </w:t>
      </w:r>
      <w:r w:rsidR="00193F59" w:rsidRPr="00377BC5">
        <w:rPr>
          <w:rStyle w:val="Uwydatnienie"/>
          <w:rFonts w:ascii="Arial" w:eastAsia="Times New Roman" w:hAnsi="Arial" w:cs="Arial"/>
          <w:i w:val="0"/>
          <w:color w:val="000000"/>
        </w:rPr>
        <w:t>zobowiązuje się do zachowania w tajemnicy informacji przekazanych  bezpoś</w:t>
      </w:r>
      <w:r w:rsidR="00193F59">
        <w:rPr>
          <w:rStyle w:val="Uwydatnienie"/>
          <w:rFonts w:ascii="Arial" w:eastAsia="Times New Roman" w:hAnsi="Arial" w:cs="Arial"/>
          <w:i w:val="0"/>
          <w:color w:val="000000"/>
        </w:rPr>
        <w:t xml:space="preserve">rednio lub pośrednio przez </w:t>
      </w:r>
      <w:r>
        <w:rPr>
          <w:rStyle w:val="Uwydatnienie"/>
          <w:rFonts w:ascii="Arial" w:eastAsia="Times New Roman" w:hAnsi="Arial" w:cs="Arial"/>
          <w:i w:val="0"/>
          <w:color w:val="000000"/>
        </w:rPr>
        <w:t>drugą Stronę</w:t>
      </w:r>
      <w:r w:rsidR="00193F59" w:rsidRPr="00377BC5">
        <w:rPr>
          <w:rStyle w:val="Uwydatnienie"/>
          <w:rFonts w:ascii="Arial" w:eastAsia="Times New Roman" w:hAnsi="Arial" w:cs="Arial"/>
          <w:i w:val="0"/>
          <w:color w:val="000000"/>
        </w:rPr>
        <w:t xml:space="preserve"> (w jakiejkolwiek formie tj. w szczególności ustnej, pisemnej, elektronicznej), a także informacji uzyskanych przez </w:t>
      </w:r>
      <w:r>
        <w:rPr>
          <w:rStyle w:val="Uwydatnienie"/>
          <w:rFonts w:ascii="Arial" w:eastAsia="Times New Roman" w:hAnsi="Arial" w:cs="Arial"/>
          <w:i w:val="0"/>
          <w:color w:val="000000"/>
        </w:rPr>
        <w:t>Stronę</w:t>
      </w:r>
      <w:r w:rsidR="00193F59" w:rsidRPr="00377BC5">
        <w:rPr>
          <w:rStyle w:val="Uwydatnienie"/>
          <w:rFonts w:ascii="Arial" w:eastAsia="Times New Roman" w:hAnsi="Arial" w:cs="Arial"/>
          <w:i w:val="0"/>
          <w:color w:val="000000"/>
        </w:rPr>
        <w:t xml:space="preserve"> w inny sposób w trakcie wzajemnej współpracy, w tym w związku z zawarciem i realizacją </w:t>
      </w:r>
      <w:r>
        <w:rPr>
          <w:rStyle w:val="Uwydatnienie"/>
          <w:rFonts w:ascii="Arial" w:eastAsia="Times New Roman" w:hAnsi="Arial" w:cs="Arial"/>
          <w:i w:val="0"/>
          <w:color w:val="000000"/>
        </w:rPr>
        <w:t>U</w:t>
      </w:r>
      <w:r w:rsidR="00193F59" w:rsidRPr="00377BC5">
        <w:rPr>
          <w:rStyle w:val="Uwydatnienie"/>
          <w:rFonts w:ascii="Arial" w:eastAsia="Times New Roman" w:hAnsi="Arial" w:cs="Arial"/>
          <w:i w:val="0"/>
          <w:color w:val="000000"/>
        </w:rPr>
        <w:t xml:space="preserve">mowy, które to informacje dotyczą bezpośrednio lub pośrednio </w:t>
      </w:r>
      <w:r>
        <w:rPr>
          <w:rStyle w:val="Uwydatnienie"/>
          <w:rFonts w:ascii="Arial" w:eastAsia="Times New Roman" w:hAnsi="Arial" w:cs="Arial"/>
          <w:i w:val="0"/>
          <w:color w:val="000000"/>
        </w:rPr>
        <w:t>drugiej ze Stron</w:t>
      </w:r>
      <w:r w:rsidR="00193F59" w:rsidRPr="00377BC5">
        <w:rPr>
          <w:rStyle w:val="Uwydatnienie"/>
          <w:rFonts w:ascii="Arial" w:eastAsia="Times New Roman" w:hAnsi="Arial" w:cs="Arial"/>
          <w:i w:val="0"/>
          <w:color w:val="000000"/>
        </w:rPr>
        <w:t>, spółek z Grupy Kapitałowej Zlec</w:t>
      </w:r>
      <w:r w:rsidR="00193F59">
        <w:rPr>
          <w:rStyle w:val="Uwydatnienie"/>
          <w:rFonts w:ascii="Arial" w:eastAsia="Times New Roman" w:hAnsi="Arial" w:cs="Arial"/>
          <w:i w:val="0"/>
          <w:color w:val="000000"/>
        </w:rPr>
        <w:t>ającego</w:t>
      </w:r>
      <w:r w:rsidR="00193F59" w:rsidRPr="00377BC5">
        <w:rPr>
          <w:rStyle w:val="Uwydatnienie"/>
          <w:rFonts w:ascii="Arial" w:eastAsia="Times New Roman" w:hAnsi="Arial" w:cs="Arial"/>
          <w:i w:val="0"/>
          <w:color w:val="000000"/>
        </w:rPr>
        <w:t xml:space="preserve"> lub ich kontrahentów, w tym treści </w:t>
      </w:r>
      <w:r w:rsidR="00193F59">
        <w:rPr>
          <w:rStyle w:val="Uwydatnienie"/>
          <w:rFonts w:ascii="Arial" w:eastAsia="Times New Roman" w:hAnsi="Arial" w:cs="Arial"/>
          <w:i w:val="0"/>
          <w:color w:val="000000"/>
        </w:rPr>
        <w:t>U</w:t>
      </w:r>
      <w:r w:rsidR="00193F59" w:rsidRPr="00377BC5">
        <w:rPr>
          <w:rStyle w:val="Uwydatnienie"/>
          <w:rFonts w:ascii="Arial" w:eastAsia="Times New Roman" w:hAnsi="Arial" w:cs="Arial"/>
          <w:i w:val="0"/>
          <w:color w:val="000000"/>
        </w:rPr>
        <w:t xml:space="preserve">mowy. Strony przyjmują, że informacje techniczne, technologiczne, organizacyjne lub inne informacje posiadające wartość </w:t>
      </w:r>
      <w:r w:rsidR="00193F59" w:rsidRPr="00377BC5">
        <w:rPr>
          <w:rStyle w:val="Uwydatnienie"/>
          <w:rFonts w:ascii="Arial" w:eastAsia="Times New Roman" w:hAnsi="Arial" w:cs="Arial"/>
          <w:i w:val="0"/>
          <w:color w:val="000000"/>
        </w:rPr>
        <w:lastRenderedPageBreak/>
        <w:t xml:space="preserve">gospodarczą, które jako całość lub w szczególnym zestawieniu i zbiorze ich elementów nie są powszechnie znane osobom zwykle zajmującym się tym rodzajem informacji albo nie są łatwo dostępne dla takich osób, co do których </w:t>
      </w:r>
      <w:r>
        <w:rPr>
          <w:rStyle w:val="Uwydatnienie"/>
          <w:rFonts w:ascii="Arial" w:eastAsia="Times New Roman" w:hAnsi="Arial" w:cs="Arial"/>
          <w:i w:val="0"/>
          <w:color w:val="000000"/>
        </w:rPr>
        <w:t>Strona</w:t>
      </w:r>
      <w:r w:rsidR="00193F59" w:rsidRPr="00377BC5">
        <w:rPr>
          <w:rStyle w:val="Uwydatnienie"/>
          <w:rFonts w:ascii="Arial" w:eastAsia="Times New Roman" w:hAnsi="Arial" w:cs="Arial"/>
          <w:i w:val="0"/>
          <w:color w:val="000000"/>
        </w:rPr>
        <w:t>, jako podmiot uprawniony do korzystania z ww. informacji i rozporządzania nimi</w:t>
      </w:r>
      <w:r>
        <w:rPr>
          <w:rStyle w:val="Uwydatnienie"/>
          <w:rFonts w:ascii="Arial" w:eastAsia="Times New Roman" w:hAnsi="Arial" w:cs="Arial"/>
          <w:i w:val="0"/>
          <w:color w:val="000000"/>
        </w:rPr>
        <w:t>,</w:t>
      </w:r>
      <w:r w:rsidR="00193F59" w:rsidRPr="00377BC5">
        <w:rPr>
          <w:rStyle w:val="Uwydatnienie"/>
          <w:rFonts w:ascii="Arial" w:eastAsia="Times New Roman" w:hAnsi="Arial" w:cs="Arial"/>
          <w:i w:val="0"/>
          <w:color w:val="000000"/>
        </w:rPr>
        <w:t xml:space="preserve"> podj</w:t>
      </w:r>
      <w:r>
        <w:rPr>
          <w:rStyle w:val="Uwydatnienie"/>
          <w:rFonts w:ascii="Arial" w:eastAsia="Times New Roman" w:hAnsi="Arial" w:cs="Arial"/>
          <w:i w:val="0"/>
          <w:color w:val="000000"/>
        </w:rPr>
        <w:t>ęła</w:t>
      </w:r>
      <w:r w:rsidR="00193F59" w:rsidRPr="00377BC5">
        <w:rPr>
          <w:rStyle w:val="Uwydatnienie"/>
          <w:rFonts w:ascii="Arial" w:eastAsia="Times New Roman" w:hAnsi="Arial" w:cs="Arial"/>
          <w:i w:val="0"/>
          <w:color w:val="000000"/>
        </w:rPr>
        <w:t xml:space="preserve">, przy zachowaniu należytej staranności, działania w celu utrzymania ich w poufności, przekazane przez </w:t>
      </w:r>
      <w:r>
        <w:rPr>
          <w:rStyle w:val="Uwydatnienie"/>
          <w:rFonts w:ascii="Arial" w:eastAsia="Times New Roman" w:hAnsi="Arial" w:cs="Arial"/>
          <w:i w:val="0"/>
          <w:color w:val="000000"/>
        </w:rPr>
        <w:t>Stronę</w:t>
      </w:r>
      <w:r w:rsidR="00193F59" w:rsidRPr="00377BC5">
        <w:rPr>
          <w:rStyle w:val="Uwydatnienie"/>
          <w:rFonts w:ascii="Arial" w:eastAsia="Times New Roman" w:hAnsi="Arial" w:cs="Arial"/>
          <w:i w:val="0"/>
          <w:color w:val="000000"/>
        </w:rPr>
        <w:t xml:space="preserve"> lub w je</w:t>
      </w:r>
      <w:r>
        <w:rPr>
          <w:rStyle w:val="Uwydatnienie"/>
          <w:rFonts w:ascii="Arial" w:eastAsia="Times New Roman" w:hAnsi="Arial" w:cs="Arial"/>
          <w:i w:val="0"/>
          <w:color w:val="000000"/>
        </w:rPr>
        <w:t>j</w:t>
      </w:r>
      <w:r w:rsidR="00193F59" w:rsidRPr="00377BC5">
        <w:rPr>
          <w:rStyle w:val="Uwydatnienie"/>
          <w:rFonts w:ascii="Arial" w:eastAsia="Times New Roman" w:hAnsi="Arial" w:cs="Arial"/>
          <w:i w:val="0"/>
          <w:color w:val="000000"/>
        </w:rPr>
        <w:t xml:space="preserve"> imieniu l</w:t>
      </w:r>
      <w:r w:rsidR="00193F59">
        <w:rPr>
          <w:rStyle w:val="Uwydatnienie"/>
          <w:rFonts w:ascii="Arial" w:eastAsia="Times New Roman" w:hAnsi="Arial" w:cs="Arial"/>
          <w:i w:val="0"/>
          <w:color w:val="000000"/>
        </w:rPr>
        <w:t xml:space="preserve">ub uzyskane przez </w:t>
      </w:r>
      <w:r>
        <w:rPr>
          <w:rStyle w:val="Uwydatnienie"/>
          <w:rFonts w:ascii="Arial" w:eastAsia="Times New Roman" w:hAnsi="Arial" w:cs="Arial"/>
          <w:i w:val="0"/>
          <w:color w:val="000000"/>
        </w:rPr>
        <w:t>drugą Stronę</w:t>
      </w:r>
      <w:r w:rsidR="00193F59" w:rsidRPr="00377BC5">
        <w:rPr>
          <w:rStyle w:val="Uwydatnienie"/>
          <w:rFonts w:ascii="Arial" w:eastAsia="Times New Roman" w:hAnsi="Arial" w:cs="Arial"/>
          <w:i w:val="0"/>
          <w:color w:val="000000"/>
        </w:rPr>
        <w:t xml:space="preserve"> w inny sposób w trakcie negocjowania, zawarcia i wykonywania </w:t>
      </w:r>
      <w:r w:rsidR="00193F59">
        <w:rPr>
          <w:rStyle w:val="Uwydatnienie"/>
          <w:rFonts w:ascii="Arial" w:eastAsia="Times New Roman" w:hAnsi="Arial" w:cs="Arial"/>
          <w:i w:val="0"/>
          <w:color w:val="000000"/>
        </w:rPr>
        <w:t>U</w:t>
      </w:r>
      <w:r w:rsidR="00193F59" w:rsidRPr="00377BC5">
        <w:rPr>
          <w:rStyle w:val="Uwydatnienie"/>
          <w:rFonts w:ascii="Arial" w:eastAsia="Times New Roman" w:hAnsi="Arial" w:cs="Arial"/>
          <w:i w:val="0"/>
          <w:color w:val="000000"/>
        </w:rPr>
        <w:t>mowy należy traktować jako tajemnicę przedsiębiorstwa w rozumieniu ustawy z dnia 16 kwietnia 1993 roku o zwalczaniu nieuczciwej konkurencji (dalej: „Tajemnica Przedsiębiorstwa”), chyba że w chwili przekazania, osoba przekazująca określi na piśmie lub w formie elektronicznej odmienny, od określonego powyżej, charakter takich informacji.</w:t>
      </w:r>
    </w:p>
    <w:p w14:paraId="65613D26" w14:textId="55167375" w:rsidR="00193F59" w:rsidRPr="00193F59" w:rsidRDefault="00193F59" w:rsidP="007138B8">
      <w:pPr>
        <w:pStyle w:val="Akapitzlist"/>
        <w:numPr>
          <w:ilvl w:val="0"/>
          <w:numId w:val="16"/>
        </w:numPr>
        <w:ind w:left="993"/>
        <w:jc w:val="both"/>
        <w:rPr>
          <w:rStyle w:val="Uwydatnienie"/>
          <w:rFonts w:ascii="Arial" w:hAnsi="Arial" w:cs="Arial"/>
          <w:i w:val="0"/>
          <w:iCs w:val="0"/>
        </w:rPr>
      </w:pPr>
      <w:r w:rsidRPr="00377BC5">
        <w:rPr>
          <w:rStyle w:val="Uwydatnienie"/>
          <w:rFonts w:ascii="Arial" w:eastAsia="Times New Roman" w:hAnsi="Arial" w:cs="Arial"/>
          <w:i w:val="0"/>
          <w:color w:val="000000"/>
        </w:rPr>
        <w:t>Przez zobowiązanie do zachowania w tajemnicy informacji wskazanych w ust. 1 powyżej, Strony rozumieją zakaz wykorzystywania, ujawniania oraz przekazywania tych informacji w jakikolwiek sposób oraz jakimkolwiek osobom trzecim, za wyjątkiem następujących sytuacji:</w:t>
      </w:r>
    </w:p>
    <w:p w14:paraId="55EE3C24" w14:textId="77777777" w:rsidR="00193F59" w:rsidRPr="00377BC5" w:rsidRDefault="00193F59" w:rsidP="007138B8">
      <w:pPr>
        <w:pStyle w:val="Akapitzlist"/>
        <w:numPr>
          <w:ilvl w:val="1"/>
          <w:numId w:val="26"/>
        </w:numPr>
        <w:jc w:val="both"/>
        <w:rPr>
          <w:rStyle w:val="Uwydatnienie"/>
          <w:rFonts w:ascii="Arial" w:hAnsi="Arial" w:cs="Arial"/>
          <w:i w:val="0"/>
          <w:iCs w:val="0"/>
        </w:rPr>
      </w:pPr>
      <w:r w:rsidRPr="00377BC5">
        <w:rPr>
          <w:rStyle w:val="Uwydatnienie"/>
          <w:rFonts w:ascii="Arial" w:eastAsia="Times New Roman" w:hAnsi="Arial" w:cs="Arial"/>
          <w:i w:val="0"/>
          <w:color w:val="000000"/>
        </w:rPr>
        <w:t xml:space="preserve">ujawnienie lub wykorzystanie informacji jest konieczne do prawidłowego wykonania </w:t>
      </w:r>
      <w:r>
        <w:rPr>
          <w:rStyle w:val="Uwydatnienie"/>
          <w:rFonts w:ascii="Arial" w:eastAsia="Times New Roman" w:hAnsi="Arial" w:cs="Arial"/>
          <w:i w:val="0"/>
          <w:color w:val="000000"/>
        </w:rPr>
        <w:t>Umowy i zgodne z tą U</w:t>
      </w:r>
      <w:r w:rsidRPr="00377BC5">
        <w:rPr>
          <w:rStyle w:val="Uwydatnienie"/>
          <w:rFonts w:ascii="Arial" w:eastAsia="Times New Roman" w:hAnsi="Arial" w:cs="Arial"/>
          <w:i w:val="0"/>
          <w:color w:val="000000"/>
        </w:rPr>
        <w:t>mową lub</w:t>
      </w:r>
    </w:p>
    <w:p w14:paraId="15CC7B95" w14:textId="1FEE778A" w:rsidR="00193F59" w:rsidRPr="00377BC5" w:rsidRDefault="00193F59" w:rsidP="007138B8">
      <w:pPr>
        <w:pStyle w:val="Akapitzlist"/>
        <w:numPr>
          <w:ilvl w:val="1"/>
          <w:numId w:val="26"/>
        </w:numPr>
        <w:jc w:val="both"/>
        <w:rPr>
          <w:rStyle w:val="Uwydatnienie"/>
          <w:rFonts w:ascii="Arial" w:hAnsi="Arial" w:cs="Arial"/>
          <w:i w:val="0"/>
          <w:iCs w:val="0"/>
        </w:rPr>
      </w:pPr>
      <w:r w:rsidRPr="00377BC5">
        <w:rPr>
          <w:rStyle w:val="Uwydatnienie"/>
          <w:rFonts w:ascii="Arial" w:eastAsia="Times New Roman" w:hAnsi="Arial" w:cs="Arial"/>
          <w:i w:val="0"/>
          <w:color w:val="000000"/>
        </w:rPr>
        <w:t xml:space="preserve">informacje w chwili ich ujawnienia są już publicznie dostępne, a ich ujawnienie zostało dokonane przez </w:t>
      </w:r>
      <w:r w:rsidR="003279E6">
        <w:rPr>
          <w:rStyle w:val="Uwydatnienie"/>
          <w:rFonts w:ascii="Arial" w:eastAsia="Times New Roman" w:hAnsi="Arial" w:cs="Arial"/>
          <w:i w:val="0"/>
          <w:color w:val="000000"/>
        </w:rPr>
        <w:t>Stronę, której one dotyczą,</w:t>
      </w:r>
      <w:r w:rsidR="003279E6" w:rsidRPr="00377BC5">
        <w:rPr>
          <w:rStyle w:val="Uwydatnienie"/>
          <w:rFonts w:ascii="Arial" w:eastAsia="Times New Roman" w:hAnsi="Arial" w:cs="Arial"/>
          <w:i w:val="0"/>
          <w:color w:val="000000"/>
        </w:rPr>
        <w:t xml:space="preserve"> </w:t>
      </w:r>
      <w:r w:rsidRPr="00377BC5">
        <w:rPr>
          <w:rStyle w:val="Uwydatnienie"/>
          <w:rFonts w:ascii="Arial" w:eastAsia="Times New Roman" w:hAnsi="Arial" w:cs="Arial"/>
          <w:i w:val="0"/>
          <w:color w:val="000000"/>
        </w:rPr>
        <w:t>lub za je</w:t>
      </w:r>
      <w:r w:rsidR="003279E6">
        <w:rPr>
          <w:rStyle w:val="Uwydatnienie"/>
          <w:rFonts w:ascii="Arial" w:eastAsia="Times New Roman" w:hAnsi="Arial" w:cs="Arial"/>
          <w:i w:val="0"/>
          <w:color w:val="000000"/>
        </w:rPr>
        <w:t>j</w:t>
      </w:r>
      <w:r w:rsidRPr="00377BC5">
        <w:rPr>
          <w:rStyle w:val="Uwydatnienie"/>
          <w:rFonts w:ascii="Arial" w:eastAsia="Times New Roman" w:hAnsi="Arial" w:cs="Arial"/>
          <w:i w:val="0"/>
          <w:color w:val="000000"/>
        </w:rPr>
        <w:t xml:space="preserve"> zgodą lub w sposób inny niż poprzez niezgodne z prawem lub jakąkolwiek umową działanie lub zaniechanie lub</w:t>
      </w:r>
    </w:p>
    <w:p w14:paraId="60ADD360" w14:textId="47592B71" w:rsidR="00193F59" w:rsidRPr="00443958" w:rsidRDefault="003279E6" w:rsidP="007138B8">
      <w:pPr>
        <w:pStyle w:val="Akapitzlist"/>
        <w:numPr>
          <w:ilvl w:val="1"/>
          <w:numId w:val="26"/>
        </w:numPr>
        <w:jc w:val="both"/>
        <w:rPr>
          <w:rStyle w:val="Uwydatnienie"/>
          <w:rFonts w:ascii="Arial" w:hAnsi="Arial" w:cs="Arial"/>
          <w:i w:val="0"/>
          <w:iCs w:val="0"/>
        </w:rPr>
      </w:pPr>
      <w:r>
        <w:rPr>
          <w:rStyle w:val="Uwydatnienie"/>
          <w:rFonts w:ascii="Arial" w:hAnsi="Arial" w:cs="Arial"/>
          <w:i w:val="0"/>
          <w:iCs w:val="0"/>
        </w:rPr>
        <w:t>Strona</w:t>
      </w:r>
      <w:r w:rsidR="00193F59" w:rsidRPr="00377BC5">
        <w:rPr>
          <w:rStyle w:val="Uwydatnienie"/>
          <w:rFonts w:ascii="Arial" w:eastAsia="Times New Roman" w:hAnsi="Arial" w:cs="Arial"/>
          <w:i w:val="0"/>
          <w:color w:val="000000"/>
        </w:rPr>
        <w:t xml:space="preserve"> został</w:t>
      </w:r>
      <w:r>
        <w:rPr>
          <w:rStyle w:val="Uwydatnienie"/>
          <w:rFonts w:ascii="Arial" w:eastAsia="Times New Roman" w:hAnsi="Arial" w:cs="Arial"/>
          <w:i w:val="0"/>
          <w:color w:val="000000"/>
        </w:rPr>
        <w:t>a</w:t>
      </w:r>
      <w:r w:rsidR="00193F59">
        <w:rPr>
          <w:rStyle w:val="Uwydatnienie"/>
          <w:rFonts w:ascii="Arial" w:eastAsia="Times New Roman" w:hAnsi="Arial" w:cs="Arial"/>
          <w:i w:val="0"/>
          <w:color w:val="000000"/>
        </w:rPr>
        <w:t xml:space="preserve"> zobowiązan</w:t>
      </w:r>
      <w:r>
        <w:rPr>
          <w:rStyle w:val="Uwydatnienie"/>
          <w:rFonts w:ascii="Arial" w:eastAsia="Times New Roman" w:hAnsi="Arial" w:cs="Arial"/>
          <w:i w:val="0"/>
          <w:color w:val="000000"/>
        </w:rPr>
        <w:t>a</w:t>
      </w:r>
      <w:r w:rsidR="00193F59" w:rsidRPr="00377BC5">
        <w:rPr>
          <w:rStyle w:val="Uwydatnienie"/>
          <w:rFonts w:ascii="Arial" w:eastAsia="Times New Roman" w:hAnsi="Arial" w:cs="Arial"/>
          <w:i w:val="0"/>
          <w:color w:val="000000"/>
        </w:rPr>
        <w:t xml:space="preserve"> do ujawnienia informacji przez sąd lub uprawniony organ lub w przypadku prawnego obowiązku takiego ujawnienia, z zastrzeżeniem, że </w:t>
      </w:r>
      <w:r>
        <w:rPr>
          <w:rStyle w:val="Uwydatnienie"/>
          <w:rFonts w:ascii="Arial" w:eastAsia="Times New Roman" w:hAnsi="Arial" w:cs="Arial"/>
          <w:i w:val="0"/>
          <w:color w:val="000000"/>
        </w:rPr>
        <w:t>dana Strona</w:t>
      </w:r>
      <w:r w:rsidR="00193F59" w:rsidRPr="00377BC5">
        <w:rPr>
          <w:rStyle w:val="Uwydatnienie"/>
          <w:rFonts w:ascii="Arial" w:eastAsia="Times New Roman" w:hAnsi="Arial" w:cs="Arial"/>
          <w:i w:val="0"/>
          <w:color w:val="000000"/>
        </w:rPr>
        <w:t xml:space="preserve">, niezwłocznie pisemnie poinformuje </w:t>
      </w:r>
      <w:r>
        <w:rPr>
          <w:rStyle w:val="Uwydatnienie"/>
          <w:rFonts w:ascii="Arial" w:eastAsia="Times New Roman" w:hAnsi="Arial" w:cs="Arial"/>
          <w:i w:val="0"/>
          <w:color w:val="000000"/>
        </w:rPr>
        <w:t>drugą Stronę</w:t>
      </w:r>
      <w:r w:rsidRPr="00377BC5">
        <w:rPr>
          <w:rStyle w:val="Uwydatnienie"/>
          <w:rFonts w:ascii="Arial" w:eastAsia="Times New Roman" w:hAnsi="Arial" w:cs="Arial"/>
          <w:i w:val="0"/>
          <w:color w:val="000000"/>
        </w:rPr>
        <w:t xml:space="preserve"> </w:t>
      </w:r>
      <w:r w:rsidR="00193F59" w:rsidRPr="00377BC5">
        <w:rPr>
          <w:rStyle w:val="Uwydatnienie"/>
          <w:rFonts w:ascii="Arial" w:eastAsia="Times New Roman" w:hAnsi="Arial" w:cs="Arial"/>
          <w:i w:val="0"/>
          <w:color w:val="000000"/>
        </w:rPr>
        <w:t xml:space="preserve">o obowiązku ujawniania informacji i ich zakresie, a także uwzględni, w miarę możliwości, rekomendacje </w:t>
      </w:r>
      <w:r>
        <w:rPr>
          <w:rStyle w:val="Uwydatnienie"/>
          <w:rFonts w:ascii="Arial" w:eastAsia="Times New Roman" w:hAnsi="Arial" w:cs="Arial"/>
          <w:i w:val="0"/>
          <w:color w:val="000000"/>
        </w:rPr>
        <w:t>drugiej Strony</w:t>
      </w:r>
      <w:r w:rsidRPr="00377BC5">
        <w:rPr>
          <w:rStyle w:val="Uwydatnienie"/>
          <w:rFonts w:ascii="Arial" w:eastAsia="Times New Roman" w:hAnsi="Arial" w:cs="Arial"/>
          <w:i w:val="0"/>
          <w:color w:val="000000"/>
        </w:rPr>
        <w:t xml:space="preserve"> </w:t>
      </w:r>
      <w:r w:rsidR="00193F59" w:rsidRPr="00377BC5">
        <w:rPr>
          <w:rStyle w:val="Uwydatnienie"/>
          <w:rFonts w:ascii="Arial" w:eastAsia="Times New Roman" w:hAnsi="Arial" w:cs="Arial"/>
          <w:i w:val="0"/>
          <w:color w:val="000000"/>
        </w:rPr>
        <w:t>co do ujawniania informacji, w szczególności w zakresie złożenia wniosku o wyłączenie jawności, zasadności złożenia stosownego środka zaskarżenia, odwołania lub innego równoważnego środka prawnego oraz poinformuje sąd lub uprawniony organ o chronionym charakterze przekazanych informacji lub</w:t>
      </w:r>
    </w:p>
    <w:p w14:paraId="0792F853" w14:textId="3F755A69" w:rsidR="00193F59" w:rsidRPr="00443958" w:rsidRDefault="003279E6" w:rsidP="007138B8">
      <w:pPr>
        <w:pStyle w:val="Akapitzlist"/>
        <w:numPr>
          <w:ilvl w:val="1"/>
          <w:numId w:val="26"/>
        </w:numPr>
        <w:jc w:val="both"/>
        <w:rPr>
          <w:rStyle w:val="Uwydatnienie"/>
          <w:rFonts w:ascii="Arial" w:hAnsi="Arial" w:cs="Arial"/>
          <w:i w:val="0"/>
          <w:iCs w:val="0"/>
        </w:rPr>
      </w:pPr>
      <w:r>
        <w:rPr>
          <w:rStyle w:val="Uwydatnienie"/>
          <w:rFonts w:ascii="Arial" w:eastAsia="Times New Roman" w:hAnsi="Arial" w:cs="Arial"/>
          <w:i w:val="0"/>
          <w:color w:val="000000"/>
        </w:rPr>
        <w:t>Strona, której te informacje dotyczą,</w:t>
      </w:r>
      <w:r w:rsidRPr="00443958">
        <w:rPr>
          <w:rStyle w:val="Uwydatnienie"/>
          <w:rFonts w:ascii="Arial" w:eastAsia="Times New Roman" w:hAnsi="Arial" w:cs="Arial"/>
          <w:i w:val="0"/>
          <w:color w:val="000000"/>
        </w:rPr>
        <w:t xml:space="preserve"> </w:t>
      </w:r>
      <w:r w:rsidR="00193F59" w:rsidRPr="00443958">
        <w:rPr>
          <w:rStyle w:val="Uwydatnienie"/>
          <w:rFonts w:ascii="Arial" w:eastAsia="Times New Roman" w:hAnsi="Arial" w:cs="Arial"/>
          <w:i w:val="0"/>
          <w:color w:val="000000"/>
        </w:rPr>
        <w:t>udzielił</w:t>
      </w:r>
      <w:r>
        <w:rPr>
          <w:rStyle w:val="Uwydatnienie"/>
          <w:rFonts w:ascii="Arial" w:eastAsia="Times New Roman" w:hAnsi="Arial" w:cs="Arial"/>
          <w:i w:val="0"/>
          <w:color w:val="000000"/>
        </w:rPr>
        <w:t>a drugiej Stronie</w:t>
      </w:r>
      <w:r w:rsidR="00193F59" w:rsidRPr="00443958">
        <w:rPr>
          <w:rStyle w:val="Uwydatnienie"/>
          <w:rFonts w:ascii="Arial" w:eastAsia="Times New Roman" w:hAnsi="Arial" w:cs="Arial"/>
          <w:i w:val="0"/>
          <w:color w:val="000000"/>
        </w:rPr>
        <w:t xml:space="preserve"> pisemnej zgody na ujawnienie lub wykorzystanie informacji w określonym celu, we wskazany przez </w:t>
      </w:r>
      <w:r>
        <w:rPr>
          <w:rStyle w:val="Uwydatnienie"/>
          <w:rFonts w:ascii="Arial" w:eastAsia="Times New Roman" w:hAnsi="Arial" w:cs="Arial"/>
          <w:i w:val="0"/>
          <w:color w:val="000000"/>
        </w:rPr>
        <w:t>tę Stronę</w:t>
      </w:r>
      <w:r w:rsidRPr="00443958">
        <w:rPr>
          <w:rStyle w:val="Uwydatnienie"/>
          <w:rFonts w:ascii="Arial" w:eastAsia="Times New Roman" w:hAnsi="Arial" w:cs="Arial"/>
          <w:i w:val="0"/>
          <w:color w:val="000000"/>
        </w:rPr>
        <w:t xml:space="preserve"> </w:t>
      </w:r>
      <w:r w:rsidR="00193F59" w:rsidRPr="00443958">
        <w:rPr>
          <w:rStyle w:val="Uwydatnienie"/>
          <w:rFonts w:ascii="Arial" w:eastAsia="Times New Roman" w:hAnsi="Arial" w:cs="Arial"/>
          <w:i w:val="0"/>
          <w:color w:val="000000"/>
        </w:rPr>
        <w:t>sposób.</w:t>
      </w:r>
    </w:p>
    <w:p w14:paraId="5C326A87" w14:textId="3D66393F" w:rsidR="00193F59" w:rsidRPr="00377BC5" w:rsidRDefault="003279E6" w:rsidP="007138B8">
      <w:pPr>
        <w:pStyle w:val="Akapitzlist"/>
        <w:numPr>
          <w:ilvl w:val="0"/>
          <w:numId w:val="16"/>
        </w:numPr>
        <w:ind w:left="993"/>
        <w:jc w:val="both"/>
        <w:rPr>
          <w:rStyle w:val="Uwydatnienie"/>
          <w:rFonts w:ascii="Arial" w:hAnsi="Arial" w:cs="Arial"/>
          <w:i w:val="0"/>
          <w:iCs w:val="0"/>
        </w:rPr>
      </w:pPr>
      <w:r>
        <w:rPr>
          <w:rStyle w:val="Uwydatnienie"/>
          <w:rFonts w:ascii="Arial" w:eastAsia="Times New Roman" w:hAnsi="Arial" w:cs="Arial"/>
          <w:i w:val="0"/>
          <w:color w:val="000000"/>
        </w:rPr>
        <w:t xml:space="preserve">Każda ze Stron </w:t>
      </w:r>
      <w:r w:rsidR="00193F59">
        <w:rPr>
          <w:rStyle w:val="Uwydatnienie"/>
          <w:rFonts w:ascii="Arial" w:eastAsia="Times New Roman" w:hAnsi="Arial" w:cs="Arial"/>
          <w:i w:val="0"/>
          <w:color w:val="000000"/>
        </w:rPr>
        <w:t>zobowiązana</w:t>
      </w:r>
      <w:r w:rsidR="00193F59" w:rsidRPr="00377BC5">
        <w:rPr>
          <w:rStyle w:val="Uwydatnienie"/>
          <w:rFonts w:ascii="Arial" w:eastAsia="Times New Roman" w:hAnsi="Arial" w:cs="Arial"/>
          <w:i w:val="0"/>
          <w:color w:val="000000"/>
        </w:rPr>
        <w:t xml:space="preserve"> jest przedsięwziąć takie środki bezpieczeństwa i sposoby postępowania, jakie będą odpowiednie i wystarczające, dla zapewnienia bezpiecznego, w tym zgodnego z </w:t>
      </w:r>
      <w:r>
        <w:rPr>
          <w:rStyle w:val="Uwydatnienie"/>
          <w:rFonts w:ascii="Arial" w:eastAsia="Times New Roman" w:hAnsi="Arial" w:cs="Arial"/>
          <w:i w:val="0"/>
          <w:color w:val="000000"/>
        </w:rPr>
        <w:t>U</w:t>
      </w:r>
      <w:r w:rsidR="00193F59" w:rsidRPr="00377BC5">
        <w:rPr>
          <w:rStyle w:val="Uwydatnienie"/>
          <w:rFonts w:ascii="Arial" w:eastAsia="Times New Roman" w:hAnsi="Arial" w:cs="Arial"/>
          <w:i w:val="0"/>
          <w:color w:val="000000"/>
        </w:rPr>
        <w:t xml:space="preserve">mową i przepisami prawa, przetwarzania Tajemnicy Przedsiębiorstwa, aby zapobiec jakiemukolwiek nieautoryzowanemu wykorzystaniu, przekazaniu, ujawnieniu, czy dostępowi do tych informacji. </w:t>
      </w:r>
      <w:r>
        <w:rPr>
          <w:rStyle w:val="Uwydatnienie"/>
          <w:rFonts w:ascii="Arial" w:eastAsia="Times New Roman" w:hAnsi="Arial" w:cs="Arial"/>
          <w:i w:val="0"/>
          <w:color w:val="000000"/>
        </w:rPr>
        <w:t>Żadna ze Stron</w:t>
      </w:r>
      <w:r w:rsidRPr="00377BC5">
        <w:rPr>
          <w:rStyle w:val="Uwydatnienie"/>
          <w:rFonts w:ascii="Arial" w:eastAsia="Times New Roman" w:hAnsi="Arial" w:cs="Arial"/>
          <w:i w:val="0"/>
          <w:color w:val="000000"/>
        </w:rPr>
        <w:t xml:space="preserve"> </w:t>
      </w:r>
      <w:r w:rsidR="00193F59" w:rsidRPr="00377BC5">
        <w:rPr>
          <w:rStyle w:val="Uwydatnienie"/>
          <w:rFonts w:ascii="Arial" w:eastAsia="Times New Roman" w:hAnsi="Arial" w:cs="Arial"/>
          <w:i w:val="0"/>
          <w:color w:val="000000"/>
        </w:rPr>
        <w:t>nie będzie w szczególności kopiowa</w:t>
      </w:r>
      <w:r>
        <w:rPr>
          <w:rStyle w:val="Uwydatnienie"/>
          <w:rFonts w:ascii="Arial" w:eastAsia="Times New Roman" w:hAnsi="Arial" w:cs="Arial"/>
          <w:i w:val="0"/>
          <w:color w:val="000000"/>
        </w:rPr>
        <w:t>ć</w:t>
      </w:r>
      <w:r w:rsidR="00193F59" w:rsidRPr="00377BC5">
        <w:rPr>
          <w:rStyle w:val="Uwydatnienie"/>
          <w:rFonts w:ascii="Arial" w:eastAsia="Times New Roman" w:hAnsi="Arial" w:cs="Arial"/>
          <w:i w:val="0"/>
          <w:color w:val="000000"/>
        </w:rPr>
        <w:t xml:space="preserve"> lub utrwala</w:t>
      </w:r>
      <w:r>
        <w:rPr>
          <w:rStyle w:val="Uwydatnienie"/>
          <w:rFonts w:ascii="Arial" w:eastAsia="Times New Roman" w:hAnsi="Arial" w:cs="Arial"/>
          <w:i w:val="0"/>
          <w:color w:val="000000"/>
        </w:rPr>
        <w:t>ć</w:t>
      </w:r>
      <w:r w:rsidR="00193F59" w:rsidRPr="00377BC5">
        <w:rPr>
          <w:rStyle w:val="Uwydatnienie"/>
          <w:rFonts w:ascii="Arial" w:eastAsia="Times New Roman" w:hAnsi="Arial" w:cs="Arial"/>
          <w:i w:val="0"/>
          <w:color w:val="000000"/>
        </w:rPr>
        <w:t xml:space="preserve"> Tajemnicy Przedsiębiorstwa, jeżeli nie będzie to uzasadnione należytym wykonaniem przez </w:t>
      </w:r>
      <w:r>
        <w:rPr>
          <w:rStyle w:val="Uwydatnienie"/>
          <w:rFonts w:ascii="Arial" w:eastAsia="Times New Roman" w:hAnsi="Arial" w:cs="Arial"/>
          <w:i w:val="0"/>
          <w:color w:val="000000"/>
        </w:rPr>
        <w:t>nią</w:t>
      </w:r>
      <w:r w:rsidR="00193F59" w:rsidRPr="00377BC5">
        <w:rPr>
          <w:rStyle w:val="Uwydatnienie"/>
          <w:rFonts w:ascii="Arial" w:eastAsia="Times New Roman" w:hAnsi="Arial" w:cs="Arial"/>
          <w:i w:val="0"/>
          <w:color w:val="000000"/>
        </w:rPr>
        <w:t xml:space="preserve"> </w:t>
      </w:r>
      <w:r w:rsidR="00193F59">
        <w:rPr>
          <w:rStyle w:val="Uwydatnienie"/>
          <w:rFonts w:ascii="Arial" w:eastAsia="Times New Roman" w:hAnsi="Arial" w:cs="Arial"/>
          <w:i w:val="0"/>
          <w:color w:val="000000"/>
        </w:rPr>
        <w:t>U</w:t>
      </w:r>
      <w:r w:rsidR="00193F59" w:rsidRPr="00377BC5">
        <w:rPr>
          <w:rStyle w:val="Uwydatnienie"/>
          <w:rFonts w:ascii="Arial" w:eastAsia="Times New Roman" w:hAnsi="Arial" w:cs="Arial"/>
          <w:i w:val="0"/>
          <w:color w:val="000000"/>
        </w:rPr>
        <w:t xml:space="preserve">mowy. </w:t>
      </w:r>
      <w:r>
        <w:rPr>
          <w:rStyle w:val="Uwydatnienie"/>
          <w:rFonts w:ascii="Arial" w:eastAsia="Times New Roman" w:hAnsi="Arial" w:cs="Arial"/>
          <w:i w:val="0"/>
          <w:color w:val="000000"/>
        </w:rPr>
        <w:t>Każda ze Stron</w:t>
      </w:r>
      <w:r w:rsidR="00193F59" w:rsidRPr="00377BC5">
        <w:rPr>
          <w:rStyle w:val="Uwydatnienie"/>
          <w:rFonts w:ascii="Arial" w:eastAsia="Times New Roman" w:hAnsi="Arial" w:cs="Arial"/>
          <w:i w:val="0"/>
          <w:color w:val="000000"/>
        </w:rPr>
        <w:t xml:space="preserve"> zobowiązan</w:t>
      </w:r>
      <w:r w:rsidR="00417E9D">
        <w:rPr>
          <w:rStyle w:val="Uwydatnienie"/>
          <w:rFonts w:ascii="Arial" w:eastAsia="Times New Roman" w:hAnsi="Arial" w:cs="Arial"/>
          <w:i w:val="0"/>
          <w:color w:val="000000"/>
        </w:rPr>
        <w:t>a</w:t>
      </w:r>
      <w:r w:rsidR="00193F59" w:rsidRPr="00377BC5">
        <w:rPr>
          <w:rStyle w:val="Uwydatnienie"/>
          <w:rFonts w:ascii="Arial" w:eastAsia="Times New Roman" w:hAnsi="Arial" w:cs="Arial"/>
          <w:i w:val="0"/>
          <w:color w:val="000000"/>
        </w:rPr>
        <w:t xml:space="preserve"> jest do niezwłocznego powiadomienia </w:t>
      </w:r>
      <w:r w:rsidR="00417E9D">
        <w:rPr>
          <w:rStyle w:val="Uwydatnienie"/>
          <w:rFonts w:ascii="Arial" w:eastAsia="Times New Roman" w:hAnsi="Arial" w:cs="Arial"/>
          <w:i w:val="0"/>
          <w:color w:val="000000"/>
        </w:rPr>
        <w:t>drugiej Strony</w:t>
      </w:r>
      <w:r w:rsidR="00193F59" w:rsidRPr="00377BC5">
        <w:rPr>
          <w:rStyle w:val="Uwydatnienie"/>
          <w:rFonts w:ascii="Arial" w:eastAsia="Times New Roman" w:hAnsi="Arial" w:cs="Arial"/>
          <w:i w:val="0"/>
          <w:color w:val="000000"/>
        </w:rPr>
        <w:t xml:space="preserve"> o zaistniałych naruszeniach zasad ochrony lub nieuprawnionym ujawnieniu lub wykorzystaniu Tajemnicy Przedsiębiorstwa przetwarzanej w związku z realizacją </w:t>
      </w:r>
      <w:r w:rsidR="00193F59">
        <w:rPr>
          <w:rStyle w:val="Uwydatnienie"/>
          <w:rFonts w:ascii="Arial" w:eastAsia="Times New Roman" w:hAnsi="Arial" w:cs="Arial"/>
          <w:i w:val="0"/>
          <w:color w:val="000000"/>
        </w:rPr>
        <w:t>U</w:t>
      </w:r>
      <w:r w:rsidR="00193F59" w:rsidRPr="00377BC5">
        <w:rPr>
          <w:rStyle w:val="Uwydatnienie"/>
          <w:rFonts w:ascii="Arial" w:eastAsia="Times New Roman" w:hAnsi="Arial" w:cs="Arial"/>
          <w:i w:val="0"/>
          <w:color w:val="000000"/>
        </w:rPr>
        <w:t>mowy.</w:t>
      </w:r>
    </w:p>
    <w:p w14:paraId="152DB023" w14:textId="4833087D" w:rsidR="00193F59" w:rsidRPr="00377BC5" w:rsidRDefault="00193F59" w:rsidP="007138B8">
      <w:pPr>
        <w:pStyle w:val="Akapitzlist"/>
        <w:numPr>
          <w:ilvl w:val="0"/>
          <w:numId w:val="16"/>
        </w:numPr>
        <w:spacing w:after="0" w:line="276" w:lineRule="auto"/>
        <w:ind w:left="993"/>
        <w:jc w:val="both"/>
        <w:rPr>
          <w:rFonts w:ascii="Arial" w:eastAsia="Times New Roman" w:hAnsi="Arial" w:cs="Arial"/>
          <w:i/>
          <w:color w:val="000000"/>
        </w:rPr>
      </w:pPr>
      <w:r w:rsidRPr="00377BC5">
        <w:rPr>
          <w:rStyle w:val="Uwydatnienie"/>
          <w:rFonts w:ascii="Arial" w:eastAsia="Times New Roman" w:hAnsi="Arial" w:cs="Arial"/>
          <w:i w:val="0"/>
          <w:color w:val="000000"/>
        </w:rPr>
        <w:t>Obowiązek zachowania w tajemnicy informacji, o których mowa w ust. 1 powyżej</w:t>
      </w:r>
      <w:r>
        <w:rPr>
          <w:rStyle w:val="Uwydatnienie"/>
          <w:rFonts w:ascii="Arial" w:eastAsia="Times New Roman" w:hAnsi="Arial" w:cs="Arial"/>
          <w:i w:val="0"/>
          <w:color w:val="000000"/>
        </w:rPr>
        <w:t>,</w:t>
      </w:r>
      <w:r w:rsidRPr="00377BC5">
        <w:rPr>
          <w:rStyle w:val="Uwydatnienie"/>
          <w:rFonts w:ascii="Arial" w:eastAsia="Times New Roman" w:hAnsi="Arial" w:cs="Arial"/>
          <w:i w:val="0"/>
          <w:color w:val="000000"/>
        </w:rPr>
        <w:t xml:space="preserve"> rozciąga się również na pracowników </w:t>
      </w:r>
      <w:r w:rsidR="00417E9D">
        <w:rPr>
          <w:rStyle w:val="Uwydatnienie"/>
          <w:rFonts w:ascii="Arial" w:eastAsia="Times New Roman" w:hAnsi="Arial" w:cs="Arial"/>
          <w:i w:val="0"/>
          <w:color w:val="000000"/>
        </w:rPr>
        <w:t>Stron</w:t>
      </w:r>
      <w:r w:rsidRPr="00377BC5">
        <w:rPr>
          <w:rStyle w:val="Uwydatnienie"/>
          <w:rFonts w:ascii="Arial" w:eastAsia="Times New Roman" w:hAnsi="Arial" w:cs="Arial"/>
          <w:i w:val="0"/>
          <w:color w:val="000000"/>
        </w:rPr>
        <w:t xml:space="preserve"> i inne osoby, w tym w szczególności audytorów, dorad</w:t>
      </w:r>
      <w:r>
        <w:rPr>
          <w:rStyle w:val="Uwydatnienie"/>
          <w:rFonts w:ascii="Arial" w:eastAsia="Times New Roman" w:hAnsi="Arial" w:cs="Arial"/>
          <w:i w:val="0"/>
          <w:color w:val="000000"/>
        </w:rPr>
        <w:t xml:space="preserve">ców i podwykonawców, którym </w:t>
      </w:r>
      <w:r w:rsidR="006B0C97">
        <w:rPr>
          <w:rStyle w:val="Uwydatnienie"/>
          <w:rFonts w:ascii="Arial" w:eastAsia="Times New Roman" w:hAnsi="Arial" w:cs="Arial"/>
          <w:i w:val="0"/>
          <w:color w:val="000000"/>
        </w:rPr>
        <w:t>Strony</w:t>
      </w:r>
      <w:r w:rsidRPr="00377BC5">
        <w:rPr>
          <w:rStyle w:val="Uwydatnienie"/>
          <w:rFonts w:ascii="Arial" w:eastAsia="Times New Roman" w:hAnsi="Arial" w:cs="Arial"/>
          <w:i w:val="0"/>
          <w:color w:val="000000"/>
        </w:rPr>
        <w:t xml:space="preserve"> udostępni</w:t>
      </w:r>
      <w:r w:rsidR="006B0C97">
        <w:rPr>
          <w:rStyle w:val="Uwydatnienie"/>
          <w:rFonts w:ascii="Arial" w:eastAsia="Times New Roman" w:hAnsi="Arial" w:cs="Arial"/>
          <w:i w:val="0"/>
          <w:color w:val="000000"/>
        </w:rPr>
        <w:t>ą</w:t>
      </w:r>
      <w:r w:rsidRPr="00377BC5">
        <w:rPr>
          <w:rStyle w:val="Uwydatnienie"/>
          <w:rFonts w:ascii="Arial" w:eastAsia="Times New Roman" w:hAnsi="Arial" w:cs="Arial"/>
          <w:i w:val="0"/>
          <w:color w:val="000000"/>
        </w:rPr>
        <w:t xml:space="preserve"> takie informacje. </w:t>
      </w:r>
      <w:r w:rsidR="006B0C97">
        <w:rPr>
          <w:rStyle w:val="Uwydatnienie"/>
          <w:rFonts w:ascii="Arial" w:eastAsia="Times New Roman" w:hAnsi="Arial" w:cs="Arial"/>
          <w:i w:val="0"/>
          <w:color w:val="000000"/>
        </w:rPr>
        <w:t>Każda ze Stron</w:t>
      </w:r>
      <w:r w:rsidRPr="00377BC5">
        <w:rPr>
          <w:rStyle w:val="Uwydatnienie"/>
          <w:rFonts w:ascii="Arial" w:eastAsia="Times New Roman" w:hAnsi="Arial" w:cs="Arial"/>
          <w:i w:val="0"/>
          <w:color w:val="000000"/>
        </w:rPr>
        <w:t xml:space="preserve"> zobowiązan</w:t>
      </w:r>
      <w:r>
        <w:rPr>
          <w:rStyle w:val="Uwydatnienie"/>
          <w:rFonts w:ascii="Arial" w:eastAsia="Times New Roman" w:hAnsi="Arial" w:cs="Arial"/>
          <w:i w:val="0"/>
          <w:color w:val="000000"/>
        </w:rPr>
        <w:t>a</w:t>
      </w:r>
      <w:r w:rsidRPr="00377BC5">
        <w:rPr>
          <w:rStyle w:val="Uwydatnienie"/>
          <w:rFonts w:ascii="Arial" w:eastAsia="Times New Roman" w:hAnsi="Arial" w:cs="Arial"/>
          <w:i w:val="0"/>
          <w:color w:val="000000"/>
        </w:rPr>
        <w:t xml:space="preserve"> jest do zobowiązania na piśmie ww. osób do ochrony Tajemnicy Przedsiębiorstwa na warunkach, co najmniej takich jak określone w </w:t>
      </w:r>
      <w:r>
        <w:rPr>
          <w:rStyle w:val="Uwydatnienie"/>
          <w:rFonts w:ascii="Arial" w:eastAsia="Times New Roman" w:hAnsi="Arial" w:cs="Arial"/>
          <w:i w:val="0"/>
          <w:color w:val="000000"/>
        </w:rPr>
        <w:t>U</w:t>
      </w:r>
      <w:r w:rsidRPr="00377BC5">
        <w:rPr>
          <w:rStyle w:val="Uwydatnienie"/>
          <w:rFonts w:ascii="Arial" w:eastAsia="Times New Roman" w:hAnsi="Arial" w:cs="Arial"/>
          <w:i w:val="0"/>
          <w:color w:val="000000"/>
        </w:rPr>
        <w:t xml:space="preserve">mowie. </w:t>
      </w:r>
      <w:r w:rsidR="006B0C97">
        <w:rPr>
          <w:rStyle w:val="Uwydatnienie"/>
          <w:rFonts w:ascii="Arial" w:eastAsia="Times New Roman" w:hAnsi="Arial" w:cs="Arial"/>
          <w:i w:val="0"/>
          <w:color w:val="000000"/>
        </w:rPr>
        <w:t>Każda ze Stron</w:t>
      </w:r>
      <w:r w:rsidR="006B0C97" w:rsidRPr="00377BC5">
        <w:rPr>
          <w:rStyle w:val="Uwydatnienie"/>
          <w:rFonts w:ascii="Arial" w:eastAsia="Times New Roman" w:hAnsi="Arial" w:cs="Arial"/>
          <w:i w:val="0"/>
          <w:color w:val="000000"/>
        </w:rPr>
        <w:t xml:space="preserve"> </w:t>
      </w:r>
      <w:r w:rsidRPr="00377BC5">
        <w:rPr>
          <w:rStyle w:val="Uwydatnienie"/>
          <w:rFonts w:ascii="Arial" w:eastAsia="Times New Roman" w:hAnsi="Arial" w:cs="Arial"/>
          <w:i w:val="0"/>
          <w:color w:val="000000"/>
        </w:rPr>
        <w:t xml:space="preserve">ponosi pełną odpowiedzialność za działania </w:t>
      </w:r>
      <w:r w:rsidRPr="00377BC5">
        <w:rPr>
          <w:rStyle w:val="Uwydatnienie"/>
          <w:rFonts w:ascii="Arial" w:eastAsia="Times New Roman" w:hAnsi="Arial" w:cs="Arial"/>
          <w:i w:val="0"/>
          <w:color w:val="000000"/>
        </w:rPr>
        <w:lastRenderedPageBreak/>
        <w:t>lub zaniechania osób, które uzyskały dostęp do Tajemnicy Przedsiębiorstwa, w tym odpowiedzialność</w:t>
      </w:r>
      <w:r w:rsidR="006B0C97">
        <w:rPr>
          <w:rStyle w:val="Uwydatnienie"/>
          <w:rFonts w:ascii="Arial" w:eastAsia="Times New Roman" w:hAnsi="Arial" w:cs="Arial"/>
          <w:i w:val="0"/>
          <w:color w:val="000000"/>
        </w:rPr>
        <w:t>,</w:t>
      </w:r>
      <w:r w:rsidRPr="00377BC5">
        <w:rPr>
          <w:rStyle w:val="Uwydatnienie"/>
          <w:rFonts w:ascii="Arial" w:eastAsia="Times New Roman" w:hAnsi="Arial" w:cs="Arial"/>
          <w:i w:val="0"/>
          <w:color w:val="000000"/>
        </w:rPr>
        <w:t xml:space="preserve"> o której mowa w ust. 8. </w:t>
      </w:r>
    </w:p>
    <w:p w14:paraId="14CAE232" w14:textId="09402AD2" w:rsidR="00193F59" w:rsidRPr="00377BC5" w:rsidRDefault="006B0C97" w:rsidP="007138B8">
      <w:pPr>
        <w:pStyle w:val="Akapitzlist"/>
        <w:numPr>
          <w:ilvl w:val="0"/>
          <w:numId w:val="16"/>
        </w:numPr>
        <w:spacing w:after="0" w:line="276" w:lineRule="auto"/>
        <w:ind w:left="993"/>
        <w:jc w:val="both"/>
        <w:rPr>
          <w:rFonts w:ascii="Arial" w:eastAsia="Times New Roman" w:hAnsi="Arial" w:cs="Arial"/>
          <w:i/>
          <w:color w:val="000000"/>
        </w:rPr>
      </w:pPr>
      <w:r>
        <w:rPr>
          <w:rStyle w:val="Uwydatnienie"/>
          <w:rFonts w:ascii="Arial" w:eastAsia="Times New Roman" w:hAnsi="Arial" w:cs="Arial"/>
          <w:i w:val="0"/>
          <w:color w:val="000000"/>
        </w:rPr>
        <w:t>Każda ze Stron</w:t>
      </w:r>
      <w:r w:rsidRPr="00377BC5">
        <w:rPr>
          <w:rStyle w:val="Uwydatnienie"/>
          <w:rFonts w:ascii="Arial" w:eastAsia="Times New Roman" w:hAnsi="Arial" w:cs="Arial"/>
          <w:i w:val="0"/>
          <w:color w:val="000000"/>
        </w:rPr>
        <w:t xml:space="preserve"> </w:t>
      </w:r>
      <w:r w:rsidR="00193F59" w:rsidRPr="00377BC5">
        <w:rPr>
          <w:rStyle w:val="Uwydatnienie"/>
          <w:rFonts w:ascii="Arial" w:eastAsia="Times New Roman" w:hAnsi="Arial" w:cs="Arial"/>
          <w:i w:val="0"/>
          <w:color w:val="000000"/>
        </w:rPr>
        <w:t>zobowiązan</w:t>
      </w:r>
      <w:r>
        <w:rPr>
          <w:rStyle w:val="Uwydatnienie"/>
          <w:rFonts w:ascii="Arial" w:eastAsia="Times New Roman" w:hAnsi="Arial" w:cs="Arial"/>
          <w:i w:val="0"/>
          <w:color w:val="000000"/>
        </w:rPr>
        <w:t>a</w:t>
      </w:r>
      <w:r w:rsidR="00193F59" w:rsidRPr="00377BC5">
        <w:rPr>
          <w:rStyle w:val="Uwydatnienie"/>
          <w:rFonts w:ascii="Arial" w:eastAsia="Times New Roman" w:hAnsi="Arial" w:cs="Arial"/>
          <w:i w:val="0"/>
          <w:color w:val="000000"/>
        </w:rPr>
        <w:t xml:space="preserve"> jest na każde żądanie </w:t>
      </w:r>
      <w:r>
        <w:rPr>
          <w:rStyle w:val="Uwydatnienie"/>
          <w:rFonts w:ascii="Arial" w:eastAsia="Times New Roman" w:hAnsi="Arial" w:cs="Arial"/>
          <w:i w:val="0"/>
          <w:color w:val="000000"/>
        </w:rPr>
        <w:t>drugiej Strony</w:t>
      </w:r>
      <w:r w:rsidR="00193F59" w:rsidRPr="00377BC5">
        <w:rPr>
          <w:rStyle w:val="Uwydatnienie"/>
          <w:rFonts w:ascii="Arial" w:eastAsia="Times New Roman" w:hAnsi="Arial" w:cs="Arial"/>
          <w:i w:val="0"/>
          <w:color w:val="000000"/>
        </w:rPr>
        <w:t xml:space="preserve">, w terminie nie dłuższym niż 5 dni, przesłać </w:t>
      </w:r>
      <w:r>
        <w:rPr>
          <w:rStyle w:val="Uwydatnienie"/>
          <w:rFonts w:ascii="Arial" w:eastAsia="Times New Roman" w:hAnsi="Arial" w:cs="Arial"/>
          <w:i w:val="0"/>
          <w:color w:val="000000"/>
        </w:rPr>
        <w:t>drugiej Stronie</w:t>
      </w:r>
      <w:r w:rsidRPr="00377BC5">
        <w:rPr>
          <w:rStyle w:val="Uwydatnienie"/>
          <w:rFonts w:ascii="Arial" w:eastAsia="Times New Roman" w:hAnsi="Arial" w:cs="Arial"/>
          <w:i w:val="0"/>
          <w:color w:val="000000"/>
        </w:rPr>
        <w:t xml:space="preserve"> </w:t>
      </w:r>
      <w:r w:rsidR="00193F59" w:rsidRPr="00377BC5">
        <w:rPr>
          <w:rStyle w:val="Uwydatnienie"/>
          <w:rFonts w:ascii="Arial" w:eastAsia="Times New Roman" w:hAnsi="Arial" w:cs="Arial"/>
          <w:i w:val="0"/>
          <w:color w:val="000000"/>
        </w:rPr>
        <w:t xml:space="preserve">listę osób i podmiotów, które za </w:t>
      </w:r>
      <w:r>
        <w:rPr>
          <w:rStyle w:val="Uwydatnienie"/>
          <w:rFonts w:ascii="Arial" w:eastAsia="Times New Roman" w:hAnsi="Arial" w:cs="Arial"/>
          <w:i w:val="0"/>
          <w:color w:val="000000"/>
        </w:rPr>
        <w:t xml:space="preserve">jej </w:t>
      </w:r>
      <w:r w:rsidR="00193F59" w:rsidRPr="00377BC5">
        <w:rPr>
          <w:rStyle w:val="Uwydatnienie"/>
          <w:rFonts w:ascii="Arial" w:eastAsia="Times New Roman" w:hAnsi="Arial" w:cs="Arial"/>
          <w:i w:val="0"/>
          <w:color w:val="000000"/>
        </w:rPr>
        <w:t>pośrednictwem uzyskały dostęp do Tajemnicy Przedsiębiorstwa. Niewywiązanie się z obowiązku, o którym mowa w niniejszym ustępie</w:t>
      </w:r>
      <w:r w:rsidR="00193F59">
        <w:rPr>
          <w:rStyle w:val="Uwydatnienie"/>
          <w:rFonts w:ascii="Arial" w:eastAsia="Times New Roman" w:hAnsi="Arial" w:cs="Arial"/>
          <w:i w:val="0"/>
          <w:color w:val="000000"/>
        </w:rPr>
        <w:t>,</w:t>
      </w:r>
      <w:r w:rsidR="00193F59" w:rsidRPr="00377BC5">
        <w:rPr>
          <w:rStyle w:val="Uwydatnienie"/>
          <w:rFonts w:ascii="Arial" w:eastAsia="Times New Roman" w:hAnsi="Arial" w:cs="Arial"/>
          <w:i w:val="0"/>
          <w:color w:val="000000"/>
        </w:rPr>
        <w:t xml:space="preserve"> będzie traktowane jako nieuprawnione ujawnienie Tajemnicy Przedsiębiorstwa skutkujące odpowiedzialnością, o której mowa w ust. 8. </w:t>
      </w:r>
    </w:p>
    <w:p w14:paraId="46544379" w14:textId="2B6F4E51" w:rsidR="00193F59" w:rsidRPr="00377BC5" w:rsidRDefault="00193F59" w:rsidP="007138B8">
      <w:pPr>
        <w:pStyle w:val="Akapitzlist"/>
        <w:numPr>
          <w:ilvl w:val="0"/>
          <w:numId w:val="16"/>
        </w:numPr>
        <w:spacing w:after="0" w:line="276" w:lineRule="auto"/>
        <w:ind w:left="993"/>
        <w:jc w:val="both"/>
        <w:rPr>
          <w:rFonts w:ascii="Arial" w:eastAsia="Times New Roman" w:hAnsi="Arial" w:cs="Arial"/>
          <w:i/>
          <w:color w:val="000000"/>
        </w:rPr>
      </w:pPr>
      <w:r w:rsidRPr="00377BC5">
        <w:rPr>
          <w:rStyle w:val="Uwydatnienie"/>
          <w:rFonts w:ascii="Arial" w:eastAsia="Times New Roman" w:hAnsi="Arial" w:cs="Arial"/>
          <w:i w:val="0"/>
          <w:color w:val="000000"/>
        </w:rPr>
        <w:t xml:space="preserve">Zobowiązanie do zachowania w tajemnicy informacji wiąże w czasie obowiązywania </w:t>
      </w:r>
      <w:r>
        <w:rPr>
          <w:rStyle w:val="Uwydatnienie"/>
          <w:rFonts w:ascii="Arial" w:eastAsia="Times New Roman" w:hAnsi="Arial" w:cs="Arial"/>
          <w:i w:val="0"/>
          <w:color w:val="000000"/>
        </w:rPr>
        <w:t>U</w:t>
      </w:r>
      <w:r w:rsidRPr="00377BC5">
        <w:rPr>
          <w:rStyle w:val="Uwydatnienie"/>
          <w:rFonts w:ascii="Arial" w:eastAsia="Times New Roman" w:hAnsi="Arial" w:cs="Arial"/>
          <w:i w:val="0"/>
          <w:color w:val="000000"/>
        </w:rPr>
        <w:t>mowy, jak również w okresie 10 lat po jej rozwiązaniu, wygaśnięciu bądź zniweczeniu skutków prawnych. Jeżeli mimo upływu, wskazanego w zdaniu poprzednim, okresu ochrony Tajemnicy Przedsiębiorstwa</w:t>
      </w:r>
      <w:r>
        <w:rPr>
          <w:rStyle w:val="Uwydatnienie"/>
          <w:rFonts w:ascii="Arial" w:eastAsia="Times New Roman" w:hAnsi="Arial" w:cs="Arial"/>
          <w:i w:val="0"/>
          <w:color w:val="000000"/>
        </w:rPr>
        <w:t>,</w:t>
      </w:r>
      <w:r w:rsidRPr="00377BC5">
        <w:rPr>
          <w:rStyle w:val="Uwydatnienie"/>
          <w:rFonts w:ascii="Arial" w:eastAsia="Times New Roman" w:hAnsi="Arial" w:cs="Arial"/>
          <w:i w:val="0"/>
          <w:color w:val="000000"/>
        </w:rPr>
        <w:t xml:space="preserve"> informacje te nadal podlegają ochronie w oparciu o wewnętrzne regulacje lub decyzje </w:t>
      </w:r>
      <w:r w:rsidR="006B0C97">
        <w:rPr>
          <w:rStyle w:val="Uwydatnienie"/>
          <w:rFonts w:ascii="Arial" w:eastAsia="Times New Roman" w:hAnsi="Arial" w:cs="Arial"/>
          <w:i w:val="0"/>
          <w:color w:val="000000"/>
        </w:rPr>
        <w:t>Strony, której one dotyczą,</w:t>
      </w:r>
      <w:r w:rsidRPr="00377BC5">
        <w:rPr>
          <w:rStyle w:val="Uwydatnienie"/>
          <w:rFonts w:ascii="Arial" w:eastAsia="Times New Roman" w:hAnsi="Arial" w:cs="Arial"/>
          <w:i w:val="0"/>
          <w:color w:val="000000"/>
        </w:rPr>
        <w:t xml:space="preserve"> lub w oparciu o szczególne przepisy prawa, </w:t>
      </w:r>
      <w:r w:rsidR="006B0C97">
        <w:rPr>
          <w:rStyle w:val="Uwydatnienie"/>
          <w:rFonts w:ascii="Arial" w:eastAsia="Times New Roman" w:hAnsi="Arial" w:cs="Arial"/>
          <w:i w:val="0"/>
          <w:color w:val="000000"/>
        </w:rPr>
        <w:t>Strona, której one dotyczą,</w:t>
      </w:r>
      <w:r w:rsidR="006B0C97" w:rsidRPr="00377BC5">
        <w:rPr>
          <w:rStyle w:val="Uwydatnienie"/>
          <w:rFonts w:ascii="Arial" w:eastAsia="Times New Roman" w:hAnsi="Arial" w:cs="Arial"/>
          <w:i w:val="0"/>
          <w:color w:val="000000"/>
        </w:rPr>
        <w:t xml:space="preserve"> </w:t>
      </w:r>
      <w:r w:rsidRPr="00377BC5">
        <w:rPr>
          <w:rStyle w:val="Uwydatnienie"/>
          <w:rFonts w:ascii="Arial" w:eastAsia="Times New Roman" w:hAnsi="Arial" w:cs="Arial"/>
          <w:i w:val="0"/>
          <w:color w:val="000000"/>
        </w:rPr>
        <w:t xml:space="preserve">powiadomi </w:t>
      </w:r>
      <w:r w:rsidR="006B0C97">
        <w:rPr>
          <w:rStyle w:val="Uwydatnienie"/>
          <w:rFonts w:ascii="Arial" w:eastAsia="Times New Roman" w:hAnsi="Arial" w:cs="Arial"/>
          <w:i w:val="0"/>
          <w:color w:val="000000"/>
        </w:rPr>
        <w:t>drugą Stronę</w:t>
      </w:r>
      <w:r w:rsidRPr="00377BC5">
        <w:rPr>
          <w:rStyle w:val="Uwydatnienie"/>
          <w:rFonts w:ascii="Arial" w:eastAsia="Times New Roman" w:hAnsi="Arial" w:cs="Arial"/>
          <w:i w:val="0"/>
          <w:color w:val="000000"/>
        </w:rPr>
        <w:t xml:space="preserve"> </w:t>
      </w:r>
      <w:r>
        <w:rPr>
          <w:rStyle w:val="Uwydatnienie"/>
          <w:rFonts w:ascii="Arial" w:eastAsia="Times New Roman" w:hAnsi="Arial" w:cs="Arial"/>
          <w:i w:val="0"/>
          <w:color w:val="000000"/>
        </w:rPr>
        <w:t>na piśmie</w:t>
      </w:r>
      <w:r w:rsidRPr="00377BC5">
        <w:rPr>
          <w:rStyle w:val="Uwydatnienie"/>
          <w:rFonts w:ascii="Arial" w:eastAsia="Times New Roman" w:hAnsi="Arial" w:cs="Arial"/>
          <w:i w:val="0"/>
          <w:color w:val="000000"/>
        </w:rPr>
        <w:t xml:space="preserve"> o przedłużeniu okresu ochrony o dodatkowy wskazany przez </w:t>
      </w:r>
      <w:r w:rsidR="006B0C97">
        <w:rPr>
          <w:rStyle w:val="Uwydatnienie"/>
          <w:rFonts w:ascii="Arial" w:eastAsia="Times New Roman" w:hAnsi="Arial" w:cs="Arial"/>
          <w:i w:val="0"/>
          <w:color w:val="000000"/>
        </w:rPr>
        <w:t>Stronę</w:t>
      </w:r>
      <w:r>
        <w:rPr>
          <w:rStyle w:val="Uwydatnienie"/>
          <w:rFonts w:ascii="Arial" w:eastAsia="Times New Roman" w:hAnsi="Arial" w:cs="Arial"/>
          <w:i w:val="0"/>
          <w:color w:val="000000"/>
        </w:rPr>
        <w:t xml:space="preserve"> </w:t>
      </w:r>
      <w:r w:rsidRPr="00377BC5">
        <w:rPr>
          <w:rStyle w:val="Uwydatnienie"/>
          <w:rFonts w:ascii="Arial" w:eastAsia="Times New Roman" w:hAnsi="Arial" w:cs="Arial"/>
          <w:i w:val="0"/>
          <w:color w:val="000000"/>
        </w:rPr>
        <w:t xml:space="preserve">okres (nie dłuższy jednak niż 10 lat), na co </w:t>
      </w:r>
      <w:r w:rsidR="006B0C97">
        <w:rPr>
          <w:rStyle w:val="Uwydatnienie"/>
          <w:rFonts w:ascii="Arial" w:eastAsia="Times New Roman" w:hAnsi="Arial" w:cs="Arial"/>
          <w:i w:val="0"/>
          <w:color w:val="000000"/>
        </w:rPr>
        <w:t>każda ze Stron</w:t>
      </w:r>
      <w:r w:rsidRPr="00377BC5">
        <w:rPr>
          <w:rStyle w:val="Uwydatnienie"/>
          <w:rFonts w:ascii="Arial" w:eastAsia="Times New Roman" w:hAnsi="Arial" w:cs="Arial"/>
          <w:i w:val="0"/>
          <w:color w:val="000000"/>
        </w:rPr>
        <w:t xml:space="preserve"> niniejszym wyraża zgodę. Powiadomienie, </w:t>
      </w:r>
      <w:r>
        <w:rPr>
          <w:rStyle w:val="Uwydatnienie"/>
          <w:rFonts w:ascii="Arial" w:eastAsia="Times New Roman" w:hAnsi="Arial" w:cs="Arial"/>
          <w:i w:val="0"/>
          <w:color w:val="000000"/>
        </w:rPr>
        <w:t>o którym mowa w zdaniu poprzednim,</w:t>
      </w:r>
      <w:r w:rsidRPr="00377BC5">
        <w:rPr>
          <w:rStyle w:val="Uwydatnienie"/>
          <w:rFonts w:ascii="Arial" w:eastAsia="Times New Roman" w:hAnsi="Arial" w:cs="Arial"/>
          <w:i w:val="0"/>
          <w:color w:val="000000"/>
        </w:rPr>
        <w:t xml:space="preserve"> nastąpi przed wygaśnięciem 10-letniego okresu ochrony, o którym mowa w zdaniu pierwszym niniejszego ustępu</w:t>
      </w:r>
      <w:r>
        <w:rPr>
          <w:rStyle w:val="Uwydatnienie"/>
          <w:rFonts w:ascii="Arial" w:eastAsia="Times New Roman" w:hAnsi="Arial" w:cs="Arial"/>
          <w:i w:val="0"/>
          <w:color w:val="000000"/>
        </w:rPr>
        <w:t>, nie później jednak niż na 10 Dni R</w:t>
      </w:r>
      <w:r w:rsidRPr="00377BC5">
        <w:rPr>
          <w:rStyle w:val="Uwydatnienie"/>
          <w:rFonts w:ascii="Arial" w:eastAsia="Times New Roman" w:hAnsi="Arial" w:cs="Arial"/>
          <w:i w:val="0"/>
          <w:color w:val="000000"/>
        </w:rPr>
        <w:t xml:space="preserve">oboczych przed zakończeniem obowiązywania powyższego zobowiązania. Strony zgodnie postanawiają, że zobowiązanie opisane w niniejszym ustępie obowiązuje niezależnie od rozwiązania, wygaśnięcia bądź zniweczenia skutków prawnych </w:t>
      </w:r>
      <w:r>
        <w:rPr>
          <w:rStyle w:val="Uwydatnienie"/>
          <w:rFonts w:ascii="Arial" w:eastAsia="Times New Roman" w:hAnsi="Arial" w:cs="Arial"/>
          <w:i w:val="0"/>
          <w:color w:val="000000"/>
        </w:rPr>
        <w:t>U</w:t>
      </w:r>
      <w:r w:rsidRPr="00377BC5">
        <w:rPr>
          <w:rStyle w:val="Uwydatnienie"/>
          <w:rFonts w:ascii="Arial" w:eastAsia="Times New Roman" w:hAnsi="Arial" w:cs="Arial"/>
          <w:i w:val="0"/>
          <w:color w:val="000000"/>
        </w:rPr>
        <w:t>mowy.</w:t>
      </w:r>
    </w:p>
    <w:p w14:paraId="29AD5259" w14:textId="59A3B562" w:rsidR="00193F59" w:rsidRPr="00377BC5" w:rsidRDefault="00193F59" w:rsidP="007138B8">
      <w:pPr>
        <w:pStyle w:val="Akapitzlist"/>
        <w:numPr>
          <w:ilvl w:val="0"/>
          <w:numId w:val="16"/>
        </w:numPr>
        <w:spacing w:after="0" w:line="276" w:lineRule="auto"/>
        <w:ind w:left="993"/>
        <w:jc w:val="both"/>
        <w:rPr>
          <w:rFonts w:ascii="Arial" w:eastAsia="Times New Roman" w:hAnsi="Arial" w:cs="Arial"/>
          <w:i/>
          <w:color w:val="000000"/>
        </w:rPr>
      </w:pPr>
      <w:r w:rsidRPr="00377BC5">
        <w:rPr>
          <w:rStyle w:val="Uwydatnienie"/>
          <w:rFonts w:ascii="Arial" w:eastAsia="Times New Roman" w:hAnsi="Arial" w:cs="Arial"/>
          <w:i w:val="0"/>
          <w:color w:val="000000"/>
        </w:rPr>
        <w:t>Nie później niż w terminie</w:t>
      </w:r>
      <w:r>
        <w:rPr>
          <w:rStyle w:val="Uwydatnienie"/>
          <w:rFonts w:ascii="Arial" w:eastAsia="Times New Roman" w:hAnsi="Arial" w:cs="Arial"/>
          <w:i w:val="0"/>
          <w:color w:val="000000"/>
        </w:rPr>
        <w:t xml:space="preserve"> 3 Dni R</w:t>
      </w:r>
      <w:r w:rsidRPr="00377BC5">
        <w:rPr>
          <w:rStyle w:val="Uwydatnienie"/>
          <w:rFonts w:ascii="Arial" w:eastAsia="Times New Roman" w:hAnsi="Arial" w:cs="Arial"/>
          <w:i w:val="0"/>
          <w:color w:val="000000"/>
        </w:rPr>
        <w:t>oboczych po upływie okresu ochrony</w:t>
      </w:r>
      <w:r>
        <w:rPr>
          <w:rStyle w:val="Uwydatnienie"/>
          <w:rFonts w:ascii="Arial" w:eastAsia="Times New Roman" w:hAnsi="Arial" w:cs="Arial"/>
          <w:i w:val="0"/>
          <w:color w:val="000000"/>
        </w:rPr>
        <w:t>,</w:t>
      </w:r>
      <w:r w:rsidRPr="00377BC5">
        <w:rPr>
          <w:rStyle w:val="Uwydatnienie"/>
          <w:rFonts w:ascii="Arial" w:eastAsia="Times New Roman" w:hAnsi="Arial" w:cs="Arial"/>
          <w:i w:val="0"/>
          <w:color w:val="000000"/>
        </w:rPr>
        <w:t xml:space="preserve"> o którym mowa w ust. 6 powyżej</w:t>
      </w:r>
      <w:r>
        <w:rPr>
          <w:rStyle w:val="Uwydatnienie"/>
          <w:rFonts w:ascii="Arial" w:eastAsia="Times New Roman" w:hAnsi="Arial" w:cs="Arial"/>
          <w:i w:val="0"/>
          <w:color w:val="000000"/>
        </w:rPr>
        <w:t xml:space="preserve">, </w:t>
      </w:r>
      <w:r w:rsidR="006B0C97">
        <w:rPr>
          <w:rStyle w:val="Uwydatnienie"/>
          <w:rFonts w:ascii="Arial" w:eastAsia="Times New Roman" w:hAnsi="Arial" w:cs="Arial"/>
          <w:i w:val="0"/>
          <w:color w:val="000000"/>
        </w:rPr>
        <w:t>każda ze Stron</w:t>
      </w:r>
      <w:r w:rsidRPr="00377BC5">
        <w:rPr>
          <w:rStyle w:val="Uwydatnienie"/>
          <w:rFonts w:ascii="Arial" w:eastAsia="Times New Roman" w:hAnsi="Arial" w:cs="Arial"/>
          <w:i w:val="0"/>
          <w:color w:val="000000"/>
        </w:rPr>
        <w:t xml:space="preserve"> oraz wszelkie osoby, którym przekazał</w:t>
      </w:r>
      <w:r>
        <w:rPr>
          <w:rStyle w:val="Uwydatnienie"/>
          <w:rFonts w:ascii="Arial" w:eastAsia="Times New Roman" w:hAnsi="Arial" w:cs="Arial"/>
          <w:i w:val="0"/>
          <w:color w:val="000000"/>
        </w:rPr>
        <w:t>a</w:t>
      </w:r>
      <w:r w:rsidRPr="00377BC5">
        <w:rPr>
          <w:rStyle w:val="Uwydatnienie"/>
          <w:rFonts w:ascii="Arial" w:eastAsia="Times New Roman" w:hAnsi="Arial" w:cs="Arial"/>
          <w:i w:val="0"/>
          <w:color w:val="000000"/>
        </w:rPr>
        <w:t xml:space="preserve"> </w:t>
      </w:r>
      <w:r w:rsidR="006B0C97">
        <w:rPr>
          <w:rStyle w:val="Uwydatnienie"/>
          <w:rFonts w:ascii="Arial" w:eastAsia="Times New Roman" w:hAnsi="Arial" w:cs="Arial"/>
          <w:i w:val="0"/>
          <w:color w:val="000000"/>
        </w:rPr>
        <w:t xml:space="preserve">ona </w:t>
      </w:r>
      <w:r w:rsidRPr="00377BC5">
        <w:rPr>
          <w:rStyle w:val="Uwydatnienie"/>
          <w:rFonts w:ascii="Arial" w:eastAsia="Times New Roman" w:hAnsi="Arial" w:cs="Arial"/>
          <w:i w:val="0"/>
          <w:color w:val="000000"/>
        </w:rPr>
        <w:t xml:space="preserve">Tajemnicę Przedsiębiorstwa zobowiązane są zwrócić </w:t>
      </w:r>
      <w:r w:rsidR="006B0C97">
        <w:rPr>
          <w:rStyle w:val="Uwydatnienie"/>
          <w:rFonts w:ascii="Arial" w:eastAsia="Times New Roman" w:hAnsi="Arial" w:cs="Arial"/>
          <w:i w:val="0"/>
          <w:color w:val="000000"/>
        </w:rPr>
        <w:t>drugiej Stronie</w:t>
      </w:r>
      <w:r w:rsidRPr="00377BC5">
        <w:rPr>
          <w:rStyle w:val="Uwydatnienie"/>
          <w:rFonts w:ascii="Arial" w:eastAsia="Times New Roman" w:hAnsi="Arial" w:cs="Arial"/>
          <w:i w:val="0"/>
          <w:color w:val="000000"/>
        </w:rPr>
        <w:t xml:space="preserve"> lub zniszczyć wszelkie materiały ją zawierające.</w:t>
      </w:r>
    </w:p>
    <w:p w14:paraId="793CEE8E" w14:textId="72704D72" w:rsidR="00193F59" w:rsidRPr="00377BC5" w:rsidRDefault="00193F59" w:rsidP="007138B8">
      <w:pPr>
        <w:pStyle w:val="Akapitzlist"/>
        <w:numPr>
          <w:ilvl w:val="0"/>
          <w:numId w:val="16"/>
        </w:numPr>
        <w:spacing w:after="0" w:line="276" w:lineRule="auto"/>
        <w:ind w:left="993"/>
        <w:jc w:val="both"/>
        <w:rPr>
          <w:rFonts w:ascii="Arial" w:eastAsia="Times New Roman" w:hAnsi="Arial" w:cs="Arial"/>
          <w:i/>
          <w:color w:val="000000"/>
        </w:rPr>
      </w:pPr>
      <w:r w:rsidRPr="00377BC5">
        <w:rPr>
          <w:rStyle w:val="Uwydatnienie"/>
          <w:rFonts w:ascii="Arial" w:eastAsia="Times New Roman" w:hAnsi="Arial" w:cs="Arial"/>
          <w:i w:val="0"/>
          <w:color w:val="000000"/>
        </w:rPr>
        <w:t xml:space="preserve">W przypadku nieuprawnionego wykorzystania, przekazania lub ujawnienia przez </w:t>
      </w:r>
      <w:r w:rsidR="006B0C97">
        <w:rPr>
          <w:rStyle w:val="Uwydatnienie"/>
          <w:rFonts w:ascii="Arial" w:eastAsia="Times New Roman" w:hAnsi="Arial" w:cs="Arial"/>
          <w:i w:val="0"/>
          <w:color w:val="000000"/>
        </w:rPr>
        <w:t>Stronę</w:t>
      </w:r>
      <w:r w:rsidR="006B0C97" w:rsidRPr="00377BC5">
        <w:rPr>
          <w:rStyle w:val="Uwydatnienie"/>
          <w:rFonts w:ascii="Arial" w:eastAsia="Times New Roman" w:hAnsi="Arial" w:cs="Arial"/>
          <w:i w:val="0"/>
          <w:color w:val="000000"/>
        </w:rPr>
        <w:t xml:space="preserve"> </w:t>
      </w:r>
      <w:r w:rsidRPr="00377BC5">
        <w:rPr>
          <w:rStyle w:val="Uwydatnienie"/>
          <w:rFonts w:ascii="Arial" w:eastAsia="Times New Roman" w:hAnsi="Arial" w:cs="Arial"/>
          <w:i w:val="0"/>
          <w:color w:val="000000"/>
        </w:rPr>
        <w:t xml:space="preserve">Tajemnicy Przedsiębiorstwa, </w:t>
      </w:r>
      <w:r w:rsidR="006B0C97">
        <w:rPr>
          <w:rStyle w:val="Uwydatnienie"/>
          <w:rFonts w:ascii="Arial" w:eastAsia="Times New Roman" w:hAnsi="Arial" w:cs="Arial"/>
          <w:i w:val="0"/>
          <w:color w:val="000000"/>
        </w:rPr>
        <w:t>druga Strona</w:t>
      </w:r>
      <w:r w:rsidRPr="00377BC5">
        <w:rPr>
          <w:rStyle w:val="Uwydatnienie"/>
          <w:rFonts w:ascii="Arial" w:eastAsia="Times New Roman" w:hAnsi="Arial" w:cs="Arial"/>
          <w:i w:val="0"/>
          <w:color w:val="000000"/>
        </w:rPr>
        <w:t xml:space="preserve"> uprawnion</w:t>
      </w:r>
      <w:r w:rsidR="006B0C97">
        <w:rPr>
          <w:rStyle w:val="Uwydatnienie"/>
          <w:rFonts w:ascii="Arial" w:eastAsia="Times New Roman" w:hAnsi="Arial" w:cs="Arial"/>
          <w:i w:val="0"/>
          <w:color w:val="000000"/>
        </w:rPr>
        <w:t>a</w:t>
      </w:r>
      <w:r w:rsidRPr="00377BC5">
        <w:rPr>
          <w:rStyle w:val="Uwydatnienie"/>
          <w:rFonts w:ascii="Arial" w:eastAsia="Times New Roman" w:hAnsi="Arial" w:cs="Arial"/>
          <w:i w:val="0"/>
          <w:color w:val="000000"/>
        </w:rPr>
        <w:t xml:space="preserve"> jest do żądania od </w:t>
      </w:r>
      <w:r w:rsidR="006B0C97">
        <w:rPr>
          <w:rStyle w:val="Uwydatnienie"/>
          <w:rFonts w:ascii="Arial" w:eastAsia="Times New Roman" w:hAnsi="Arial" w:cs="Arial"/>
          <w:i w:val="0"/>
          <w:color w:val="000000"/>
        </w:rPr>
        <w:t>niej</w:t>
      </w:r>
      <w:r w:rsidRPr="00377BC5">
        <w:rPr>
          <w:rStyle w:val="Uwydatnienie"/>
          <w:rFonts w:ascii="Arial" w:eastAsia="Times New Roman" w:hAnsi="Arial" w:cs="Arial"/>
          <w:i w:val="0"/>
          <w:color w:val="000000"/>
        </w:rPr>
        <w:t xml:space="preserve"> zapłaty kary umownej w </w:t>
      </w:r>
      <w:r w:rsidRPr="00EA2CE4">
        <w:rPr>
          <w:rStyle w:val="Uwydatnienie"/>
          <w:rFonts w:ascii="Arial" w:eastAsia="Times New Roman" w:hAnsi="Arial" w:cs="Arial"/>
          <w:i w:val="0"/>
          <w:color w:val="000000"/>
        </w:rPr>
        <w:t xml:space="preserve">wysokości </w:t>
      </w:r>
      <w:r w:rsidR="00EA2CE4">
        <w:rPr>
          <w:rStyle w:val="Uwydatnienie"/>
          <w:rFonts w:ascii="Arial" w:eastAsia="Times New Roman" w:hAnsi="Arial" w:cs="Arial"/>
          <w:i w:val="0"/>
          <w:color w:val="000000"/>
        </w:rPr>
        <w:t>50</w:t>
      </w:r>
      <w:r w:rsidRPr="00EA2CE4">
        <w:rPr>
          <w:rStyle w:val="Uwydatnienie"/>
          <w:rFonts w:ascii="Arial" w:eastAsia="Times New Roman" w:hAnsi="Arial" w:cs="Arial"/>
          <w:i w:val="0"/>
          <w:color w:val="000000"/>
        </w:rPr>
        <w:t> 000 zł (</w:t>
      </w:r>
      <w:r w:rsidRPr="00377BC5">
        <w:rPr>
          <w:rStyle w:val="Uwydatnienie"/>
          <w:rFonts w:ascii="Arial" w:eastAsia="Times New Roman" w:hAnsi="Arial" w:cs="Arial"/>
          <w:i w:val="0"/>
          <w:color w:val="000000"/>
        </w:rPr>
        <w:t xml:space="preserve"> słownie: </w:t>
      </w:r>
      <w:r w:rsidR="00EA2CE4">
        <w:rPr>
          <w:rStyle w:val="Uwydatnienie"/>
          <w:rFonts w:ascii="Arial" w:eastAsia="Times New Roman" w:hAnsi="Arial" w:cs="Arial"/>
          <w:i w:val="0"/>
          <w:color w:val="000000"/>
        </w:rPr>
        <w:t>pięćdziesiąt</w:t>
      </w:r>
      <w:r w:rsidRPr="00377BC5">
        <w:rPr>
          <w:rStyle w:val="Uwydatnienie"/>
          <w:rFonts w:ascii="Arial" w:eastAsia="Times New Roman" w:hAnsi="Arial" w:cs="Arial"/>
          <w:i w:val="0"/>
          <w:color w:val="000000"/>
        </w:rPr>
        <w:t xml:space="preserve"> tysięcy złotych) za każdy przypadek nieuprawnionego wykorzystania, przekazania lub ujawnienia ww. informacji. Zapłata kary umownej wskazanej powyżej nie ogranicza prawa </w:t>
      </w:r>
      <w:r w:rsidR="006B0C97">
        <w:rPr>
          <w:rStyle w:val="Uwydatnienie"/>
          <w:rFonts w:ascii="Arial" w:eastAsia="Times New Roman" w:hAnsi="Arial" w:cs="Arial"/>
          <w:i w:val="0"/>
          <w:color w:val="000000"/>
        </w:rPr>
        <w:t>Strony</w:t>
      </w:r>
      <w:r w:rsidRPr="00377BC5">
        <w:rPr>
          <w:rStyle w:val="Uwydatnienie"/>
          <w:rFonts w:ascii="Arial" w:eastAsia="Times New Roman" w:hAnsi="Arial" w:cs="Arial"/>
          <w:i w:val="0"/>
          <w:color w:val="000000"/>
        </w:rPr>
        <w:t xml:space="preserve"> do dochodzenia od </w:t>
      </w:r>
      <w:r w:rsidR="006B0C97">
        <w:rPr>
          <w:rStyle w:val="Uwydatnienie"/>
          <w:rFonts w:ascii="Arial" w:eastAsia="Times New Roman" w:hAnsi="Arial" w:cs="Arial"/>
          <w:i w:val="0"/>
          <w:color w:val="000000"/>
        </w:rPr>
        <w:t>drugiej Strony</w:t>
      </w:r>
      <w:r w:rsidRPr="00377BC5">
        <w:rPr>
          <w:rStyle w:val="Uwydatnienie"/>
          <w:rFonts w:ascii="Arial" w:eastAsia="Times New Roman" w:hAnsi="Arial" w:cs="Arial"/>
          <w:i w:val="0"/>
          <w:color w:val="000000"/>
        </w:rPr>
        <w:t xml:space="preserve"> odszkodowania na zasadach ogólnych, w przypadku gdy wysokość poniesionej szkody przewyższa zastrzeżoną w niniejszej umowie wysokość kary umownej. Powyższe nie wyłącza w żaden sposób innych sankcji i uprawnień </w:t>
      </w:r>
      <w:r w:rsidR="006B0C97">
        <w:rPr>
          <w:rStyle w:val="Uwydatnienie"/>
          <w:rFonts w:ascii="Arial" w:eastAsia="Times New Roman" w:hAnsi="Arial" w:cs="Arial"/>
          <w:i w:val="0"/>
          <w:color w:val="000000"/>
        </w:rPr>
        <w:t>Stron</w:t>
      </w:r>
      <w:r w:rsidR="006B0C97" w:rsidRPr="00377BC5">
        <w:rPr>
          <w:rStyle w:val="Uwydatnienie"/>
          <w:rFonts w:ascii="Arial" w:eastAsia="Times New Roman" w:hAnsi="Arial" w:cs="Arial"/>
          <w:i w:val="0"/>
          <w:color w:val="000000"/>
        </w:rPr>
        <w:t xml:space="preserve"> </w:t>
      </w:r>
      <w:r w:rsidRPr="00377BC5">
        <w:rPr>
          <w:rStyle w:val="Uwydatnienie"/>
          <w:rFonts w:ascii="Arial" w:eastAsia="Times New Roman" w:hAnsi="Arial" w:cs="Arial"/>
          <w:i w:val="0"/>
          <w:color w:val="000000"/>
        </w:rPr>
        <w:t>określonych w przepisach prawa, w tym w ustawie z dnia 16 kwietnia 1993 roku o zwalczaniu nieuczciwej konkurencji</w:t>
      </w:r>
      <w:r w:rsidR="00AE115F">
        <w:rPr>
          <w:rStyle w:val="Uwydatnienie"/>
          <w:rFonts w:ascii="Arial" w:eastAsia="Times New Roman" w:hAnsi="Arial" w:cs="Arial"/>
          <w:i w:val="0"/>
          <w:color w:val="000000"/>
        </w:rPr>
        <w:t xml:space="preserve"> (Dz. U 2022, poz. 1233)</w:t>
      </w:r>
      <w:r w:rsidRPr="00377BC5">
        <w:rPr>
          <w:rStyle w:val="Uwydatnienie"/>
          <w:rFonts w:ascii="Arial" w:eastAsia="Times New Roman" w:hAnsi="Arial" w:cs="Arial"/>
          <w:i w:val="0"/>
          <w:color w:val="000000"/>
        </w:rPr>
        <w:t>.</w:t>
      </w:r>
    </w:p>
    <w:p w14:paraId="3198AFB4" w14:textId="36A12B88" w:rsidR="00193F59" w:rsidRPr="00377BC5" w:rsidRDefault="00193F59" w:rsidP="007138B8">
      <w:pPr>
        <w:pStyle w:val="Akapitzlist"/>
        <w:numPr>
          <w:ilvl w:val="0"/>
          <w:numId w:val="16"/>
        </w:numPr>
        <w:spacing w:after="0" w:line="276" w:lineRule="auto"/>
        <w:ind w:left="993"/>
        <w:jc w:val="both"/>
        <w:rPr>
          <w:rFonts w:ascii="Arial" w:eastAsia="Times New Roman" w:hAnsi="Arial" w:cs="Arial"/>
          <w:i/>
          <w:color w:val="000000"/>
        </w:rPr>
      </w:pPr>
      <w:r w:rsidRPr="00377BC5">
        <w:rPr>
          <w:rStyle w:val="Uwydatnienie"/>
          <w:rFonts w:ascii="Arial" w:eastAsia="Times New Roman" w:hAnsi="Arial" w:cs="Arial"/>
          <w:i w:val="0"/>
          <w:color w:val="000000"/>
        </w:rPr>
        <w:t xml:space="preserve">W przypadku, gdy w związku z realizacją </w:t>
      </w:r>
      <w:r>
        <w:rPr>
          <w:rStyle w:val="Uwydatnienie"/>
          <w:rFonts w:ascii="Arial" w:eastAsia="Times New Roman" w:hAnsi="Arial" w:cs="Arial"/>
          <w:i w:val="0"/>
          <w:color w:val="000000"/>
        </w:rPr>
        <w:t>U</w:t>
      </w:r>
      <w:r w:rsidRPr="00377BC5">
        <w:rPr>
          <w:rStyle w:val="Uwydatnienie"/>
          <w:rFonts w:ascii="Arial" w:eastAsia="Times New Roman" w:hAnsi="Arial" w:cs="Arial"/>
          <w:i w:val="0"/>
          <w:color w:val="000000"/>
        </w:rPr>
        <w:t xml:space="preserve">mowy, zaistnieje konieczność dostępu lub przekazania </w:t>
      </w:r>
      <w:r w:rsidR="006B0C97">
        <w:rPr>
          <w:rStyle w:val="Uwydatnienie"/>
          <w:rFonts w:ascii="Arial" w:eastAsia="Times New Roman" w:hAnsi="Arial" w:cs="Arial"/>
          <w:i w:val="0"/>
          <w:color w:val="000000"/>
        </w:rPr>
        <w:t>drugiej Stronie</w:t>
      </w:r>
      <w:r w:rsidRPr="00377BC5">
        <w:rPr>
          <w:rStyle w:val="Uwydatnienie"/>
          <w:rFonts w:ascii="Arial" w:eastAsia="Times New Roman" w:hAnsi="Arial" w:cs="Arial"/>
          <w:i w:val="0"/>
          <w:color w:val="000000"/>
        </w:rPr>
        <w:t xml:space="preserve"> danych osobowych w rozumieniu obowiązujących przepisów o ochronie danych osobowych </w:t>
      </w:r>
      <w:r w:rsidR="006B0C97">
        <w:rPr>
          <w:rStyle w:val="Uwydatnienie"/>
          <w:rFonts w:ascii="Arial" w:eastAsia="Times New Roman" w:hAnsi="Arial" w:cs="Arial"/>
          <w:i w:val="0"/>
          <w:color w:val="000000"/>
        </w:rPr>
        <w:t>Strony</w:t>
      </w:r>
      <w:r w:rsidRPr="00377BC5">
        <w:rPr>
          <w:rStyle w:val="Uwydatnienie"/>
          <w:rFonts w:ascii="Arial" w:eastAsia="Times New Roman" w:hAnsi="Arial" w:cs="Arial"/>
          <w:i w:val="0"/>
          <w:color w:val="000000"/>
        </w:rPr>
        <w:t xml:space="preserve"> zobowiązan</w:t>
      </w:r>
      <w:r w:rsidR="006B0C97">
        <w:rPr>
          <w:rStyle w:val="Uwydatnienie"/>
          <w:rFonts w:ascii="Arial" w:eastAsia="Times New Roman" w:hAnsi="Arial" w:cs="Arial"/>
          <w:i w:val="0"/>
          <w:color w:val="000000"/>
        </w:rPr>
        <w:t>e</w:t>
      </w:r>
      <w:r w:rsidRPr="00377BC5">
        <w:rPr>
          <w:rStyle w:val="Uwydatnienie"/>
          <w:rFonts w:ascii="Arial" w:eastAsia="Times New Roman" w:hAnsi="Arial" w:cs="Arial"/>
          <w:i w:val="0"/>
          <w:color w:val="000000"/>
        </w:rPr>
        <w:t xml:space="preserve"> </w:t>
      </w:r>
      <w:r w:rsidR="006B0C97">
        <w:rPr>
          <w:rStyle w:val="Uwydatnienie"/>
          <w:rFonts w:ascii="Arial" w:eastAsia="Times New Roman" w:hAnsi="Arial" w:cs="Arial"/>
          <w:i w:val="0"/>
          <w:color w:val="000000"/>
        </w:rPr>
        <w:t>są</w:t>
      </w:r>
      <w:r w:rsidRPr="00377BC5">
        <w:rPr>
          <w:rStyle w:val="Uwydatnienie"/>
          <w:rFonts w:ascii="Arial" w:eastAsia="Times New Roman" w:hAnsi="Arial" w:cs="Arial"/>
          <w:i w:val="0"/>
          <w:color w:val="000000"/>
        </w:rPr>
        <w:t xml:space="preserve"> do zawarcia przed rozpoczęciem przetwarzania takich danych odpowiedniej, odrębnej umowy, której przedmiotem będą zasady i warunki ochrony oraz przetwarzania tych danych.</w:t>
      </w:r>
    </w:p>
    <w:p w14:paraId="49995871" w14:textId="30E48555" w:rsidR="00193F59" w:rsidRPr="00377BC5" w:rsidRDefault="00193F59" w:rsidP="007138B8">
      <w:pPr>
        <w:pStyle w:val="Akapitzlist"/>
        <w:numPr>
          <w:ilvl w:val="0"/>
          <w:numId w:val="16"/>
        </w:numPr>
        <w:spacing w:after="0" w:line="276" w:lineRule="auto"/>
        <w:ind w:left="993"/>
        <w:jc w:val="both"/>
        <w:rPr>
          <w:rFonts w:ascii="Arial" w:eastAsia="Times New Roman" w:hAnsi="Arial" w:cs="Arial"/>
          <w:i/>
          <w:color w:val="000000"/>
        </w:rPr>
      </w:pPr>
      <w:r w:rsidRPr="00377BC5">
        <w:rPr>
          <w:rStyle w:val="Uwydatnienie"/>
          <w:rFonts w:ascii="Arial" w:eastAsia="Times New Roman" w:hAnsi="Arial" w:cs="Arial"/>
          <w:i w:val="0"/>
          <w:color w:val="000000"/>
        </w:rPr>
        <w:t xml:space="preserve">W przypadku, gdy w trakcie realizacji </w:t>
      </w:r>
      <w:r>
        <w:rPr>
          <w:rStyle w:val="Uwydatnienie"/>
          <w:rFonts w:ascii="Arial" w:eastAsia="Times New Roman" w:hAnsi="Arial" w:cs="Arial"/>
          <w:i w:val="0"/>
          <w:color w:val="000000"/>
        </w:rPr>
        <w:t>U</w:t>
      </w:r>
      <w:r w:rsidRPr="00377BC5">
        <w:rPr>
          <w:rStyle w:val="Uwydatnienie"/>
          <w:rFonts w:ascii="Arial" w:eastAsia="Times New Roman" w:hAnsi="Arial" w:cs="Arial"/>
          <w:i w:val="0"/>
          <w:color w:val="000000"/>
        </w:rPr>
        <w:t>mowy zaistnieje koniecznoś</w:t>
      </w:r>
      <w:r w:rsidR="00951013">
        <w:rPr>
          <w:rStyle w:val="Uwydatnienie"/>
          <w:rFonts w:ascii="Arial" w:eastAsia="Times New Roman" w:hAnsi="Arial" w:cs="Arial"/>
          <w:i w:val="0"/>
          <w:color w:val="000000"/>
        </w:rPr>
        <w:t>ć</w:t>
      </w:r>
      <w:r w:rsidRPr="00377BC5">
        <w:rPr>
          <w:rStyle w:val="Uwydatnienie"/>
          <w:rFonts w:ascii="Arial" w:eastAsia="Times New Roman" w:hAnsi="Arial" w:cs="Arial"/>
          <w:i w:val="0"/>
          <w:color w:val="000000"/>
        </w:rPr>
        <w:t xml:space="preserve"> dostępu lub przekazania </w:t>
      </w:r>
      <w:r>
        <w:rPr>
          <w:rStyle w:val="Uwydatnienie"/>
          <w:rFonts w:ascii="Arial" w:eastAsia="Times New Roman" w:hAnsi="Arial" w:cs="Arial"/>
          <w:i w:val="0"/>
          <w:color w:val="000000"/>
        </w:rPr>
        <w:t>RARS</w:t>
      </w:r>
      <w:r w:rsidRPr="00377BC5">
        <w:rPr>
          <w:rStyle w:val="Uwydatnienie"/>
          <w:rFonts w:ascii="Arial" w:eastAsia="Times New Roman" w:hAnsi="Arial" w:cs="Arial"/>
          <w:i w:val="0"/>
          <w:color w:val="000000"/>
        </w:rPr>
        <w:t xml:space="preserve">, w jakiejkolwiek formie, informacji stanowiących Tajemnicę Spółki </w:t>
      </w:r>
      <w:r w:rsidR="00AE115F">
        <w:rPr>
          <w:rStyle w:val="Uwydatnienie"/>
          <w:rFonts w:ascii="Arial" w:eastAsia="Times New Roman" w:hAnsi="Arial" w:cs="Arial"/>
          <w:i w:val="0"/>
          <w:color w:val="000000"/>
        </w:rPr>
        <w:t>………………</w:t>
      </w:r>
      <w:r w:rsidRPr="00377BC5">
        <w:rPr>
          <w:rStyle w:val="Uwydatnienie"/>
          <w:rFonts w:ascii="Arial" w:eastAsia="Times New Roman" w:hAnsi="Arial" w:cs="Arial"/>
          <w:i w:val="0"/>
          <w:color w:val="000000"/>
        </w:rPr>
        <w:t xml:space="preserve"> rozumianej jako szczególnie chroniony rodzaj Tajemnicy Przedsiębiorstwa Zlec</w:t>
      </w:r>
      <w:r>
        <w:rPr>
          <w:rStyle w:val="Uwydatnienie"/>
          <w:rFonts w:ascii="Arial" w:eastAsia="Times New Roman" w:hAnsi="Arial" w:cs="Arial"/>
          <w:i w:val="0"/>
          <w:color w:val="000000"/>
        </w:rPr>
        <w:t>ającego</w:t>
      </w:r>
      <w:r w:rsidRPr="00377BC5">
        <w:rPr>
          <w:rStyle w:val="Uwydatnienie"/>
          <w:rFonts w:ascii="Arial" w:eastAsia="Times New Roman" w:hAnsi="Arial" w:cs="Arial"/>
          <w:i w:val="0"/>
          <w:color w:val="000000"/>
        </w:rPr>
        <w:t>, co do której podjęto szczególne działania określone w aktach wewnętrznych Zlec</w:t>
      </w:r>
      <w:r>
        <w:rPr>
          <w:rStyle w:val="Uwydatnienie"/>
          <w:rFonts w:ascii="Arial" w:eastAsia="Times New Roman" w:hAnsi="Arial" w:cs="Arial"/>
          <w:i w:val="0"/>
          <w:color w:val="000000"/>
        </w:rPr>
        <w:t>ającego</w:t>
      </w:r>
      <w:r w:rsidRPr="00377BC5">
        <w:rPr>
          <w:rStyle w:val="Uwydatnienie"/>
          <w:rFonts w:ascii="Arial" w:eastAsia="Times New Roman" w:hAnsi="Arial" w:cs="Arial"/>
          <w:i w:val="0"/>
          <w:color w:val="000000"/>
        </w:rPr>
        <w:t xml:space="preserve">, w celu zachowania jej w tajemnicy i której </w:t>
      </w:r>
      <w:r w:rsidRPr="00377BC5">
        <w:rPr>
          <w:rStyle w:val="Uwydatnienie"/>
          <w:rFonts w:ascii="Arial" w:eastAsia="Times New Roman" w:hAnsi="Arial" w:cs="Arial"/>
          <w:i w:val="0"/>
          <w:color w:val="000000"/>
        </w:rPr>
        <w:lastRenderedPageBreak/>
        <w:t>wykorzystanie, przekazanie lub ujawnienie osobie nieuprawnionej w znacznym stopniu zagraża lub narusza interesy Zlec</w:t>
      </w:r>
      <w:r>
        <w:rPr>
          <w:rStyle w:val="Uwydatnienie"/>
          <w:rFonts w:ascii="Arial" w:eastAsia="Times New Roman" w:hAnsi="Arial" w:cs="Arial"/>
          <w:i w:val="0"/>
          <w:color w:val="000000"/>
        </w:rPr>
        <w:t>ającego</w:t>
      </w:r>
      <w:r w:rsidRPr="00377BC5">
        <w:rPr>
          <w:rStyle w:val="Uwydatnienie"/>
          <w:rFonts w:ascii="Arial" w:eastAsia="Times New Roman" w:hAnsi="Arial" w:cs="Arial"/>
          <w:i w:val="0"/>
          <w:color w:val="000000"/>
        </w:rPr>
        <w:t xml:space="preserve">, </w:t>
      </w:r>
      <w:r>
        <w:rPr>
          <w:rStyle w:val="Uwydatnienie"/>
          <w:rFonts w:ascii="Arial" w:eastAsia="Times New Roman" w:hAnsi="Arial" w:cs="Arial"/>
          <w:i w:val="0"/>
          <w:color w:val="000000"/>
        </w:rPr>
        <w:t>RARS</w:t>
      </w:r>
      <w:r w:rsidRPr="00377BC5">
        <w:rPr>
          <w:rStyle w:val="Uwydatnienie"/>
          <w:rFonts w:ascii="Arial" w:eastAsia="Times New Roman" w:hAnsi="Arial" w:cs="Arial"/>
          <w:i w:val="0"/>
          <w:color w:val="000000"/>
        </w:rPr>
        <w:t xml:space="preserve"> zobowiązuje się do niezwłocznego zawarcia ze Zlec</w:t>
      </w:r>
      <w:r>
        <w:rPr>
          <w:rStyle w:val="Uwydatnienie"/>
          <w:rFonts w:ascii="Arial" w:eastAsia="Times New Roman" w:hAnsi="Arial" w:cs="Arial"/>
          <w:i w:val="0"/>
          <w:color w:val="000000"/>
        </w:rPr>
        <w:t>ającym</w:t>
      </w:r>
      <w:r w:rsidRPr="00377BC5">
        <w:rPr>
          <w:rStyle w:val="Uwydatnienie"/>
          <w:rFonts w:ascii="Arial" w:eastAsia="Times New Roman" w:hAnsi="Arial" w:cs="Arial"/>
          <w:i w:val="0"/>
          <w:color w:val="000000"/>
        </w:rPr>
        <w:t xml:space="preserve">, przed otrzymaniem i rozpoczęciem przetwarzania takich informacji, aneksu do </w:t>
      </w:r>
      <w:r>
        <w:rPr>
          <w:rStyle w:val="Uwydatnienie"/>
          <w:rFonts w:ascii="Arial" w:eastAsia="Times New Roman" w:hAnsi="Arial" w:cs="Arial"/>
          <w:i w:val="0"/>
          <w:color w:val="000000"/>
        </w:rPr>
        <w:t>U</w:t>
      </w:r>
      <w:r w:rsidRPr="00377BC5">
        <w:rPr>
          <w:rStyle w:val="Uwydatnienie"/>
          <w:rFonts w:ascii="Arial" w:eastAsia="Times New Roman" w:hAnsi="Arial" w:cs="Arial"/>
          <w:i w:val="0"/>
          <w:color w:val="000000"/>
        </w:rPr>
        <w:t>mowy, zgodnego z wewnętrznymi aktami Zlec</w:t>
      </w:r>
      <w:r>
        <w:rPr>
          <w:rStyle w:val="Uwydatnienie"/>
          <w:rFonts w:ascii="Arial" w:eastAsia="Times New Roman" w:hAnsi="Arial" w:cs="Arial"/>
          <w:i w:val="0"/>
          <w:color w:val="000000"/>
        </w:rPr>
        <w:t>ającego</w:t>
      </w:r>
      <w:r w:rsidRPr="00377BC5">
        <w:rPr>
          <w:rStyle w:val="Uwydatnienie"/>
          <w:rFonts w:ascii="Arial" w:eastAsia="Times New Roman" w:hAnsi="Arial" w:cs="Arial"/>
          <w:i w:val="0"/>
          <w:color w:val="000000"/>
        </w:rPr>
        <w:t xml:space="preserve">, którego przedmiotem będą zasady i warunki ochrony Tajemnicy Spółki </w:t>
      </w:r>
      <w:r w:rsidR="00AE115F">
        <w:rPr>
          <w:rStyle w:val="Uwydatnienie"/>
          <w:rFonts w:ascii="Arial" w:eastAsia="Times New Roman" w:hAnsi="Arial" w:cs="Arial"/>
          <w:i w:val="0"/>
          <w:color w:val="000000"/>
        </w:rPr>
        <w:t>…………………..</w:t>
      </w:r>
      <w:r w:rsidRPr="00377BC5">
        <w:rPr>
          <w:rStyle w:val="Uwydatnienie"/>
          <w:rFonts w:ascii="Arial" w:eastAsia="Times New Roman" w:hAnsi="Arial" w:cs="Arial"/>
          <w:i w:val="0"/>
          <w:color w:val="000000"/>
        </w:rPr>
        <w:t>.</w:t>
      </w:r>
    </w:p>
    <w:p w14:paraId="524051DA" w14:textId="7A101740" w:rsidR="00193F59" w:rsidRPr="00193F59" w:rsidRDefault="00193F59" w:rsidP="007138B8">
      <w:pPr>
        <w:pStyle w:val="Akapitzlist"/>
        <w:numPr>
          <w:ilvl w:val="0"/>
          <w:numId w:val="16"/>
        </w:numPr>
        <w:spacing w:after="0" w:line="276" w:lineRule="auto"/>
        <w:ind w:left="993"/>
        <w:jc w:val="both"/>
        <w:rPr>
          <w:rStyle w:val="Uwydatnienie"/>
          <w:rFonts w:ascii="Arial" w:eastAsia="Times New Roman" w:hAnsi="Arial" w:cs="Arial"/>
          <w:iCs w:val="0"/>
          <w:color w:val="000000"/>
        </w:rPr>
      </w:pPr>
      <w:r w:rsidRPr="00377BC5">
        <w:rPr>
          <w:rStyle w:val="Uwydatnienie"/>
          <w:rFonts w:ascii="Arial" w:eastAsia="Times New Roman" w:hAnsi="Arial" w:cs="Arial"/>
          <w:i w:val="0"/>
          <w:color w:val="000000"/>
        </w:rPr>
        <w:t xml:space="preserve">Dla uniknięcia wątpliwości Strony potwierdzają, że </w:t>
      </w:r>
      <w:r w:rsidR="006B0C97">
        <w:rPr>
          <w:rStyle w:val="Uwydatnienie"/>
          <w:rFonts w:ascii="Arial" w:eastAsia="Times New Roman" w:hAnsi="Arial" w:cs="Arial"/>
          <w:i w:val="0"/>
          <w:color w:val="000000"/>
        </w:rPr>
        <w:t>Strony</w:t>
      </w:r>
      <w:r w:rsidRPr="00377BC5">
        <w:rPr>
          <w:rStyle w:val="Uwydatnienie"/>
          <w:rFonts w:ascii="Arial" w:eastAsia="Times New Roman" w:hAnsi="Arial" w:cs="Arial"/>
          <w:i w:val="0"/>
          <w:color w:val="000000"/>
        </w:rPr>
        <w:t xml:space="preserve">, niezależnie od obowiązków określonych w </w:t>
      </w:r>
      <w:r>
        <w:rPr>
          <w:rStyle w:val="Uwydatnienie"/>
          <w:rFonts w:ascii="Arial" w:eastAsia="Times New Roman" w:hAnsi="Arial" w:cs="Arial"/>
          <w:i w:val="0"/>
          <w:color w:val="000000"/>
        </w:rPr>
        <w:t>U</w:t>
      </w:r>
      <w:r w:rsidRPr="00377BC5">
        <w:rPr>
          <w:rStyle w:val="Uwydatnienie"/>
          <w:rFonts w:ascii="Arial" w:eastAsia="Times New Roman" w:hAnsi="Arial" w:cs="Arial"/>
          <w:i w:val="0"/>
          <w:color w:val="000000"/>
        </w:rPr>
        <w:t>mowie, zobowiązan</w:t>
      </w:r>
      <w:r w:rsidR="006B0C97">
        <w:rPr>
          <w:rStyle w:val="Uwydatnienie"/>
          <w:rFonts w:ascii="Arial" w:eastAsia="Times New Roman" w:hAnsi="Arial" w:cs="Arial"/>
          <w:i w:val="0"/>
          <w:color w:val="000000"/>
        </w:rPr>
        <w:t>e</w:t>
      </w:r>
      <w:r w:rsidRPr="00377BC5">
        <w:rPr>
          <w:rStyle w:val="Uwydatnienie"/>
          <w:rFonts w:ascii="Arial" w:eastAsia="Times New Roman" w:hAnsi="Arial" w:cs="Arial"/>
          <w:i w:val="0"/>
          <w:color w:val="000000"/>
        </w:rPr>
        <w:t xml:space="preserve"> </w:t>
      </w:r>
      <w:r w:rsidR="006B0C97">
        <w:rPr>
          <w:rStyle w:val="Uwydatnienie"/>
          <w:rFonts w:ascii="Arial" w:eastAsia="Times New Roman" w:hAnsi="Arial" w:cs="Arial"/>
          <w:i w:val="0"/>
          <w:color w:val="000000"/>
        </w:rPr>
        <w:t>są</w:t>
      </w:r>
      <w:r w:rsidRPr="00377BC5">
        <w:rPr>
          <w:rStyle w:val="Uwydatnienie"/>
          <w:rFonts w:ascii="Arial" w:eastAsia="Times New Roman" w:hAnsi="Arial" w:cs="Arial"/>
          <w:i w:val="0"/>
          <w:color w:val="000000"/>
        </w:rPr>
        <w:t xml:space="preserve"> także do przestrzegania dodatkowych wymogów dotyczących ochrony określonych rodzajów informacji (np. danych osobowych, informacji poufnych) wynikających z obowiązujących przepisów prawa.</w:t>
      </w:r>
    </w:p>
    <w:p w14:paraId="59583E9F" w14:textId="46F01374" w:rsidR="00193F59" w:rsidRPr="00193F59" w:rsidRDefault="006B0C97" w:rsidP="007138B8">
      <w:pPr>
        <w:pStyle w:val="Akapitzlist"/>
        <w:numPr>
          <w:ilvl w:val="0"/>
          <w:numId w:val="16"/>
        </w:numPr>
        <w:spacing w:after="0" w:line="276" w:lineRule="auto"/>
        <w:ind w:left="993"/>
        <w:jc w:val="both"/>
        <w:rPr>
          <w:rStyle w:val="Uwydatnienie"/>
          <w:rFonts w:ascii="Arial" w:eastAsia="Times New Roman" w:hAnsi="Arial" w:cs="Arial"/>
          <w:iCs w:val="0"/>
          <w:color w:val="000000"/>
        </w:rPr>
      </w:pPr>
      <w:r>
        <w:rPr>
          <w:rStyle w:val="Uwydatnienie"/>
          <w:rFonts w:ascii="Arial" w:eastAsia="Times New Roman" w:hAnsi="Arial" w:cs="Arial"/>
          <w:i w:val="0"/>
          <w:color w:val="000000"/>
        </w:rPr>
        <w:t>Każda ze Stron</w:t>
      </w:r>
      <w:r w:rsidRPr="00193F59">
        <w:rPr>
          <w:rStyle w:val="Uwydatnienie"/>
          <w:rFonts w:ascii="Arial" w:eastAsia="Times New Roman" w:hAnsi="Arial" w:cs="Arial"/>
          <w:i w:val="0"/>
          <w:color w:val="000000"/>
        </w:rPr>
        <w:t xml:space="preserve"> </w:t>
      </w:r>
      <w:r w:rsidR="00193F59" w:rsidRPr="00193F59">
        <w:rPr>
          <w:rStyle w:val="Uwydatnienie"/>
          <w:rFonts w:ascii="Arial" w:eastAsia="Times New Roman" w:hAnsi="Arial" w:cs="Arial"/>
          <w:i w:val="0"/>
          <w:color w:val="000000"/>
        </w:rPr>
        <w:t xml:space="preserve">zobowiązana jest do wypełnienia w imieniu </w:t>
      </w:r>
      <w:r>
        <w:rPr>
          <w:rStyle w:val="Uwydatnienie"/>
          <w:rFonts w:ascii="Arial" w:eastAsia="Times New Roman" w:hAnsi="Arial" w:cs="Arial"/>
          <w:i w:val="0"/>
          <w:color w:val="000000"/>
        </w:rPr>
        <w:t>drugiej Strony</w:t>
      </w:r>
      <w:r w:rsidR="00193F59" w:rsidRPr="00193F59">
        <w:rPr>
          <w:rStyle w:val="Uwydatnienie"/>
          <w:rFonts w:ascii="Arial" w:eastAsia="Times New Roman" w:hAnsi="Arial" w:cs="Arial"/>
          <w:i w:val="0"/>
          <w:color w:val="000000"/>
        </w:rPr>
        <w:t xml:space="preserve"> jako Administratora danych w rozumieniu obowiązujących przepisów prawa o ochronie danych osobowych, niezwłocznie, jednakże nie później niż w terminie 30 (trzydzieści) dni od dnia zawarcia Umowy, obowiązku informacyjnego wobec osób fizycznych zatrudnionych przez </w:t>
      </w:r>
      <w:r>
        <w:rPr>
          <w:rStyle w:val="Uwydatnienie"/>
          <w:rFonts w:ascii="Arial" w:eastAsia="Times New Roman" w:hAnsi="Arial" w:cs="Arial"/>
          <w:i w:val="0"/>
          <w:color w:val="000000"/>
        </w:rPr>
        <w:t>nią</w:t>
      </w:r>
      <w:r w:rsidR="00193F59" w:rsidRPr="00193F59">
        <w:rPr>
          <w:rStyle w:val="Uwydatnienie"/>
          <w:rFonts w:ascii="Arial" w:eastAsia="Times New Roman" w:hAnsi="Arial" w:cs="Arial"/>
          <w:i w:val="0"/>
          <w:color w:val="000000"/>
        </w:rPr>
        <w:t xml:space="preserve"> lub współpracujących z </w:t>
      </w:r>
      <w:r>
        <w:rPr>
          <w:rStyle w:val="Uwydatnienie"/>
          <w:rFonts w:ascii="Arial" w:eastAsia="Times New Roman" w:hAnsi="Arial" w:cs="Arial"/>
          <w:i w:val="0"/>
          <w:color w:val="000000"/>
        </w:rPr>
        <w:t>nią</w:t>
      </w:r>
      <w:r w:rsidR="00193F59" w:rsidRPr="00193F59">
        <w:rPr>
          <w:rStyle w:val="Uwydatnienie"/>
          <w:rFonts w:ascii="Arial" w:eastAsia="Times New Roman" w:hAnsi="Arial" w:cs="Arial"/>
          <w:i w:val="0"/>
          <w:color w:val="000000"/>
        </w:rPr>
        <w:t xml:space="preserve"> przy zawarciu lub realizacji Umowy </w:t>
      </w:r>
      <w:r>
        <w:rPr>
          <w:rStyle w:val="Uwydatnienie"/>
          <w:rFonts w:ascii="Arial" w:eastAsia="Times New Roman" w:hAnsi="Arial" w:cs="Arial"/>
          <w:i w:val="0"/>
          <w:color w:val="000000"/>
        </w:rPr>
        <w:t>–</w:t>
      </w:r>
      <w:r w:rsidR="00193F59" w:rsidRPr="00193F59">
        <w:rPr>
          <w:rStyle w:val="Uwydatnienie"/>
          <w:rFonts w:ascii="Arial" w:eastAsia="Times New Roman" w:hAnsi="Arial" w:cs="Arial"/>
          <w:i w:val="0"/>
          <w:color w:val="000000"/>
        </w:rPr>
        <w:t xml:space="preserve"> bez względu na podstawę prawną tej współpracy</w:t>
      </w:r>
      <w:r w:rsidR="00193F59" w:rsidRPr="00193F59">
        <w:rPr>
          <w:rFonts w:ascii="Arial" w:eastAsia="Times New Roman" w:hAnsi="Arial" w:cs="Arial"/>
          <w:color w:val="000000"/>
        </w:rPr>
        <w:t xml:space="preserve">, w tym także </w:t>
      </w:r>
      <w:r>
        <w:rPr>
          <w:rFonts w:ascii="Arial" w:eastAsia="Times New Roman" w:hAnsi="Arial" w:cs="Arial"/>
          <w:color w:val="000000"/>
        </w:rPr>
        <w:t xml:space="preserve">jej </w:t>
      </w:r>
      <w:r w:rsidR="00193F59" w:rsidRPr="00193F59">
        <w:rPr>
          <w:rFonts w:ascii="Arial" w:eastAsia="Times New Roman" w:hAnsi="Arial" w:cs="Arial"/>
          <w:color w:val="000000"/>
        </w:rPr>
        <w:t xml:space="preserve">reprezentantów lub pełnomocników </w:t>
      </w:r>
      <w:r>
        <w:rPr>
          <w:rStyle w:val="Uwydatnienie"/>
          <w:rFonts w:ascii="Arial" w:eastAsia="Times New Roman" w:hAnsi="Arial" w:cs="Arial"/>
          <w:color w:val="000000"/>
        </w:rPr>
        <w:t>–</w:t>
      </w:r>
      <w:r w:rsidR="00193F59" w:rsidRPr="00193F59">
        <w:rPr>
          <w:rStyle w:val="Uwydatnienie"/>
          <w:rFonts w:ascii="Arial" w:eastAsia="Times New Roman" w:hAnsi="Arial" w:cs="Arial"/>
          <w:i w:val="0"/>
          <w:color w:val="000000"/>
        </w:rPr>
        <w:t xml:space="preserve"> których dane osobowe udostępnione zostały </w:t>
      </w:r>
      <w:r>
        <w:rPr>
          <w:rStyle w:val="Uwydatnienie"/>
          <w:rFonts w:ascii="Arial" w:eastAsia="Times New Roman" w:hAnsi="Arial" w:cs="Arial"/>
          <w:i w:val="0"/>
          <w:color w:val="000000"/>
        </w:rPr>
        <w:t>drugiej Stronie</w:t>
      </w:r>
      <w:r w:rsidR="00193F59" w:rsidRPr="00193F59">
        <w:rPr>
          <w:rStyle w:val="Uwydatnienie"/>
          <w:rFonts w:ascii="Arial" w:eastAsia="Times New Roman" w:hAnsi="Arial" w:cs="Arial"/>
          <w:i w:val="0"/>
          <w:color w:val="000000"/>
        </w:rPr>
        <w:t xml:space="preserve"> w związku z zawarciem lub realizacją Umowy. Obowiązek, o którym mowa w zdaniu poprzedzającym</w:t>
      </w:r>
      <w:r>
        <w:rPr>
          <w:rStyle w:val="Uwydatnienie"/>
          <w:rFonts w:ascii="Arial" w:eastAsia="Times New Roman" w:hAnsi="Arial" w:cs="Arial"/>
          <w:i w:val="0"/>
          <w:color w:val="000000"/>
        </w:rPr>
        <w:t>,</w:t>
      </w:r>
      <w:r w:rsidR="00193F59" w:rsidRPr="00193F59">
        <w:rPr>
          <w:rStyle w:val="Uwydatnienie"/>
          <w:rFonts w:ascii="Arial" w:eastAsia="Times New Roman" w:hAnsi="Arial" w:cs="Arial"/>
          <w:i w:val="0"/>
          <w:color w:val="000000"/>
        </w:rPr>
        <w:t xml:space="preserve"> powinien zostać spełniony poprzez przekazanie tym osobom klauzuli informacyjnej stanowiącej</w:t>
      </w:r>
      <w:r>
        <w:rPr>
          <w:rStyle w:val="Uwydatnienie"/>
          <w:rFonts w:ascii="Arial" w:eastAsia="Times New Roman" w:hAnsi="Arial" w:cs="Arial"/>
          <w:i w:val="0"/>
          <w:color w:val="000000"/>
        </w:rPr>
        <w:t xml:space="preserve"> – odpowiednio –</w:t>
      </w:r>
      <w:r w:rsidR="00193F59" w:rsidRPr="00193F59">
        <w:rPr>
          <w:rStyle w:val="Uwydatnienie"/>
          <w:rFonts w:ascii="Arial" w:eastAsia="Times New Roman" w:hAnsi="Arial" w:cs="Arial"/>
          <w:i w:val="0"/>
          <w:color w:val="000000"/>
        </w:rPr>
        <w:t xml:space="preserve"> Załącznik nr 5 </w:t>
      </w:r>
      <w:r>
        <w:rPr>
          <w:rStyle w:val="Uwydatnienie"/>
          <w:rFonts w:ascii="Arial" w:eastAsia="Times New Roman" w:hAnsi="Arial" w:cs="Arial"/>
          <w:i w:val="0"/>
          <w:color w:val="000000"/>
        </w:rPr>
        <w:t xml:space="preserve">albo Załącznik nr 6 </w:t>
      </w:r>
      <w:r w:rsidR="00193F59" w:rsidRPr="00193F59">
        <w:rPr>
          <w:rStyle w:val="Uwydatnienie"/>
          <w:rFonts w:ascii="Arial" w:eastAsia="Times New Roman" w:hAnsi="Arial" w:cs="Arial"/>
          <w:i w:val="0"/>
          <w:color w:val="000000"/>
        </w:rPr>
        <w:t>do Umowy, przy jednoczesnym zachowaniu zasady rozliczalności</w:t>
      </w:r>
      <w:r>
        <w:rPr>
          <w:rStyle w:val="Uwydatnienie"/>
          <w:rFonts w:ascii="Arial" w:eastAsia="Times New Roman" w:hAnsi="Arial" w:cs="Arial"/>
          <w:i w:val="0"/>
          <w:color w:val="000000"/>
        </w:rPr>
        <w:t>.</w:t>
      </w:r>
    </w:p>
    <w:p w14:paraId="4A1678FE" w14:textId="3AFF203F" w:rsidR="007B061C" w:rsidRDefault="007B061C" w:rsidP="00193F59">
      <w:pPr>
        <w:pStyle w:val="Akapitzlist"/>
        <w:ind w:left="1065"/>
        <w:jc w:val="both"/>
        <w:rPr>
          <w:rFonts w:ascii="Arial" w:hAnsi="Arial" w:cs="Arial"/>
        </w:rPr>
      </w:pPr>
    </w:p>
    <w:p w14:paraId="09A2F5C5" w14:textId="77777777" w:rsidR="00BB466C" w:rsidRPr="00BB466C" w:rsidRDefault="00BB466C" w:rsidP="00BB466C">
      <w:pPr>
        <w:pStyle w:val="Akapitzlist"/>
        <w:ind w:left="1065"/>
        <w:jc w:val="both"/>
        <w:rPr>
          <w:rFonts w:ascii="Arial" w:hAnsi="Arial" w:cs="Arial"/>
        </w:rPr>
      </w:pPr>
    </w:p>
    <w:p w14:paraId="2819F615" w14:textId="61490A21" w:rsidR="00AF4D20" w:rsidRPr="00A754A8" w:rsidRDefault="00AF4D20" w:rsidP="00A754A8">
      <w:pPr>
        <w:jc w:val="center"/>
        <w:rPr>
          <w:rFonts w:ascii="Arial" w:hAnsi="Arial" w:cs="Arial"/>
          <w:b/>
          <w:bCs/>
        </w:rPr>
      </w:pPr>
      <w:r w:rsidRPr="00A754A8">
        <w:rPr>
          <w:rFonts w:ascii="Arial" w:hAnsi="Arial" w:cs="Arial"/>
          <w:b/>
          <w:bCs/>
        </w:rPr>
        <w:t xml:space="preserve">§ </w:t>
      </w:r>
      <w:r w:rsidR="00C44FDB">
        <w:rPr>
          <w:rFonts w:ascii="Arial" w:hAnsi="Arial" w:cs="Arial"/>
          <w:b/>
          <w:bCs/>
        </w:rPr>
        <w:t>19</w:t>
      </w:r>
    </w:p>
    <w:p w14:paraId="07025D66" w14:textId="77777777" w:rsidR="00AF4D20" w:rsidRPr="00A754A8" w:rsidRDefault="00AF4D20" w:rsidP="00A754A8">
      <w:pPr>
        <w:jc w:val="center"/>
        <w:rPr>
          <w:rFonts w:ascii="Arial" w:hAnsi="Arial" w:cs="Arial"/>
          <w:b/>
          <w:bCs/>
        </w:rPr>
      </w:pPr>
      <w:r w:rsidRPr="00A754A8">
        <w:rPr>
          <w:rFonts w:ascii="Arial" w:hAnsi="Arial" w:cs="Arial"/>
          <w:b/>
          <w:bCs/>
        </w:rPr>
        <w:t>Siła Wyższa</w:t>
      </w:r>
    </w:p>
    <w:p w14:paraId="00C5B666" w14:textId="0A2E2C3A" w:rsidR="00AF4D20" w:rsidRPr="009B71EE" w:rsidRDefault="00AF4D20" w:rsidP="00A754A8">
      <w:pPr>
        <w:jc w:val="both"/>
        <w:rPr>
          <w:rFonts w:ascii="Arial" w:hAnsi="Arial" w:cs="Arial"/>
        </w:rPr>
      </w:pPr>
      <w:r w:rsidRPr="00AF4D20">
        <w:rPr>
          <w:rFonts w:ascii="Arial" w:hAnsi="Arial" w:cs="Arial"/>
        </w:rPr>
        <w:t>Strona dotknięta Siłą Wyższą niezwłocznie powiadomi drugą Stronę o jej wystąpieniu oraz o</w:t>
      </w:r>
      <w:r w:rsidR="00C857C0">
        <w:rPr>
          <w:rFonts w:ascii="Arial" w:hAnsi="Arial" w:cs="Arial"/>
        </w:rPr>
        <w:t> </w:t>
      </w:r>
      <w:r w:rsidRPr="00AF4D20">
        <w:rPr>
          <w:rFonts w:ascii="Arial" w:hAnsi="Arial" w:cs="Arial"/>
        </w:rPr>
        <w:t>przewidywalnym czasie jej trwania. Strona dotknięta Siłą Wyższą zobowiązana jest dołożyć wszelkich starań w celu ograniczenia i przezwyciężenia skutków Siły Wyższej oraz jej wpływu na realizację zobowiązań wynikających z Umowy. Jeżeli na skutek działania Siły Wyższej Strona nie jest w stanie całkowicie lub częściowo wykonać swoich zobowiązań wynikających z Umowy i Strona ta zastosowała się do wymogów, o których mowa powyżej, wówczas przyjmuje się, że Strona dotknięta działaniem Siły Wyższej nie znajduje się w stanie naruszenia Umowy i zostaje ona zwolniona z wykonania swych zobowiązań wynikających z</w:t>
      </w:r>
      <w:r w:rsidR="00C857C0">
        <w:rPr>
          <w:rFonts w:ascii="Arial" w:hAnsi="Arial" w:cs="Arial"/>
        </w:rPr>
        <w:t> </w:t>
      </w:r>
      <w:r w:rsidRPr="00AF4D20">
        <w:rPr>
          <w:rFonts w:ascii="Arial" w:hAnsi="Arial" w:cs="Arial"/>
        </w:rPr>
        <w:t xml:space="preserve">Umowy przez okres działania Siły Wyższej. Dla uniknięcia wątpliwości, Siłą Wyższą nie jest zmiana powszechnie obowiązującego prawa skutkująca całkowitym zniesieniem obowiązku </w:t>
      </w:r>
      <w:r w:rsidRPr="009B71EE">
        <w:rPr>
          <w:rFonts w:ascii="Arial" w:hAnsi="Arial" w:cs="Arial"/>
        </w:rPr>
        <w:t>utrzymywania Zapasu Obowiązkowego przez Zlecającego.</w:t>
      </w:r>
    </w:p>
    <w:p w14:paraId="03A19D64" w14:textId="77777777" w:rsidR="00C44FDB" w:rsidRDefault="00C44FDB" w:rsidP="00A754A8">
      <w:pPr>
        <w:jc w:val="center"/>
        <w:rPr>
          <w:rFonts w:ascii="Arial" w:hAnsi="Arial" w:cs="Arial"/>
          <w:b/>
          <w:bCs/>
        </w:rPr>
      </w:pPr>
    </w:p>
    <w:p w14:paraId="3BF31E34" w14:textId="140C8E1F" w:rsidR="00AF4D20" w:rsidRPr="00E55B45" w:rsidRDefault="00AF4D20" w:rsidP="00A754A8">
      <w:pPr>
        <w:jc w:val="center"/>
        <w:rPr>
          <w:rFonts w:ascii="Arial" w:hAnsi="Arial" w:cs="Arial"/>
          <w:b/>
          <w:bCs/>
        </w:rPr>
      </w:pPr>
      <w:r w:rsidRPr="00E55B45">
        <w:rPr>
          <w:rFonts w:ascii="Arial" w:hAnsi="Arial" w:cs="Arial"/>
          <w:b/>
          <w:bCs/>
        </w:rPr>
        <w:t>§ 2</w:t>
      </w:r>
      <w:r w:rsidR="00C44FDB" w:rsidRPr="00E55B45">
        <w:rPr>
          <w:rFonts w:ascii="Arial" w:hAnsi="Arial" w:cs="Arial"/>
          <w:b/>
          <w:bCs/>
        </w:rPr>
        <w:t>0</w:t>
      </w:r>
    </w:p>
    <w:p w14:paraId="3636E779" w14:textId="06878FD1" w:rsidR="000104CB" w:rsidRPr="009B71EE" w:rsidRDefault="000104CB" w:rsidP="00A754A8">
      <w:pPr>
        <w:jc w:val="center"/>
        <w:rPr>
          <w:rFonts w:ascii="Arial" w:hAnsi="Arial" w:cs="Arial"/>
          <w:b/>
          <w:bCs/>
        </w:rPr>
      </w:pPr>
      <w:r w:rsidRPr="00E55B45">
        <w:rPr>
          <w:rFonts w:ascii="Arial" w:hAnsi="Arial" w:cs="Arial"/>
          <w:b/>
          <w:bCs/>
        </w:rPr>
        <w:t>Ochrona danych osobowych</w:t>
      </w:r>
    </w:p>
    <w:p w14:paraId="39222A9A" w14:textId="2A245482" w:rsidR="009B71EE" w:rsidRPr="009B71EE" w:rsidRDefault="000104CB" w:rsidP="007138B8">
      <w:pPr>
        <w:pStyle w:val="Akapitzlist"/>
        <w:numPr>
          <w:ilvl w:val="0"/>
          <w:numId w:val="18"/>
        </w:numPr>
        <w:jc w:val="both"/>
        <w:rPr>
          <w:rFonts w:ascii="Arial" w:hAnsi="Arial" w:cs="Arial"/>
        </w:rPr>
      </w:pPr>
      <w:r>
        <w:rPr>
          <w:rFonts w:ascii="Arial" w:hAnsi="Arial" w:cs="Arial"/>
        </w:rPr>
        <w:t>RARS</w:t>
      </w:r>
      <w:r w:rsidR="009B71EE" w:rsidRPr="009B71EE">
        <w:rPr>
          <w:rFonts w:ascii="Arial" w:hAnsi="Arial" w:cs="Arial"/>
        </w:rPr>
        <w:t xml:space="preserve"> oświadcza, że jest administratorem danych osobowych osób zatrudnionych </w:t>
      </w:r>
      <w:r>
        <w:rPr>
          <w:rFonts w:ascii="Arial" w:hAnsi="Arial" w:cs="Arial"/>
        </w:rPr>
        <w:t>w</w:t>
      </w:r>
      <w:r w:rsidR="00C857C0">
        <w:rPr>
          <w:rFonts w:ascii="Arial" w:hAnsi="Arial" w:cs="Arial"/>
        </w:rPr>
        <w:t> </w:t>
      </w:r>
      <w:r>
        <w:rPr>
          <w:rFonts w:ascii="Arial" w:hAnsi="Arial" w:cs="Arial"/>
        </w:rPr>
        <w:t>RARS</w:t>
      </w:r>
      <w:r w:rsidR="009B71EE" w:rsidRPr="009B71EE">
        <w:rPr>
          <w:rFonts w:ascii="Arial" w:hAnsi="Arial" w:cs="Arial"/>
        </w:rPr>
        <w:t xml:space="preserve">. </w:t>
      </w:r>
    </w:p>
    <w:p w14:paraId="6EC935A0" w14:textId="195378CB" w:rsidR="009B71EE" w:rsidRPr="009B71EE" w:rsidRDefault="000104CB" w:rsidP="007138B8">
      <w:pPr>
        <w:pStyle w:val="Akapitzlist"/>
        <w:numPr>
          <w:ilvl w:val="0"/>
          <w:numId w:val="18"/>
        </w:numPr>
        <w:jc w:val="both"/>
        <w:rPr>
          <w:rFonts w:ascii="Arial" w:hAnsi="Arial" w:cs="Arial"/>
        </w:rPr>
      </w:pPr>
      <w:r>
        <w:rPr>
          <w:rFonts w:ascii="Arial" w:hAnsi="Arial" w:cs="Arial"/>
        </w:rPr>
        <w:t>Zlecający</w:t>
      </w:r>
      <w:r w:rsidR="009B71EE" w:rsidRPr="009B71EE">
        <w:rPr>
          <w:rFonts w:ascii="Arial" w:hAnsi="Arial" w:cs="Arial"/>
        </w:rPr>
        <w:t xml:space="preserve"> oświadcza, że jest administratorem danych osobowych osób zatrudnionych u </w:t>
      </w:r>
      <w:r>
        <w:rPr>
          <w:rFonts w:ascii="Arial" w:hAnsi="Arial" w:cs="Arial"/>
        </w:rPr>
        <w:t>Zlecającego</w:t>
      </w:r>
      <w:r w:rsidR="009B71EE" w:rsidRPr="009B71EE">
        <w:rPr>
          <w:rFonts w:ascii="Arial" w:hAnsi="Arial" w:cs="Arial"/>
        </w:rPr>
        <w:t xml:space="preserve">. </w:t>
      </w:r>
    </w:p>
    <w:p w14:paraId="381B399B" w14:textId="17C09FCD" w:rsidR="009B71EE" w:rsidRPr="009B71EE" w:rsidRDefault="000104CB" w:rsidP="007138B8">
      <w:pPr>
        <w:pStyle w:val="Akapitzlist"/>
        <w:numPr>
          <w:ilvl w:val="0"/>
          <w:numId w:val="18"/>
        </w:numPr>
        <w:jc w:val="both"/>
        <w:rPr>
          <w:rFonts w:ascii="Arial" w:hAnsi="Arial" w:cs="Arial"/>
        </w:rPr>
      </w:pPr>
      <w:r>
        <w:rPr>
          <w:rFonts w:ascii="Arial" w:hAnsi="Arial" w:cs="Arial"/>
        </w:rPr>
        <w:lastRenderedPageBreak/>
        <w:t>Zlecający</w:t>
      </w:r>
      <w:r w:rsidR="009B71EE" w:rsidRPr="009B71EE">
        <w:rPr>
          <w:rFonts w:ascii="Arial" w:hAnsi="Arial" w:cs="Arial"/>
        </w:rPr>
        <w:t xml:space="preserve"> zobowiązuje się do:</w:t>
      </w:r>
    </w:p>
    <w:p w14:paraId="077DBA2A" w14:textId="1E3929B7" w:rsidR="009B71EE" w:rsidRPr="003B1F33" w:rsidRDefault="009B71EE" w:rsidP="007138B8">
      <w:pPr>
        <w:pStyle w:val="Akapitzlist"/>
        <w:numPr>
          <w:ilvl w:val="0"/>
          <w:numId w:val="19"/>
        </w:numPr>
        <w:jc w:val="both"/>
        <w:rPr>
          <w:rFonts w:ascii="Arial" w:hAnsi="Arial" w:cs="Arial"/>
        </w:rPr>
      </w:pPr>
      <w:r w:rsidRPr="009B71EE">
        <w:rPr>
          <w:rFonts w:ascii="Arial" w:hAnsi="Arial" w:cs="Arial"/>
        </w:rPr>
        <w:t xml:space="preserve">przestrzegania Rozporządzenia Parlamentu </w:t>
      </w:r>
      <w:r w:rsidRPr="003B1F33">
        <w:rPr>
          <w:rFonts w:ascii="Arial" w:hAnsi="Arial" w:cs="Arial"/>
        </w:rPr>
        <w:t>Europejskiego i Rady (UE) 2016/679 z dnia 27 kwietnia 2016 r. w sprawie ochrony osób fizycznych w związku z</w:t>
      </w:r>
      <w:r w:rsidR="00C857C0" w:rsidRPr="003B1F33">
        <w:rPr>
          <w:rFonts w:ascii="Arial" w:hAnsi="Arial" w:cs="Arial"/>
        </w:rPr>
        <w:t> </w:t>
      </w:r>
      <w:r w:rsidRPr="003B1F33">
        <w:rPr>
          <w:rFonts w:ascii="Arial" w:hAnsi="Arial" w:cs="Arial"/>
        </w:rPr>
        <w:t>przetwarzaniem danych osobowych i w sprawie swobodnego przepływu takich  danych oraz uchylenia dyrektywy 95/46/WE (ogólne rozporządzenie o ochronie  danych),</w:t>
      </w:r>
    </w:p>
    <w:p w14:paraId="7D5BA257" w14:textId="54ADEE09" w:rsidR="009B71EE" w:rsidRPr="009B71EE" w:rsidRDefault="009B71EE" w:rsidP="007138B8">
      <w:pPr>
        <w:pStyle w:val="Akapitzlist"/>
        <w:numPr>
          <w:ilvl w:val="0"/>
          <w:numId w:val="19"/>
        </w:numPr>
        <w:jc w:val="both"/>
        <w:rPr>
          <w:rFonts w:ascii="Arial" w:hAnsi="Arial" w:cs="Arial"/>
        </w:rPr>
      </w:pPr>
      <w:r w:rsidRPr="009B71EE">
        <w:rPr>
          <w:rFonts w:ascii="Arial" w:hAnsi="Arial" w:cs="Arial"/>
        </w:rPr>
        <w:t>przestrzegania ustawy z dnia 10 maja 2018 r. o ochronie danych osobowych (Dz.</w:t>
      </w:r>
      <w:r w:rsidR="00C857C0">
        <w:rPr>
          <w:rFonts w:ascii="Arial" w:hAnsi="Arial" w:cs="Arial"/>
        </w:rPr>
        <w:t> </w:t>
      </w:r>
      <w:r w:rsidRPr="009B71EE">
        <w:rPr>
          <w:rFonts w:ascii="Arial" w:hAnsi="Arial" w:cs="Arial"/>
        </w:rPr>
        <w:t>U. z 2019 r. poz. 1781) i przepisów wykonawczych do tej ustawy, w tym do</w:t>
      </w:r>
      <w:r w:rsidR="007B061C">
        <w:rPr>
          <w:rFonts w:ascii="Arial" w:hAnsi="Arial" w:cs="Arial"/>
        </w:rPr>
        <w:t> </w:t>
      </w:r>
      <w:r w:rsidRPr="009B71EE">
        <w:rPr>
          <w:rFonts w:ascii="Arial" w:hAnsi="Arial" w:cs="Arial"/>
        </w:rPr>
        <w:t>stosowania wszelkich środków technicznych i organizacyjnych koniecznych dla zapewnienia przetwarzania danych osobowych zgodnego z powszechnie obowiązującymi przepisami prawa,</w:t>
      </w:r>
    </w:p>
    <w:p w14:paraId="2E96D67A" w14:textId="02F19EC3" w:rsidR="009C460E" w:rsidRPr="009B71EE" w:rsidRDefault="009C460E" w:rsidP="007138B8">
      <w:pPr>
        <w:pStyle w:val="Akapitzlist"/>
        <w:numPr>
          <w:ilvl w:val="0"/>
          <w:numId w:val="18"/>
        </w:numPr>
        <w:jc w:val="both"/>
        <w:rPr>
          <w:rFonts w:ascii="Arial" w:hAnsi="Arial" w:cs="Arial"/>
        </w:rPr>
      </w:pPr>
      <w:r>
        <w:rPr>
          <w:rFonts w:ascii="Arial" w:hAnsi="Arial" w:cs="Arial"/>
        </w:rPr>
        <w:t>Strony są</w:t>
      </w:r>
      <w:r w:rsidRPr="009B71EE">
        <w:rPr>
          <w:rFonts w:ascii="Arial" w:hAnsi="Arial" w:cs="Arial"/>
        </w:rPr>
        <w:t xml:space="preserve"> uprawnion</w:t>
      </w:r>
      <w:r>
        <w:rPr>
          <w:rFonts w:ascii="Arial" w:hAnsi="Arial" w:cs="Arial"/>
        </w:rPr>
        <w:t>e</w:t>
      </w:r>
      <w:r w:rsidRPr="009B71EE">
        <w:rPr>
          <w:rFonts w:ascii="Arial" w:hAnsi="Arial" w:cs="Arial"/>
        </w:rPr>
        <w:t xml:space="preserve"> do przetwarzania danych osobowych wyłącznie dla celów związanych z prawidłową realizacją Umowy. W szczególności </w:t>
      </w:r>
      <w:r>
        <w:rPr>
          <w:rFonts w:ascii="Arial" w:hAnsi="Arial" w:cs="Arial"/>
        </w:rPr>
        <w:t>Strony</w:t>
      </w:r>
      <w:r w:rsidRPr="009B71EE">
        <w:rPr>
          <w:rFonts w:ascii="Arial" w:hAnsi="Arial" w:cs="Arial"/>
        </w:rPr>
        <w:t xml:space="preserve"> nie </w:t>
      </w:r>
      <w:r>
        <w:rPr>
          <w:rFonts w:ascii="Arial" w:hAnsi="Arial" w:cs="Arial"/>
        </w:rPr>
        <w:t>są</w:t>
      </w:r>
      <w:r w:rsidR="007B061C">
        <w:rPr>
          <w:rFonts w:ascii="Arial" w:hAnsi="Arial" w:cs="Arial"/>
        </w:rPr>
        <w:t> </w:t>
      </w:r>
      <w:r w:rsidRPr="009B71EE">
        <w:rPr>
          <w:rFonts w:ascii="Arial" w:hAnsi="Arial" w:cs="Arial"/>
        </w:rPr>
        <w:t xml:space="preserve">uprawniony do udostępniania danych osobowych innym podmiotom niż uprawnionym na podstawie przepisów prawa. </w:t>
      </w:r>
    </w:p>
    <w:p w14:paraId="3F7B30DD" w14:textId="77777777" w:rsidR="009B71EE" w:rsidRPr="009B71EE" w:rsidRDefault="009B71EE" w:rsidP="007138B8">
      <w:pPr>
        <w:pStyle w:val="Akapitzlist"/>
        <w:numPr>
          <w:ilvl w:val="0"/>
          <w:numId w:val="18"/>
        </w:numPr>
        <w:jc w:val="both"/>
        <w:rPr>
          <w:rFonts w:ascii="Arial" w:hAnsi="Arial" w:cs="Arial"/>
        </w:rPr>
      </w:pPr>
      <w:r w:rsidRPr="009B71EE">
        <w:rPr>
          <w:rFonts w:ascii="Arial" w:hAnsi="Arial" w:cs="Arial"/>
        </w:rPr>
        <w:t>Strony zobowiązują się do rzetelnego wypełnienia ciążącego na nich obowiązku informacyjnego wynikającego z art. 13 lub 14 ogólnego rozporządzenia o ochronie danych.</w:t>
      </w:r>
    </w:p>
    <w:p w14:paraId="740E6ECA" w14:textId="77777777" w:rsidR="009B71EE" w:rsidRPr="009B71EE" w:rsidRDefault="009B71EE" w:rsidP="007138B8">
      <w:pPr>
        <w:pStyle w:val="Akapitzlist"/>
        <w:numPr>
          <w:ilvl w:val="0"/>
          <w:numId w:val="18"/>
        </w:numPr>
        <w:jc w:val="both"/>
        <w:rPr>
          <w:rFonts w:ascii="Arial" w:hAnsi="Arial" w:cs="Arial"/>
        </w:rPr>
      </w:pPr>
      <w:r w:rsidRPr="009B71EE">
        <w:rPr>
          <w:rFonts w:ascii="Arial" w:hAnsi="Arial" w:cs="Arial"/>
        </w:rPr>
        <w:t xml:space="preserve">Strony zobowiązują się: </w:t>
      </w:r>
    </w:p>
    <w:p w14:paraId="68BD39C9" w14:textId="77777777" w:rsidR="009B71EE" w:rsidRPr="009B71EE" w:rsidRDefault="009B71EE" w:rsidP="007138B8">
      <w:pPr>
        <w:pStyle w:val="Akapitzlist"/>
        <w:numPr>
          <w:ilvl w:val="0"/>
          <w:numId w:val="20"/>
        </w:numPr>
        <w:jc w:val="both"/>
        <w:rPr>
          <w:rFonts w:ascii="Arial" w:hAnsi="Arial" w:cs="Arial"/>
        </w:rPr>
      </w:pPr>
      <w:r w:rsidRPr="009B71EE">
        <w:rPr>
          <w:rFonts w:ascii="Arial" w:hAnsi="Arial" w:cs="Arial"/>
        </w:rPr>
        <w:t>udzielać sobie wzajemnie wszelkich informacji niezbędnych dla wykazania wywiązywania się ze wszystkich obowiązków określonych w Umowie oraz przepisach prawa, spoczywających na Stronach,</w:t>
      </w:r>
    </w:p>
    <w:p w14:paraId="3E5EBE58" w14:textId="4377D8F7" w:rsidR="009B71EE" w:rsidRPr="009B71EE" w:rsidRDefault="009B71EE" w:rsidP="007138B8">
      <w:pPr>
        <w:pStyle w:val="Akapitzlist"/>
        <w:numPr>
          <w:ilvl w:val="0"/>
          <w:numId w:val="20"/>
        </w:numPr>
        <w:jc w:val="both"/>
        <w:rPr>
          <w:rFonts w:ascii="Arial" w:hAnsi="Arial" w:cs="Arial"/>
        </w:rPr>
      </w:pPr>
      <w:r w:rsidRPr="009B71EE">
        <w:rPr>
          <w:rFonts w:ascii="Arial" w:hAnsi="Arial" w:cs="Arial"/>
        </w:rPr>
        <w:t>w przypadku sporów, roszczeń, skarg związanych z realizacją Umowy na</w:t>
      </w:r>
      <w:r w:rsidR="007B061C">
        <w:rPr>
          <w:rFonts w:ascii="Arial" w:hAnsi="Arial" w:cs="Arial"/>
        </w:rPr>
        <w:t> </w:t>
      </w:r>
      <w:r w:rsidRPr="009B71EE">
        <w:rPr>
          <w:rFonts w:ascii="Arial" w:hAnsi="Arial" w:cs="Arial"/>
        </w:rPr>
        <w:t>płaszczyźnie ochrony danych osobowych, informować się nawzajem oraz podejmować wszelkie działania, przekazywać dokumenty oraz wykonywać inne czynności, jeżeli będą konieczne do ochrony interesów drugiej Strony,</w:t>
      </w:r>
    </w:p>
    <w:p w14:paraId="53B90624" w14:textId="77777777" w:rsidR="009B71EE" w:rsidRPr="009B71EE" w:rsidRDefault="009B71EE" w:rsidP="007138B8">
      <w:pPr>
        <w:pStyle w:val="Akapitzlist"/>
        <w:numPr>
          <w:ilvl w:val="0"/>
          <w:numId w:val="20"/>
        </w:numPr>
        <w:jc w:val="both"/>
        <w:rPr>
          <w:rFonts w:ascii="Arial" w:hAnsi="Arial" w:cs="Arial"/>
        </w:rPr>
      </w:pPr>
      <w:r w:rsidRPr="009B71EE">
        <w:rPr>
          <w:rFonts w:ascii="Arial" w:hAnsi="Arial" w:cs="Arial"/>
        </w:rPr>
        <w:t xml:space="preserve">nawzajem informować się niezwłocznie o naruszeniach bezpieczeństwa danych, jeżeli naruszenie to może mieć wpływ na realizację obowiązków przez drugą Stronę lub może skutkować jej odpowiedzialnością. </w:t>
      </w:r>
    </w:p>
    <w:p w14:paraId="7BCDE94E" w14:textId="7F0892E9" w:rsidR="0052632B" w:rsidRPr="00A671B9" w:rsidRDefault="009B71EE" w:rsidP="007138B8">
      <w:pPr>
        <w:pStyle w:val="Akapitzlist"/>
        <w:numPr>
          <w:ilvl w:val="0"/>
          <w:numId w:val="20"/>
        </w:numPr>
        <w:shd w:val="clear" w:color="auto" w:fill="FFFFFF"/>
        <w:spacing w:before="10267"/>
        <w:jc w:val="both"/>
        <w:rPr>
          <w:rFonts w:ascii="Arial" w:hAnsi="Arial" w:cs="Arial"/>
        </w:rPr>
      </w:pPr>
      <w:r w:rsidRPr="009B71EE">
        <w:rPr>
          <w:rFonts w:ascii="Arial" w:hAnsi="Arial" w:cs="Arial"/>
        </w:rPr>
        <w:t>zawarcia umowy powierzenia przetwarzania danych osobowych, jeżeli będzie to</w:t>
      </w:r>
      <w:r w:rsidR="007B061C">
        <w:rPr>
          <w:rFonts w:ascii="Arial" w:hAnsi="Arial" w:cs="Arial"/>
        </w:rPr>
        <w:t> </w:t>
      </w:r>
      <w:r w:rsidRPr="009B71EE">
        <w:rPr>
          <w:rFonts w:ascii="Arial" w:hAnsi="Arial" w:cs="Arial"/>
        </w:rPr>
        <w:t>niezbędne do prawidłowego wykonania Umowy.</w:t>
      </w:r>
    </w:p>
    <w:p w14:paraId="157F4BD5" w14:textId="6BA57084" w:rsidR="001E21D6" w:rsidRDefault="00D72B34" w:rsidP="00A754A8">
      <w:pPr>
        <w:jc w:val="center"/>
        <w:rPr>
          <w:rFonts w:ascii="Arial" w:hAnsi="Arial" w:cs="Arial"/>
          <w:b/>
          <w:bCs/>
        </w:rPr>
      </w:pPr>
      <w:r w:rsidRPr="009B71EE">
        <w:rPr>
          <w:rFonts w:ascii="Arial" w:hAnsi="Arial" w:cs="Arial"/>
          <w:b/>
          <w:bCs/>
        </w:rPr>
        <w:t>§ 2</w:t>
      </w:r>
      <w:r>
        <w:rPr>
          <w:rFonts w:ascii="Arial" w:hAnsi="Arial" w:cs="Arial"/>
          <w:b/>
          <w:bCs/>
        </w:rPr>
        <w:t>1</w:t>
      </w:r>
    </w:p>
    <w:p w14:paraId="78DA7EBD" w14:textId="46E68B6A" w:rsidR="00AF4D20" w:rsidRPr="00A754A8" w:rsidRDefault="00AF4D20" w:rsidP="00A754A8">
      <w:pPr>
        <w:jc w:val="center"/>
        <w:rPr>
          <w:rFonts w:ascii="Arial" w:hAnsi="Arial" w:cs="Arial"/>
          <w:b/>
          <w:bCs/>
        </w:rPr>
      </w:pPr>
      <w:r w:rsidRPr="00A754A8">
        <w:rPr>
          <w:rFonts w:ascii="Arial" w:hAnsi="Arial" w:cs="Arial"/>
          <w:b/>
          <w:bCs/>
        </w:rPr>
        <w:t>Postanowienia końcowe</w:t>
      </w:r>
    </w:p>
    <w:p w14:paraId="713D19C2" w14:textId="2B39275D" w:rsidR="00AF4D20" w:rsidRDefault="00AF4D20" w:rsidP="007138B8">
      <w:pPr>
        <w:pStyle w:val="Akapitzlist"/>
        <w:numPr>
          <w:ilvl w:val="0"/>
          <w:numId w:val="17"/>
        </w:numPr>
        <w:jc w:val="both"/>
        <w:rPr>
          <w:rFonts w:ascii="Arial" w:hAnsi="Arial" w:cs="Arial"/>
        </w:rPr>
      </w:pPr>
      <w:r w:rsidRPr="00954F4B">
        <w:rPr>
          <w:rFonts w:ascii="Arial" w:hAnsi="Arial" w:cs="Arial"/>
        </w:rPr>
        <w:t>Żadna ze Stron nie może przenieść na osobę trzecią bez zgody drugiej Strony całości bądź części praw i obowiązków wynikających z Umowy</w:t>
      </w:r>
      <w:r w:rsidR="00D72B34">
        <w:rPr>
          <w:rFonts w:ascii="Arial" w:hAnsi="Arial" w:cs="Arial"/>
        </w:rPr>
        <w:t>,</w:t>
      </w:r>
      <w:r w:rsidR="00C44FDB">
        <w:rPr>
          <w:rFonts w:ascii="Arial" w:hAnsi="Arial" w:cs="Arial"/>
        </w:rPr>
        <w:t xml:space="preserve"> z zastrzeżeniem ust.</w:t>
      </w:r>
      <w:r w:rsidR="00D72B34">
        <w:rPr>
          <w:rFonts w:ascii="Arial" w:hAnsi="Arial" w:cs="Arial"/>
        </w:rPr>
        <w:t xml:space="preserve"> </w:t>
      </w:r>
      <w:r w:rsidR="00C44FDB">
        <w:rPr>
          <w:rFonts w:ascii="Arial" w:hAnsi="Arial" w:cs="Arial"/>
        </w:rPr>
        <w:t>2.</w:t>
      </w:r>
    </w:p>
    <w:p w14:paraId="2972518A" w14:textId="30CCD011" w:rsidR="00C44FDB" w:rsidRDefault="00C44FDB" w:rsidP="007138B8">
      <w:pPr>
        <w:pStyle w:val="Akapitzlist"/>
        <w:numPr>
          <w:ilvl w:val="0"/>
          <w:numId w:val="17"/>
        </w:numPr>
        <w:jc w:val="both"/>
        <w:rPr>
          <w:rFonts w:ascii="Arial" w:hAnsi="Arial" w:cs="Arial"/>
        </w:rPr>
      </w:pPr>
      <w:r>
        <w:rPr>
          <w:rFonts w:ascii="Arial" w:hAnsi="Arial" w:cs="Arial"/>
        </w:rPr>
        <w:t xml:space="preserve">W przypadku dokonania w ramach struktury, majątku lub działalności Zlecającego zmian reorganizacyjnych, po uprzednim uzyskaniu zgody Agencji, Zlecający ma prawo przenieść prawa i obowiązki wynikające z Umowy na rzecz innej spółki należącej wraz z Zlecającym do tej samej grupy kapitałowej w rozumieniu art. 4 pkt 14 ustawy z dnia 16 lutego 2007 r. o ochronie konkurencji i konsumentów („Nowy </w:t>
      </w:r>
      <w:r w:rsidR="005B46D3">
        <w:rPr>
          <w:rFonts w:ascii="Arial" w:hAnsi="Arial" w:cs="Arial"/>
        </w:rPr>
        <w:t>Z</w:t>
      </w:r>
      <w:r>
        <w:rPr>
          <w:rFonts w:ascii="Arial" w:hAnsi="Arial" w:cs="Arial"/>
        </w:rPr>
        <w:t>lecający”), której przedmiotem działalności będzie obrót gazem ziemnym</w:t>
      </w:r>
      <w:r w:rsidR="005B46D3">
        <w:rPr>
          <w:rFonts w:ascii="Arial" w:hAnsi="Arial" w:cs="Arial"/>
        </w:rPr>
        <w:t>, obrót gazem ziemnym</w:t>
      </w:r>
      <w:r w:rsidR="007B061C">
        <w:rPr>
          <w:rFonts w:ascii="Arial" w:hAnsi="Arial" w:cs="Arial"/>
        </w:rPr>
        <w:t> </w:t>
      </w:r>
      <w:r>
        <w:rPr>
          <w:rFonts w:ascii="Arial" w:hAnsi="Arial" w:cs="Arial"/>
        </w:rPr>
        <w:t>z</w:t>
      </w:r>
      <w:r w:rsidR="007B061C">
        <w:rPr>
          <w:rFonts w:ascii="Arial" w:hAnsi="Arial" w:cs="Arial"/>
        </w:rPr>
        <w:t> </w:t>
      </w:r>
      <w:r>
        <w:rPr>
          <w:rFonts w:ascii="Arial" w:hAnsi="Arial" w:cs="Arial"/>
        </w:rPr>
        <w:t>zagranicą lub przewóz gazu ziemnego.</w:t>
      </w:r>
    </w:p>
    <w:p w14:paraId="0FE668DB" w14:textId="260546C8" w:rsidR="00C44FDB" w:rsidRPr="00954F4B" w:rsidRDefault="00C44FDB" w:rsidP="007138B8">
      <w:pPr>
        <w:pStyle w:val="Akapitzlist"/>
        <w:numPr>
          <w:ilvl w:val="0"/>
          <w:numId w:val="17"/>
        </w:numPr>
        <w:jc w:val="both"/>
        <w:rPr>
          <w:rFonts w:ascii="Arial" w:hAnsi="Arial" w:cs="Arial"/>
        </w:rPr>
      </w:pPr>
      <w:r>
        <w:rPr>
          <w:rFonts w:ascii="Arial" w:hAnsi="Arial" w:cs="Arial"/>
        </w:rPr>
        <w:t xml:space="preserve">W przypadku zamiaru skorzystania z uprawnienia, o którym mowa w ust. 2, Zlecający w terminie 30 dni kalendarzowych zawiadomi Agencję w formie pisemnej o planowanym </w:t>
      </w:r>
      <w:r w:rsidR="00A02C49">
        <w:rPr>
          <w:rFonts w:ascii="Arial" w:hAnsi="Arial" w:cs="Arial"/>
        </w:rPr>
        <w:t>przeniesieniu praw i obowiązków wynikających z Umowy na</w:t>
      </w:r>
      <w:r w:rsidR="007B061C">
        <w:rPr>
          <w:rFonts w:ascii="Arial" w:hAnsi="Arial" w:cs="Arial"/>
        </w:rPr>
        <w:t> </w:t>
      </w:r>
      <w:r w:rsidR="00A02C49">
        <w:rPr>
          <w:rFonts w:ascii="Arial" w:hAnsi="Arial" w:cs="Arial"/>
        </w:rPr>
        <w:t>Nowego Zlecającego wskazując termin, od którego Nowy Zlecający wejdzie w</w:t>
      </w:r>
      <w:r w:rsidR="007B061C">
        <w:rPr>
          <w:rFonts w:ascii="Arial" w:hAnsi="Arial" w:cs="Arial"/>
        </w:rPr>
        <w:t> </w:t>
      </w:r>
      <w:r w:rsidR="00A02C49">
        <w:rPr>
          <w:rFonts w:ascii="Arial" w:hAnsi="Arial" w:cs="Arial"/>
        </w:rPr>
        <w:t xml:space="preserve">prawa i obowiązki Zlecającego wynikające z Umowy. </w:t>
      </w:r>
    </w:p>
    <w:p w14:paraId="5012267B" w14:textId="5DF77C63" w:rsidR="00AF4D20" w:rsidRPr="00954F4B" w:rsidRDefault="003279E6" w:rsidP="007138B8">
      <w:pPr>
        <w:pStyle w:val="Akapitzlist"/>
        <w:numPr>
          <w:ilvl w:val="0"/>
          <w:numId w:val="17"/>
        </w:numPr>
        <w:jc w:val="both"/>
        <w:rPr>
          <w:rFonts w:ascii="Arial" w:hAnsi="Arial" w:cs="Arial"/>
        </w:rPr>
      </w:pPr>
      <w:r>
        <w:rPr>
          <w:rFonts w:ascii="Arial" w:hAnsi="Arial" w:cs="Arial"/>
        </w:rPr>
        <w:lastRenderedPageBreak/>
        <w:t>W</w:t>
      </w:r>
      <w:r w:rsidRPr="00954F4B">
        <w:rPr>
          <w:rFonts w:ascii="Arial" w:hAnsi="Arial" w:cs="Arial"/>
        </w:rPr>
        <w:t xml:space="preserve">szelkie zawiadomienia, oświadczenia i inna oficjalna korespondencja między Stronami w związku z Umową wymaga </w:t>
      </w:r>
      <w:r w:rsidRPr="003279E6">
        <w:rPr>
          <w:rFonts w:ascii="Arial" w:hAnsi="Arial" w:cs="Arial"/>
        </w:rPr>
        <w:t>zachowania formy pisemnej lub elektronicznej (z kwalifikowanym podpisem elektronicznym) pod rygorem nieważności i będzie przekazywana adresatom za pośrednictwem – odpowiednio – poczty kurierskiej lub listem poleconym na adresy Stron wskazane w ust. 5 poniżej (w przypadku dokumentu w formie pisemnej) bądź na adresy mailowe wszystkich przedstawicieli drugiej Strony wymienionych w ust. 5 (w przypadku dokumentu w formie elektronicznej). Strony są uprawnione do wcześniejszego doręczenia skanu dokumentu sporządzonego w formie pisemnej za pośrednictwem poczty elektronicznej wyłącznie w celach informacyjnych  (doręczenie elektroniczne skanu dokumentu sporządzonego w formie pisemnej nie zwalnia Strony z obowiązku doręczenia tego dokumentu za pośrednictwem poczty kurierskiej lub listu poleconego). Doręczenia za pośrednictwem poczty elektronicznej, na adresy mailowe wskazane w Umowie, inne niż doręczenia dokumentów opatrzonych kwalifikowanym podpisem elektronicznym, mogą dotyczyć jedynie kwestii organizacyjnych i technicznych,</w:t>
      </w:r>
      <w:r w:rsidRPr="00954F4B">
        <w:rPr>
          <w:rFonts w:ascii="Arial" w:hAnsi="Arial" w:cs="Arial"/>
        </w:rPr>
        <w:t xml:space="preserve"> niezwiązanych ze składaniem przez Strony wiążących oświadc</w:t>
      </w:r>
      <w:r>
        <w:rPr>
          <w:rFonts w:ascii="Arial" w:hAnsi="Arial" w:cs="Arial"/>
        </w:rPr>
        <w:t>zeń mających wpływ na istnienie</w:t>
      </w:r>
      <w:r w:rsidRPr="00954F4B">
        <w:rPr>
          <w:rFonts w:ascii="Arial" w:hAnsi="Arial" w:cs="Arial"/>
        </w:rPr>
        <w:t xml:space="preserve"> czy też treść Umowy</w:t>
      </w:r>
      <w:r>
        <w:rPr>
          <w:rFonts w:ascii="Arial" w:hAnsi="Arial" w:cs="Arial"/>
        </w:rPr>
        <w:t xml:space="preserve">. </w:t>
      </w:r>
      <w:r w:rsidR="00AF4D20" w:rsidRPr="00954F4B">
        <w:rPr>
          <w:rFonts w:ascii="Arial" w:hAnsi="Arial" w:cs="Arial"/>
        </w:rPr>
        <w:t xml:space="preserve">Zmiana adresu do doręczeń jest skuteczna od dnia następnego po dniu, w którym druga Strona otrzymała pisemną informację o zmianie adresu doręczoną zgodnie z niniejszym ust. </w:t>
      </w:r>
      <w:r w:rsidR="005B46D3">
        <w:rPr>
          <w:rFonts w:ascii="Arial" w:hAnsi="Arial" w:cs="Arial"/>
        </w:rPr>
        <w:t>4</w:t>
      </w:r>
      <w:r w:rsidR="00AF4D20" w:rsidRPr="00954F4B">
        <w:rPr>
          <w:rFonts w:ascii="Arial" w:hAnsi="Arial" w:cs="Arial"/>
        </w:rPr>
        <w:t>.</w:t>
      </w:r>
    </w:p>
    <w:p w14:paraId="635B1206" w14:textId="6427DB52" w:rsidR="00AF4D20" w:rsidRDefault="00AF4D20" w:rsidP="007138B8">
      <w:pPr>
        <w:pStyle w:val="Akapitzlist"/>
        <w:numPr>
          <w:ilvl w:val="0"/>
          <w:numId w:val="17"/>
        </w:numPr>
        <w:jc w:val="both"/>
        <w:rPr>
          <w:rFonts w:ascii="Arial" w:hAnsi="Arial" w:cs="Arial"/>
        </w:rPr>
      </w:pPr>
      <w:r w:rsidRPr="00954F4B">
        <w:rPr>
          <w:rFonts w:ascii="Arial" w:hAnsi="Arial" w:cs="Arial"/>
        </w:rPr>
        <w:t>Wszelkie zawiadomienia, oświadczenia i inne oficjalna korespondencja między Stronami w związku z Umową będzie przekazywana na poniższe adresy do</w:t>
      </w:r>
      <w:r w:rsidR="007B061C">
        <w:rPr>
          <w:rFonts w:ascii="Arial" w:hAnsi="Arial" w:cs="Arial"/>
        </w:rPr>
        <w:t> </w:t>
      </w:r>
      <w:r w:rsidRPr="00954F4B">
        <w:rPr>
          <w:rFonts w:ascii="Arial" w:hAnsi="Arial" w:cs="Arial"/>
        </w:rPr>
        <w:t>doręczeń:</w:t>
      </w:r>
    </w:p>
    <w:p w14:paraId="5555244C" w14:textId="77777777" w:rsidR="00A671B9" w:rsidRPr="00954F4B" w:rsidRDefault="00A671B9" w:rsidP="00A671B9">
      <w:pPr>
        <w:pStyle w:val="Akapitzlist"/>
        <w:ind w:left="1065"/>
        <w:jc w:val="both"/>
        <w:rPr>
          <w:rFonts w:ascii="Arial" w:hAnsi="Arial" w:cs="Arial"/>
        </w:rPr>
      </w:pPr>
    </w:p>
    <w:p w14:paraId="37CF6C1D" w14:textId="0F75108F" w:rsidR="00AF4D20" w:rsidRPr="00C857C0" w:rsidRDefault="00C857C0" w:rsidP="00C857C0">
      <w:pPr>
        <w:jc w:val="both"/>
        <w:rPr>
          <w:rFonts w:ascii="Arial" w:hAnsi="Arial" w:cs="Arial"/>
        </w:rPr>
      </w:pPr>
      <w:r>
        <w:rPr>
          <w:rFonts w:ascii="Arial" w:hAnsi="Arial" w:cs="Arial"/>
        </w:rPr>
        <w:t>a)</w:t>
      </w:r>
      <w:r>
        <w:rPr>
          <w:rFonts w:ascii="Arial" w:hAnsi="Arial" w:cs="Arial"/>
        </w:rPr>
        <w:tab/>
      </w:r>
      <w:r w:rsidR="00AF4D20" w:rsidRPr="00C857C0">
        <w:rPr>
          <w:rFonts w:ascii="Arial" w:hAnsi="Arial" w:cs="Arial"/>
        </w:rPr>
        <w:t>Dla Zlecającego:</w:t>
      </w:r>
    </w:p>
    <w:p w14:paraId="62421A28" w14:textId="293B4B18" w:rsidR="00BB466C" w:rsidRDefault="00BB466C" w:rsidP="00BB466C">
      <w:pPr>
        <w:spacing w:after="0"/>
        <w:jc w:val="both"/>
        <w:rPr>
          <w:rFonts w:ascii="Arial" w:hAnsi="Arial" w:cs="Arial"/>
        </w:rPr>
      </w:pPr>
      <w:r>
        <w:rPr>
          <w:rFonts w:ascii="Arial" w:hAnsi="Arial" w:cs="Arial"/>
        </w:rPr>
        <w:tab/>
      </w:r>
      <w:r w:rsidR="00AE115F">
        <w:rPr>
          <w:rFonts w:ascii="Arial" w:hAnsi="Arial" w:cs="Arial"/>
        </w:rPr>
        <w:t>nazwa …………………….</w:t>
      </w:r>
      <w:r w:rsidR="009D6CDD">
        <w:rPr>
          <w:rFonts w:ascii="Arial" w:hAnsi="Arial" w:cs="Arial"/>
        </w:rPr>
        <w:t xml:space="preserve"> </w:t>
      </w:r>
    </w:p>
    <w:p w14:paraId="45667007" w14:textId="3760A292" w:rsidR="0037783C" w:rsidRDefault="0037783C" w:rsidP="00BB466C">
      <w:pPr>
        <w:spacing w:after="0"/>
        <w:jc w:val="both"/>
        <w:rPr>
          <w:rFonts w:ascii="Arial" w:hAnsi="Arial" w:cs="Arial"/>
        </w:rPr>
      </w:pPr>
      <w:r>
        <w:rPr>
          <w:rFonts w:ascii="Arial" w:hAnsi="Arial" w:cs="Arial"/>
        </w:rPr>
        <w:tab/>
        <w:t xml:space="preserve">ul. </w:t>
      </w:r>
      <w:r w:rsidR="00AE115F">
        <w:rPr>
          <w:rFonts w:ascii="Arial" w:hAnsi="Arial" w:cs="Arial"/>
        </w:rPr>
        <w:t>………………………</w:t>
      </w:r>
    </w:p>
    <w:p w14:paraId="7ED4C8E5" w14:textId="2D5CFF2F" w:rsidR="0037783C" w:rsidRDefault="0037783C" w:rsidP="00BB466C">
      <w:pPr>
        <w:spacing w:after="0"/>
        <w:jc w:val="both"/>
        <w:rPr>
          <w:rFonts w:ascii="Arial" w:hAnsi="Arial" w:cs="Arial"/>
        </w:rPr>
      </w:pPr>
      <w:r>
        <w:rPr>
          <w:rFonts w:ascii="Arial" w:hAnsi="Arial" w:cs="Arial"/>
        </w:rPr>
        <w:tab/>
      </w:r>
      <w:r w:rsidR="00AE115F">
        <w:rPr>
          <w:rFonts w:ascii="Arial" w:hAnsi="Arial" w:cs="Arial"/>
        </w:rPr>
        <w:t>…………………………………..</w:t>
      </w:r>
    </w:p>
    <w:p w14:paraId="16A8C9D9" w14:textId="77777777" w:rsidR="00BB466C" w:rsidRDefault="00BB466C" w:rsidP="00BB466C">
      <w:pPr>
        <w:spacing w:after="0"/>
        <w:jc w:val="both"/>
        <w:rPr>
          <w:rFonts w:ascii="Arial" w:hAnsi="Arial" w:cs="Arial"/>
        </w:rPr>
      </w:pPr>
    </w:p>
    <w:p w14:paraId="031C900E" w14:textId="28F534BC" w:rsidR="00AF4D20" w:rsidRDefault="00C857C0" w:rsidP="00A754A8">
      <w:pPr>
        <w:jc w:val="both"/>
        <w:rPr>
          <w:rFonts w:ascii="Arial" w:hAnsi="Arial" w:cs="Arial"/>
        </w:rPr>
      </w:pPr>
      <w:r>
        <w:rPr>
          <w:rFonts w:ascii="Arial" w:hAnsi="Arial" w:cs="Arial"/>
        </w:rPr>
        <w:t>b)</w:t>
      </w:r>
      <w:r>
        <w:rPr>
          <w:rFonts w:ascii="Arial" w:hAnsi="Arial" w:cs="Arial"/>
        </w:rPr>
        <w:tab/>
      </w:r>
      <w:r w:rsidR="00AF4D20" w:rsidRPr="00AF4D20">
        <w:rPr>
          <w:rFonts w:ascii="Arial" w:hAnsi="Arial" w:cs="Arial"/>
        </w:rPr>
        <w:t>Dla RARS:</w:t>
      </w:r>
    </w:p>
    <w:p w14:paraId="61F4CAD0" w14:textId="1F92BF6A" w:rsidR="00BB466C" w:rsidRDefault="0037783C" w:rsidP="0037783C">
      <w:pPr>
        <w:spacing w:after="0"/>
        <w:jc w:val="both"/>
        <w:rPr>
          <w:rFonts w:ascii="Arial" w:hAnsi="Arial" w:cs="Arial"/>
        </w:rPr>
      </w:pPr>
      <w:r>
        <w:rPr>
          <w:rFonts w:ascii="Arial" w:hAnsi="Arial" w:cs="Arial"/>
        </w:rPr>
        <w:tab/>
        <w:t>Rządowa Agencja Rezerw Strategicznych</w:t>
      </w:r>
    </w:p>
    <w:p w14:paraId="5BC6002D" w14:textId="63956ADB" w:rsidR="0037783C" w:rsidRDefault="0037783C" w:rsidP="0037783C">
      <w:pPr>
        <w:spacing w:after="0"/>
        <w:jc w:val="both"/>
        <w:rPr>
          <w:rFonts w:ascii="Arial" w:hAnsi="Arial" w:cs="Arial"/>
        </w:rPr>
      </w:pPr>
      <w:r>
        <w:rPr>
          <w:rFonts w:ascii="Arial" w:hAnsi="Arial" w:cs="Arial"/>
        </w:rPr>
        <w:tab/>
        <w:t>ul. Stawki 2B</w:t>
      </w:r>
    </w:p>
    <w:p w14:paraId="76313DF4" w14:textId="1303A932" w:rsidR="0037783C" w:rsidRDefault="0037783C" w:rsidP="0037783C">
      <w:pPr>
        <w:spacing w:after="0"/>
        <w:jc w:val="both"/>
        <w:rPr>
          <w:rFonts w:ascii="Arial" w:hAnsi="Arial" w:cs="Arial"/>
        </w:rPr>
      </w:pPr>
      <w:r>
        <w:rPr>
          <w:rFonts w:ascii="Arial" w:hAnsi="Arial" w:cs="Arial"/>
        </w:rPr>
        <w:tab/>
        <w:t>00-193 Warszawa</w:t>
      </w:r>
    </w:p>
    <w:p w14:paraId="0E7E9A51" w14:textId="29F2CB48" w:rsidR="0037783C" w:rsidRDefault="0037783C" w:rsidP="0037783C">
      <w:pPr>
        <w:spacing w:after="0"/>
        <w:jc w:val="both"/>
        <w:rPr>
          <w:rFonts w:ascii="Arial" w:hAnsi="Arial" w:cs="Arial"/>
        </w:rPr>
      </w:pPr>
    </w:p>
    <w:p w14:paraId="626D5B7B" w14:textId="77777777" w:rsidR="0037783C" w:rsidRPr="00AF4D20" w:rsidRDefault="0037783C" w:rsidP="0037783C">
      <w:pPr>
        <w:spacing w:after="0"/>
        <w:jc w:val="both"/>
        <w:rPr>
          <w:rFonts w:ascii="Arial" w:hAnsi="Arial" w:cs="Arial"/>
        </w:rPr>
      </w:pPr>
    </w:p>
    <w:p w14:paraId="1A5688AE" w14:textId="77777777" w:rsidR="00AF4D20" w:rsidRPr="00AF4D20" w:rsidRDefault="00AF4D20" w:rsidP="00A754A8">
      <w:pPr>
        <w:jc w:val="both"/>
        <w:rPr>
          <w:rFonts w:ascii="Arial" w:hAnsi="Arial" w:cs="Arial"/>
        </w:rPr>
      </w:pPr>
      <w:r w:rsidRPr="00AF4D20">
        <w:rPr>
          <w:rFonts w:ascii="Arial" w:hAnsi="Arial" w:cs="Arial"/>
        </w:rPr>
        <w:t>Dane osób do kontaktów operacyjnych:</w:t>
      </w:r>
    </w:p>
    <w:p w14:paraId="04C62925" w14:textId="290B2D40" w:rsidR="00AF4D20" w:rsidRPr="00AF4D20" w:rsidRDefault="00AF4D20" w:rsidP="00A754A8">
      <w:pPr>
        <w:jc w:val="both"/>
        <w:rPr>
          <w:rFonts w:ascii="Arial" w:hAnsi="Arial" w:cs="Arial"/>
        </w:rPr>
      </w:pPr>
      <w:r w:rsidRPr="00AF4D20">
        <w:rPr>
          <w:rFonts w:ascii="Arial" w:hAnsi="Arial" w:cs="Arial"/>
        </w:rPr>
        <w:t>a</w:t>
      </w:r>
      <w:r w:rsidR="00C857C0">
        <w:rPr>
          <w:rFonts w:ascii="Arial" w:hAnsi="Arial" w:cs="Arial"/>
        </w:rPr>
        <w:t>)</w:t>
      </w:r>
      <w:r w:rsidRPr="00AF4D20">
        <w:rPr>
          <w:rFonts w:ascii="Arial" w:hAnsi="Arial" w:cs="Arial"/>
        </w:rPr>
        <w:tab/>
        <w:t>Dla Zlecającego:</w:t>
      </w:r>
    </w:p>
    <w:p w14:paraId="343C34D4" w14:textId="1BE72A3D" w:rsidR="00BB466C" w:rsidRDefault="0037783C" w:rsidP="00BB466C">
      <w:pPr>
        <w:spacing w:after="0"/>
        <w:jc w:val="both"/>
        <w:rPr>
          <w:rFonts w:ascii="Arial" w:hAnsi="Arial" w:cs="Arial"/>
        </w:rPr>
      </w:pPr>
      <w:r>
        <w:rPr>
          <w:rFonts w:ascii="Arial" w:hAnsi="Arial" w:cs="Arial"/>
        </w:rPr>
        <w:tab/>
      </w:r>
      <w:r w:rsidR="00AE115F">
        <w:rPr>
          <w:rFonts w:ascii="Arial" w:hAnsi="Arial" w:cs="Arial"/>
        </w:rPr>
        <w:t>Imię i Nazwisko</w:t>
      </w:r>
      <w:r w:rsidR="00BB466C">
        <w:rPr>
          <w:rFonts w:ascii="Arial" w:hAnsi="Arial" w:cs="Arial"/>
        </w:rPr>
        <w:t xml:space="preserve"> </w:t>
      </w:r>
      <w:r w:rsidR="00AE115F">
        <w:rPr>
          <w:rFonts w:ascii="Arial" w:hAnsi="Arial" w:cs="Arial"/>
        </w:rPr>
        <w:t>……………………..</w:t>
      </w:r>
    </w:p>
    <w:p w14:paraId="04C37778" w14:textId="3129E0C0" w:rsidR="00BB466C" w:rsidRDefault="00BB466C" w:rsidP="00BB466C">
      <w:pPr>
        <w:spacing w:after="0"/>
        <w:jc w:val="both"/>
        <w:rPr>
          <w:rFonts w:ascii="Arial" w:hAnsi="Arial" w:cs="Arial"/>
        </w:rPr>
      </w:pPr>
      <w:r>
        <w:rPr>
          <w:rFonts w:ascii="Arial" w:hAnsi="Arial" w:cs="Arial"/>
        </w:rPr>
        <w:tab/>
      </w:r>
      <w:r w:rsidR="00AE115F">
        <w:rPr>
          <w:rFonts w:ascii="Arial" w:hAnsi="Arial" w:cs="Arial"/>
        </w:rPr>
        <w:t xml:space="preserve">Email ………………….. </w:t>
      </w:r>
    </w:p>
    <w:p w14:paraId="59CAF0E3" w14:textId="6231A1CC" w:rsidR="00BB466C" w:rsidRDefault="00BB466C" w:rsidP="00BB466C">
      <w:pPr>
        <w:spacing w:after="0"/>
        <w:jc w:val="both"/>
        <w:rPr>
          <w:rFonts w:ascii="Arial" w:hAnsi="Arial" w:cs="Arial"/>
        </w:rPr>
      </w:pPr>
      <w:r>
        <w:rPr>
          <w:rFonts w:ascii="Arial" w:hAnsi="Arial" w:cs="Arial"/>
        </w:rPr>
        <w:tab/>
        <w:t xml:space="preserve">tel. </w:t>
      </w:r>
      <w:r w:rsidR="00AE115F">
        <w:rPr>
          <w:rFonts w:ascii="Arial" w:hAnsi="Arial" w:cs="Arial"/>
        </w:rPr>
        <w:t>……………………….</w:t>
      </w:r>
    </w:p>
    <w:p w14:paraId="59881A71" w14:textId="77777777" w:rsidR="00BB466C" w:rsidRDefault="00BB466C" w:rsidP="00BB466C">
      <w:pPr>
        <w:jc w:val="both"/>
        <w:rPr>
          <w:rFonts w:ascii="Arial" w:hAnsi="Arial" w:cs="Arial"/>
        </w:rPr>
      </w:pPr>
      <w:r>
        <w:rPr>
          <w:rFonts w:ascii="Arial" w:hAnsi="Arial" w:cs="Arial"/>
        </w:rPr>
        <w:t xml:space="preserve"> </w:t>
      </w:r>
      <w:r>
        <w:rPr>
          <w:rFonts w:ascii="Arial" w:hAnsi="Arial" w:cs="Arial"/>
        </w:rPr>
        <w:tab/>
      </w:r>
    </w:p>
    <w:p w14:paraId="195848D6" w14:textId="77777777" w:rsidR="00AE115F" w:rsidRDefault="00AE115F" w:rsidP="00AE115F">
      <w:pPr>
        <w:spacing w:after="0"/>
        <w:jc w:val="both"/>
        <w:rPr>
          <w:rFonts w:ascii="Arial" w:hAnsi="Arial" w:cs="Arial"/>
        </w:rPr>
      </w:pPr>
      <w:r>
        <w:rPr>
          <w:rFonts w:ascii="Arial" w:hAnsi="Arial" w:cs="Arial"/>
        </w:rPr>
        <w:tab/>
        <w:t>Imię i Nazwisko ……………………..</w:t>
      </w:r>
    </w:p>
    <w:p w14:paraId="6AEEFBD4" w14:textId="2E9FF5ED" w:rsidR="00AE115F" w:rsidRPr="00F717AF" w:rsidRDefault="00AE115F" w:rsidP="00AE115F">
      <w:pPr>
        <w:spacing w:after="0"/>
        <w:jc w:val="both"/>
        <w:rPr>
          <w:rFonts w:ascii="Arial" w:hAnsi="Arial" w:cs="Arial"/>
          <w:lang w:val="en-US"/>
        </w:rPr>
      </w:pPr>
      <w:r>
        <w:rPr>
          <w:rFonts w:ascii="Arial" w:hAnsi="Arial" w:cs="Arial"/>
        </w:rPr>
        <w:tab/>
      </w:r>
      <w:r w:rsidRPr="00F717AF">
        <w:rPr>
          <w:rFonts w:ascii="Arial" w:hAnsi="Arial" w:cs="Arial"/>
          <w:lang w:val="en-US"/>
        </w:rPr>
        <w:t xml:space="preserve">Email ………………….. </w:t>
      </w:r>
    </w:p>
    <w:p w14:paraId="6D3FD5CB" w14:textId="77777777" w:rsidR="00AE115F" w:rsidRPr="00F717AF" w:rsidRDefault="00AE115F" w:rsidP="00AE115F">
      <w:pPr>
        <w:spacing w:after="0"/>
        <w:jc w:val="both"/>
        <w:rPr>
          <w:rFonts w:ascii="Arial" w:hAnsi="Arial" w:cs="Arial"/>
          <w:lang w:val="en-US"/>
        </w:rPr>
      </w:pPr>
      <w:r w:rsidRPr="00F717AF">
        <w:rPr>
          <w:rFonts w:ascii="Arial" w:hAnsi="Arial" w:cs="Arial"/>
          <w:lang w:val="en-US"/>
        </w:rPr>
        <w:tab/>
        <w:t>tel. ……………………….</w:t>
      </w:r>
    </w:p>
    <w:p w14:paraId="68B1A827" w14:textId="77777777" w:rsidR="00BB466C" w:rsidRPr="00F717AF" w:rsidRDefault="00BB466C" w:rsidP="00BB466C">
      <w:pPr>
        <w:spacing w:after="0"/>
        <w:jc w:val="both"/>
        <w:rPr>
          <w:rFonts w:ascii="Arial" w:hAnsi="Arial" w:cs="Arial"/>
          <w:lang w:val="en-US"/>
        </w:rPr>
      </w:pPr>
    </w:p>
    <w:p w14:paraId="4125312E" w14:textId="167BDDB5" w:rsidR="00AF4D20" w:rsidRPr="00F717AF" w:rsidRDefault="00AF4D20" w:rsidP="00A754A8">
      <w:pPr>
        <w:jc w:val="both"/>
        <w:rPr>
          <w:rFonts w:ascii="Arial" w:hAnsi="Arial" w:cs="Arial"/>
          <w:lang w:val="en-US"/>
        </w:rPr>
      </w:pPr>
    </w:p>
    <w:p w14:paraId="4ADC8927" w14:textId="4F53BBB2" w:rsidR="00AF4D20" w:rsidRPr="00F717AF" w:rsidRDefault="00AF4D20" w:rsidP="00A754A8">
      <w:pPr>
        <w:jc w:val="both"/>
        <w:rPr>
          <w:rFonts w:ascii="Arial" w:hAnsi="Arial" w:cs="Arial"/>
          <w:lang w:val="en-US"/>
        </w:rPr>
      </w:pPr>
      <w:r w:rsidRPr="00F717AF">
        <w:rPr>
          <w:rFonts w:ascii="Arial" w:hAnsi="Arial" w:cs="Arial"/>
          <w:lang w:val="en-US"/>
        </w:rPr>
        <w:t>b</w:t>
      </w:r>
      <w:r w:rsidR="00C857C0" w:rsidRPr="00F717AF">
        <w:rPr>
          <w:rFonts w:ascii="Arial" w:hAnsi="Arial" w:cs="Arial"/>
          <w:lang w:val="en-US"/>
        </w:rPr>
        <w:t>)</w:t>
      </w:r>
      <w:r w:rsidRPr="00F717AF">
        <w:rPr>
          <w:rFonts w:ascii="Arial" w:hAnsi="Arial" w:cs="Arial"/>
          <w:lang w:val="en-US"/>
        </w:rPr>
        <w:tab/>
      </w:r>
      <w:proofErr w:type="spellStart"/>
      <w:r w:rsidRPr="00F717AF">
        <w:rPr>
          <w:rFonts w:ascii="Arial" w:hAnsi="Arial" w:cs="Arial"/>
          <w:lang w:val="en-US"/>
        </w:rPr>
        <w:t>Dla</w:t>
      </w:r>
      <w:proofErr w:type="spellEnd"/>
      <w:r w:rsidRPr="00F717AF">
        <w:rPr>
          <w:rFonts w:ascii="Arial" w:hAnsi="Arial" w:cs="Arial"/>
          <w:lang w:val="en-US"/>
        </w:rPr>
        <w:t xml:space="preserve"> RARS:</w:t>
      </w:r>
    </w:p>
    <w:p w14:paraId="09867609" w14:textId="6B432819" w:rsidR="00AF4D20" w:rsidRDefault="0037783C" w:rsidP="0037783C">
      <w:pPr>
        <w:spacing w:after="0"/>
        <w:rPr>
          <w:rFonts w:ascii="Arial" w:hAnsi="Arial" w:cs="Arial"/>
        </w:rPr>
      </w:pPr>
      <w:r w:rsidRPr="00F717AF">
        <w:rPr>
          <w:rFonts w:ascii="Arial" w:hAnsi="Arial" w:cs="Arial"/>
          <w:lang w:val="en-US"/>
        </w:rPr>
        <w:lastRenderedPageBreak/>
        <w:tab/>
      </w:r>
      <w:r>
        <w:rPr>
          <w:rFonts w:ascii="Arial" w:hAnsi="Arial" w:cs="Arial"/>
        </w:rPr>
        <w:t>Marcin Sawicki – Dyrektor Biura Zapasów Interwencyjnych Paliw</w:t>
      </w:r>
    </w:p>
    <w:p w14:paraId="0A664856" w14:textId="7157AEAE" w:rsidR="0037783C" w:rsidRDefault="0037783C" w:rsidP="0037783C">
      <w:pPr>
        <w:spacing w:after="0"/>
        <w:rPr>
          <w:rFonts w:ascii="Arial" w:hAnsi="Arial" w:cs="Arial"/>
        </w:rPr>
      </w:pPr>
      <w:r>
        <w:rPr>
          <w:rFonts w:ascii="Arial" w:hAnsi="Arial" w:cs="Arial"/>
        </w:rPr>
        <w:tab/>
      </w:r>
      <w:hyperlink r:id="rId9" w:history="1">
        <w:r w:rsidR="00AE115F" w:rsidRPr="00BD2E29">
          <w:rPr>
            <w:rStyle w:val="Hipercze"/>
            <w:rFonts w:ascii="Arial" w:hAnsi="Arial" w:cs="Arial"/>
          </w:rPr>
          <w:t>marcin.sawicki@rars.gov.pl</w:t>
        </w:r>
      </w:hyperlink>
    </w:p>
    <w:p w14:paraId="41B7D1F5" w14:textId="62D8B62F" w:rsidR="0037783C" w:rsidRDefault="0037783C" w:rsidP="0037783C">
      <w:pPr>
        <w:spacing w:after="0"/>
        <w:rPr>
          <w:rFonts w:ascii="Arial" w:hAnsi="Arial" w:cs="Arial"/>
        </w:rPr>
      </w:pPr>
      <w:r>
        <w:rPr>
          <w:rFonts w:ascii="Arial" w:hAnsi="Arial" w:cs="Arial"/>
        </w:rPr>
        <w:tab/>
        <w:t>tel. +48 22 36 09 282</w:t>
      </w:r>
    </w:p>
    <w:p w14:paraId="0D8A2E5B" w14:textId="2ED20802" w:rsidR="0037783C" w:rsidRDefault="0037783C" w:rsidP="0037783C">
      <w:pPr>
        <w:spacing w:after="0"/>
        <w:rPr>
          <w:rFonts w:ascii="Arial" w:hAnsi="Arial" w:cs="Arial"/>
        </w:rPr>
      </w:pPr>
    </w:p>
    <w:p w14:paraId="4A8A13E3" w14:textId="17CC9CF4" w:rsidR="0037783C" w:rsidRDefault="0037783C" w:rsidP="0037783C">
      <w:pPr>
        <w:spacing w:after="0"/>
        <w:rPr>
          <w:rFonts w:ascii="Arial" w:hAnsi="Arial" w:cs="Arial"/>
        </w:rPr>
      </w:pPr>
      <w:r>
        <w:rPr>
          <w:rFonts w:ascii="Arial" w:hAnsi="Arial" w:cs="Arial"/>
        </w:rPr>
        <w:tab/>
        <w:t>Marta Popławska</w:t>
      </w:r>
    </w:p>
    <w:p w14:paraId="1FADEDDF" w14:textId="64957060" w:rsidR="0037783C" w:rsidRDefault="0037783C" w:rsidP="0037783C">
      <w:pPr>
        <w:spacing w:after="0"/>
        <w:rPr>
          <w:rFonts w:ascii="Arial" w:hAnsi="Arial" w:cs="Arial"/>
        </w:rPr>
      </w:pPr>
      <w:r>
        <w:rPr>
          <w:rFonts w:ascii="Arial" w:hAnsi="Arial" w:cs="Arial"/>
        </w:rPr>
        <w:tab/>
      </w:r>
      <w:hyperlink r:id="rId10" w:history="1">
        <w:r w:rsidRPr="0016463C">
          <w:rPr>
            <w:rStyle w:val="Hipercze"/>
            <w:rFonts w:ascii="Arial" w:hAnsi="Arial" w:cs="Arial"/>
          </w:rPr>
          <w:t>marta.poplawska@rars.gov.pl</w:t>
        </w:r>
      </w:hyperlink>
    </w:p>
    <w:p w14:paraId="7B44D019" w14:textId="5388E31F" w:rsidR="0037783C" w:rsidRDefault="0037783C" w:rsidP="0037783C">
      <w:pPr>
        <w:spacing w:after="0"/>
        <w:rPr>
          <w:rFonts w:ascii="Arial" w:hAnsi="Arial" w:cs="Arial"/>
        </w:rPr>
      </w:pPr>
      <w:r>
        <w:rPr>
          <w:rFonts w:ascii="Arial" w:hAnsi="Arial" w:cs="Arial"/>
        </w:rPr>
        <w:tab/>
        <w:t>tel. +48 22 36 09 163</w:t>
      </w:r>
    </w:p>
    <w:p w14:paraId="3225612D" w14:textId="457E089C" w:rsidR="0037783C" w:rsidRDefault="0037783C" w:rsidP="0037783C">
      <w:pPr>
        <w:spacing w:after="0"/>
        <w:rPr>
          <w:rFonts w:ascii="Arial" w:hAnsi="Arial" w:cs="Arial"/>
        </w:rPr>
      </w:pPr>
    </w:p>
    <w:p w14:paraId="0F1D152D" w14:textId="77777777" w:rsidR="0037783C" w:rsidRPr="00AF4D20" w:rsidRDefault="0037783C" w:rsidP="0037783C">
      <w:pPr>
        <w:spacing w:after="0"/>
        <w:rPr>
          <w:rFonts w:ascii="Arial" w:hAnsi="Arial" w:cs="Arial"/>
        </w:rPr>
      </w:pPr>
    </w:p>
    <w:p w14:paraId="066AFB15" w14:textId="2EC2648C" w:rsidR="00AF4D20" w:rsidRPr="00954F4B" w:rsidRDefault="00AF4D20" w:rsidP="007138B8">
      <w:pPr>
        <w:pStyle w:val="Akapitzlist"/>
        <w:numPr>
          <w:ilvl w:val="0"/>
          <w:numId w:val="17"/>
        </w:numPr>
        <w:jc w:val="both"/>
        <w:rPr>
          <w:rFonts w:ascii="Arial" w:hAnsi="Arial" w:cs="Arial"/>
        </w:rPr>
      </w:pPr>
      <w:r w:rsidRPr="00954F4B">
        <w:rPr>
          <w:rFonts w:ascii="Arial" w:hAnsi="Arial" w:cs="Arial"/>
        </w:rPr>
        <w:t xml:space="preserve">Z zastrzeżeniem szczegółowych postanowień niniejszej Umowy, wszelkie zmiany Umowy wymagają sporządzenia aneksu do Umowy w formie pisemnej pod rygorem nieważności. </w:t>
      </w:r>
    </w:p>
    <w:p w14:paraId="512F16DD" w14:textId="4FE6A935" w:rsidR="00AF4D20" w:rsidRPr="00954F4B" w:rsidRDefault="00AF4D20" w:rsidP="007138B8">
      <w:pPr>
        <w:pStyle w:val="Akapitzlist"/>
        <w:numPr>
          <w:ilvl w:val="0"/>
          <w:numId w:val="17"/>
        </w:numPr>
        <w:jc w:val="both"/>
        <w:rPr>
          <w:rFonts w:ascii="Arial" w:hAnsi="Arial" w:cs="Arial"/>
        </w:rPr>
      </w:pPr>
      <w:r w:rsidRPr="00954F4B">
        <w:rPr>
          <w:rFonts w:ascii="Arial" w:hAnsi="Arial" w:cs="Arial"/>
        </w:rPr>
        <w:t>W przypadku zaistnienia sporu związanego z Umową, sądem właściwym do jego rozstrzygnięcia będzie sąd powszechny właściwy dla siedziby RARS.</w:t>
      </w:r>
    </w:p>
    <w:p w14:paraId="168D0C02" w14:textId="26D994FA" w:rsidR="00AF4D20" w:rsidRPr="00954F4B" w:rsidRDefault="00AF4D20" w:rsidP="007138B8">
      <w:pPr>
        <w:pStyle w:val="Akapitzlist"/>
        <w:numPr>
          <w:ilvl w:val="0"/>
          <w:numId w:val="17"/>
        </w:numPr>
        <w:jc w:val="both"/>
        <w:rPr>
          <w:rFonts w:ascii="Arial" w:hAnsi="Arial" w:cs="Arial"/>
        </w:rPr>
      </w:pPr>
      <w:r w:rsidRPr="00954F4B">
        <w:rPr>
          <w:rFonts w:ascii="Arial" w:hAnsi="Arial" w:cs="Arial"/>
        </w:rPr>
        <w:t>Jeżeli jakiekolwiek postanowienia Umowy okażą się nieważne, nie uchybia to</w:t>
      </w:r>
      <w:r w:rsidR="007B061C">
        <w:rPr>
          <w:rFonts w:ascii="Arial" w:hAnsi="Arial" w:cs="Arial"/>
        </w:rPr>
        <w:t> </w:t>
      </w:r>
      <w:r w:rsidRPr="00954F4B">
        <w:rPr>
          <w:rFonts w:ascii="Arial" w:hAnsi="Arial" w:cs="Arial"/>
        </w:rPr>
        <w:t>ważności pozostałych postanowień Umowy.</w:t>
      </w:r>
    </w:p>
    <w:p w14:paraId="26683413" w14:textId="1AAC1316" w:rsidR="00AF4D20" w:rsidRDefault="00AF4D20" w:rsidP="007138B8">
      <w:pPr>
        <w:pStyle w:val="Akapitzlist"/>
        <w:numPr>
          <w:ilvl w:val="0"/>
          <w:numId w:val="17"/>
        </w:numPr>
        <w:jc w:val="both"/>
        <w:rPr>
          <w:rFonts w:ascii="Arial" w:hAnsi="Arial" w:cs="Arial"/>
        </w:rPr>
      </w:pPr>
      <w:r w:rsidRPr="009B71EE">
        <w:rPr>
          <w:rFonts w:ascii="Arial" w:hAnsi="Arial" w:cs="Arial"/>
        </w:rPr>
        <w:t>Żadna ze Stron albo osoba działającą w imieniu Strony nie są zaangażowane w</w:t>
      </w:r>
      <w:r w:rsidR="00526AA2">
        <w:rPr>
          <w:rFonts w:ascii="Arial" w:hAnsi="Arial" w:cs="Arial"/>
        </w:rPr>
        <w:t> </w:t>
      </w:r>
      <w:r w:rsidRPr="009B71EE">
        <w:rPr>
          <w:rFonts w:ascii="Arial" w:hAnsi="Arial" w:cs="Arial"/>
        </w:rPr>
        <w:t>jakąkolwiek działalność lub przedsięwzięcie, które mogłoby naruszyć jakiekolwiek przepisy antykorupcyjne lub inne regulacje, które miałyby charakter istotny w odniesieniu do realizacji przedmiotu niniejszej Umowy.</w:t>
      </w:r>
    </w:p>
    <w:p w14:paraId="2BCF37A3" w14:textId="3FFC5B56" w:rsidR="00E925AD" w:rsidRDefault="00E925AD" w:rsidP="007138B8">
      <w:pPr>
        <w:pStyle w:val="Akapitzlist"/>
        <w:numPr>
          <w:ilvl w:val="0"/>
          <w:numId w:val="17"/>
        </w:numPr>
        <w:jc w:val="both"/>
        <w:rPr>
          <w:rFonts w:ascii="Arial" w:hAnsi="Arial" w:cs="Arial"/>
        </w:rPr>
      </w:pPr>
      <w:r>
        <w:rPr>
          <w:rFonts w:ascii="Arial" w:hAnsi="Arial" w:cs="Arial"/>
        </w:rPr>
        <w:t>W sprawach nieuregulowanych niniejszą Umową mają zastosowanie przepisy Kodeksu cywilnego oraz Ustawy o zapasach.</w:t>
      </w:r>
    </w:p>
    <w:p w14:paraId="06A28570" w14:textId="7906EE76" w:rsidR="00AF4D20" w:rsidRPr="00954F4B" w:rsidRDefault="00AF4D20" w:rsidP="007138B8">
      <w:pPr>
        <w:pStyle w:val="Akapitzlist"/>
        <w:numPr>
          <w:ilvl w:val="0"/>
          <w:numId w:val="17"/>
        </w:numPr>
        <w:jc w:val="both"/>
        <w:rPr>
          <w:rFonts w:ascii="Arial" w:hAnsi="Arial" w:cs="Arial"/>
        </w:rPr>
      </w:pPr>
      <w:r w:rsidRPr="00954F4B">
        <w:rPr>
          <w:rFonts w:ascii="Arial" w:hAnsi="Arial" w:cs="Arial"/>
        </w:rPr>
        <w:t>Umow</w:t>
      </w:r>
      <w:r w:rsidR="008909D1">
        <w:rPr>
          <w:rFonts w:ascii="Arial" w:hAnsi="Arial" w:cs="Arial"/>
        </w:rPr>
        <w:t>a została sporządzona w formie elektronicznej zgodnie z art.</w:t>
      </w:r>
      <w:r w:rsidR="001201BA">
        <w:rPr>
          <w:rFonts w:ascii="Arial" w:hAnsi="Arial" w:cs="Arial"/>
        </w:rPr>
        <w:t xml:space="preserve"> </w:t>
      </w:r>
      <w:r w:rsidR="008909D1">
        <w:rPr>
          <w:rFonts w:ascii="Arial" w:hAnsi="Arial" w:cs="Arial"/>
        </w:rPr>
        <w:t>78</w:t>
      </w:r>
      <w:r w:rsidR="001201BA" w:rsidRPr="001201BA">
        <w:rPr>
          <w:rFonts w:ascii="Arial" w:hAnsi="Arial" w:cs="Arial"/>
          <w:vertAlign w:val="superscript"/>
        </w:rPr>
        <w:t>1</w:t>
      </w:r>
      <w:r w:rsidR="001201BA">
        <w:rPr>
          <w:rFonts w:ascii="Arial" w:hAnsi="Arial" w:cs="Arial"/>
        </w:rPr>
        <w:t xml:space="preserve"> </w:t>
      </w:r>
      <w:r w:rsidR="008909D1">
        <w:rPr>
          <w:rFonts w:ascii="Arial" w:hAnsi="Arial" w:cs="Arial"/>
        </w:rPr>
        <w:t>§</w:t>
      </w:r>
      <w:r w:rsidR="001201BA">
        <w:rPr>
          <w:rFonts w:ascii="Arial" w:hAnsi="Arial" w:cs="Arial"/>
        </w:rPr>
        <w:t xml:space="preserve"> </w:t>
      </w:r>
      <w:r w:rsidR="008909D1">
        <w:rPr>
          <w:rFonts w:ascii="Arial" w:hAnsi="Arial" w:cs="Arial"/>
        </w:rPr>
        <w:t xml:space="preserve">1 Kodeksu cywilnego i zostaje zawarta w dacie złożenia podpisu przez ostatnią Stronę.   </w:t>
      </w:r>
    </w:p>
    <w:p w14:paraId="23E5C692" w14:textId="618F3667" w:rsidR="00AF4D20" w:rsidRDefault="00AF4D20" w:rsidP="007138B8">
      <w:pPr>
        <w:pStyle w:val="Akapitzlist"/>
        <w:numPr>
          <w:ilvl w:val="0"/>
          <w:numId w:val="17"/>
        </w:numPr>
        <w:jc w:val="both"/>
        <w:rPr>
          <w:rFonts w:ascii="Arial" w:hAnsi="Arial" w:cs="Arial"/>
        </w:rPr>
      </w:pPr>
      <w:r w:rsidRPr="00954F4B">
        <w:rPr>
          <w:rFonts w:ascii="Arial" w:hAnsi="Arial" w:cs="Arial"/>
        </w:rPr>
        <w:t>Integralną część Umowy stanowią następujące załączniki:</w:t>
      </w:r>
    </w:p>
    <w:p w14:paraId="10023184" w14:textId="77777777" w:rsidR="00D05BD6" w:rsidRDefault="00D05BD6" w:rsidP="009B36D8">
      <w:pPr>
        <w:pStyle w:val="Akapitzlist"/>
        <w:ind w:left="1069"/>
        <w:jc w:val="both"/>
        <w:rPr>
          <w:rFonts w:ascii="Arial" w:hAnsi="Arial" w:cs="Arial"/>
        </w:rPr>
      </w:pPr>
    </w:p>
    <w:p w14:paraId="4BCEF29B" w14:textId="2BE5701E" w:rsidR="00526AA2" w:rsidRDefault="00526AA2" w:rsidP="007138B8">
      <w:pPr>
        <w:pStyle w:val="Akapitzlist"/>
        <w:numPr>
          <w:ilvl w:val="0"/>
          <w:numId w:val="25"/>
        </w:numPr>
        <w:jc w:val="both"/>
        <w:rPr>
          <w:rFonts w:ascii="Arial" w:hAnsi="Arial" w:cs="Arial"/>
        </w:rPr>
      </w:pPr>
      <w:r w:rsidRPr="009B36D8">
        <w:rPr>
          <w:rFonts w:ascii="Arial" w:hAnsi="Arial" w:cs="Arial"/>
        </w:rPr>
        <w:t>Z</w:t>
      </w:r>
      <w:r w:rsidR="00AF4D20" w:rsidRPr="009B36D8">
        <w:rPr>
          <w:rFonts w:ascii="Arial" w:hAnsi="Arial" w:cs="Arial"/>
        </w:rPr>
        <w:t>ałączniki Nr 1A, 1B – Dokumenty dotyczące Zlecającego</w:t>
      </w:r>
      <w:r>
        <w:rPr>
          <w:rFonts w:ascii="Arial" w:hAnsi="Arial" w:cs="Arial"/>
        </w:rPr>
        <w:t>;</w:t>
      </w:r>
    </w:p>
    <w:p w14:paraId="29DC3E79" w14:textId="048ADF3A" w:rsidR="00AF4D20" w:rsidRDefault="00AF4D20" w:rsidP="007138B8">
      <w:pPr>
        <w:pStyle w:val="Akapitzlist"/>
        <w:numPr>
          <w:ilvl w:val="0"/>
          <w:numId w:val="25"/>
        </w:numPr>
        <w:jc w:val="both"/>
        <w:rPr>
          <w:rFonts w:ascii="Arial" w:hAnsi="Arial" w:cs="Arial"/>
        </w:rPr>
      </w:pPr>
      <w:r w:rsidRPr="00526AA2">
        <w:rPr>
          <w:rFonts w:ascii="Arial" w:hAnsi="Arial" w:cs="Arial"/>
        </w:rPr>
        <w:t>Załącznik Nr 2 – Ceny i opłaty</w:t>
      </w:r>
      <w:r w:rsidR="00526AA2">
        <w:rPr>
          <w:rFonts w:ascii="Arial" w:hAnsi="Arial" w:cs="Arial"/>
        </w:rPr>
        <w:t>;</w:t>
      </w:r>
    </w:p>
    <w:p w14:paraId="773A99DD" w14:textId="77777777" w:rsidR="00D05BD6" w:rsidRDefault="00AF4D20" w:rsidP="007138B8">
      <w:pPr>
        <w:pStyle w:val="Akapitzlist"/>
        <w:numPr>
          <w:ilvl w:val="0"/>
          <w:numId w:val="25"/>
        </w:numPr>
        <w:jc w:val="both"/>
        <w:rPr>
          <w:rFonts w:ascii="Arial" w:hAnsi="Arial" w:cs="Arial"/>
        </w:rPr>
      </w:pPr>
      <w:r w:rsidRPr="00526AA2">
        <w:rPr>
          <w:rFonts w:ascii="Arial" w:hAnsi="Arial" w:cs="Arial"/>
        </w:rPr>
        <w:t xml:space="preserve">Załącznik Nr 3 –  Wzór oświadczenia Zlecającego o przeznaczeniu </w:t>
      </w:r>
      <w:r w:rsidR="00345839">
        <w:rPr>
          <w:rFonts w:ascii="Arial" w:hAnsi="Arial" w:cs="Arial"/>
        </w:rPr>
        <w:t>G</w:t>
      </w:r>
      <w:r w:rsidRPr="00526AA2">
        <w:rPr>
          <w:rFonts w:ascii="Arial" w:hAnsi="Arial" w:cs="Arial"/>
        </w:rPr>
        <w:t>azu ziemnego na potrzeby naliczenia podatku akcyzowego</w:t>
      </w:r>
      <w:r w:rsidR="00526AA2">
        <w:rPr>
          <w:rFonts w:ascii="Arial" w:hAnsi="Arial" w:cs="Arial"/>
        </w:rPr>
        <w:t>;</w:t>
      </w:r>
    </w:p>
    <w:p w14:paraId="152ABD20" w14:textId="136DD2BF" w:rsidR="00AF4D20" w:rsidRPr="00D05BD6" w:rsidRDefault="00AF4D20" w:rsidP="007138B8">
      <w:pPr>
        <w:pStyle w:val="Akapitzlist"/>
        <w:numPr>
          <w:ilvl w:val="0"/>
          <w:numId w:val="25"/>
        </w:numPr>
        <w:jc w:val="both"/>
        <w:rPr>
          <w:rFonts w:ascii="Arial" w:hAnsi="Arial" w:cs="Arial"/>
        </w:rPr>
      </w:pPr>
      <w:r w:rsidRPr="00D05BD6">
        <w:rPr>
          <w:rFonts w:ascii="Arial" w:hAnsi="Arial" w:cs="Arial"/>
        </w:rPr>
        <w:t xml:space="preserve">Załącznik Nr </w:t>
      </w:r>
      <w:r w:rsidR="008909D1" w:rsidRPr="00D05BD6">
        <w:rPr>
          <w:rFonts w:ascii="Arial" w:hAnsi="Arial" w:cs="Arial"/>
        </w:rPr>
        <w:t>4</w:t>
      </w:r>
      <w:r w:rsidRPr="00D05BD6">
        <w:rPr>
          <w:rFonts w:ascii="Arial" w:hAnsi="Arial" w:cs="Arial"/>
        </w:rPr>
        <w:t xml:space="preserve"> – Wzory pełnomocnictw</w:t>
      </w:r>
      <w:r w:rsidR="00526AA2" w:rsidRPr="00D05BD6">
        <w:rPr>
          <w:rFonts w:ascii="Arial" w:hAnsi="Arial" w:cs="Arial"/>
        </w:rPr>
        <w:t>;</w:t>
      </w:r>
    </w:p>
    <w:p w14:paraId="489C66AE" w14:textId="0C8783DD" w:rsidR="000F7656" w:rsidRDefault="000F7656" w:rsidP="007138B8">
      <w:pPr>
        <w:pStyle w:val="Akapitzlist"/>
        <w:numPr>
          <w:ilvl w:val="0"/>
          <w:numId w:val="25"/>
        </w:numPr>
        <w:jc w:val="both"/>
        <w:rPr>
          <w:rFonts w:ascii="Arial" w:hAnsi="Arial" w:cs="Arial"/>
        </w:rPr>
      </w:pPr>
      <w:r>
        <w:rPr>
          <w:rFonts w:ascii="Arial" w:hAnsi="Arial" w:cs="Arial"/>
        </w:rPr>
        <w:t>Załącznik Nr 5 - Klauzul</w:t>
      </w:r>
      <w:r w:rsidR="003B6ED9">
        <w:rPr>
          <w:rFonts w:ascii="Arial" w:hAnsi="Arial" w:cs="Arial"/>
        </w:rPr>
        <w:t>a</w:t>
      </w:r>
      <w:r>
        <w:rPr>
          <w:rFonts w:ascii="Arial" w:hAnsi="Arial" w:cs="Arial"/>
        </w:rPr>
        <w:t xml:space="preserve"> informacyjn</w:t>
      </w:r>
      <w:r w:rsidR="003B6ED9">
        <w:rPr>
          <w:rFonts w:ascii="Arial" w:hAnsi="Arial" w:cs="Arial"/>
        </w:rPr>
        <w:t>a</w:t>
      </w:r>
      <w:r>
        <w:rPr>
          <w:rFonts w:ascii="Arial" w:hAnsi="Arial" w:cs="Arial"/>
        </w:rPr>
        <w:t xml:space="preserve"> Zlecającego</w:t>
      </w:r>
      <w:r w:rsidR="00595BD2">
        <w:rPr>
          <w:rFonts w:ascii="Arial" w:hAnsi="Arial" w:cs="Arial"/>
        </w:rPr>
        <w:t>;</w:t>
      </w:r>
    </w:p>
    <w:p w14:paraId="4D5823A8" w14:textId="19F70C45" w:rsidR="000F7656" w:rsidRDefault="000F7656" w:rsidP="007138B8">
      <w:pPr>
        <w:pStyle w:val="Akapitzlist"/>
        <w:numPr>
          <w:ilvl w:val="0"/>
          <w:numId w:val="25"/>
        </w:numPr>
        <w:jc w:val="both"/>
        <w:rPr>
          <w:rFonts w:ascii="Arial" w:hAnsi="Arial" w:cs="Arial"/>
        </w:rPr>
      </w:pPr>
      <w:r>
        <w:rPr>
          <w:rFonts w:ascii="Arial" w:hAnsi="Arial" w:cs="Arial"/>
        </w:rPr>
        <w:t>Załącznik nr 6 – Klauzule informacyjne RARS</w:t>
      </w:r>
      <w:r w:rsidR="007F1238">
        <w:rPr>
          <w:rFonts w:ascii="Arial" w:hAnsi="Arial" w:cs="Arial"/>
        </w:rPr>
        <w:t>;</w:t>
      </w:r>
    </w:p>
    <w:p w14:paraId="40F85914" w14:textId="2DE2F81C" w:rsidR="00AC56CB" w:rsidRDefault="00AC56CB" w:rsidP="007138B8">
      <w:pPr>
        <w:pStyle w:val="Akapitzlist"/>
        <w:numPr>
          <w:ilvl w:val="0"/>
          <w:numId w:val="25"/>
        </w:numPr>
        <w:jc w:val="both"/>
        <w:rPr>
          <w:rFonts w:ascii="Arial" w:hAnsi="Arial" w:cs="Arial"/>
        </w:rPr>
      </w:pPr>
      <w:r>
        <w:rPr>
          <w:rFonts w:ascii="Arial" w:hAnsi="Arial" w:cs="Arial"/>
        </w:rPr>
        <w:t xml:space="preserve">Załącznik nr 7 – Klauzula antykorupcyjna Zlecającego. </w:t>
      </w:r>
    </w:p>
    <w:p w14:paraId="43D7E29F" w14:textId="1C07C9C4" w:rsidR="002B5EF6" w:rsidRPr="00BE4089" w:rsidRDefault="002B5EF6" w:rsidP="00BE4089">
      <w:pPr>
        <w:pStyle w:val="Akapitzlist"/>
        <w:ind w:left="1069"/>
        <w:jc w:val="both"/>
        <w:rPr>
          <w:rFonts w:ascii="Arial" w:hAnsi="Arial" w:cs="Arial"/>
        </w:rPr>
      </w:pPr>
    </w:p>
    <w:p w14:paraId="5CD49263" w14:textId="77777777" w:rsidR="001E21D6" w:rsidRDefault="001E21D6" w:rsidP="00AF4D20">
      <w:pPr>
        <w:rPr>
          <w:rFonts w:ascii="Arial" w:hAnsi="Arial" w:cs="Arial"/>
        </w:rPr>
      </w:pPr>
    </w:p>
    <w:p w14:paraId="0B0D6DFC" w14:textId="3BA5A5C0" w:rsidR="00AF4D20" w:rsidRPr="005F3A09" w:rsidRDefault="00AF4D20" w:rsidP="00AF4D20">
      <w:pPr>
        <w:rPr>
          <w:rFonts w:ascii="Arial" w:hAnsi="Arial" w:cs="Arial"/>
        </w:rPr>
      </w:pPr>
      <w:r w:rsidRPr="00AF4D20">
        <w:rPr>
          <w:rFonts w:ascii="Arial" w:hAnsi="Arial" w:cs="Arial"/>
        </w:rPr>
        <w:t>W imieniu RARS:</w:t>
      </w:r>
      <w:r w:rsidRPr="00AF4D20">
        <w:rPr>
          <w:rFonts w:ascii="Arial" w:hAnsi="Arial" w:cs="Arial"/>
        </w:rPr>
        <w:tab/>
      </w:r>
      <w:r w:rsidR="00962CE3">
        <w:rPr>
          <w:rFonts w:ascii="Arial" w:hAnsi="Arial" w:cs="Arial"/>
        </w:rPr>
        <w:tab/>
      </w:r>
      <w:r w:rsidR="00962CE3">
        <w:rPr>
          <w:rFonts w:ascii="Arial" w:hAnsi="Arial" w:cs="Arial"/>
        </w:rPr>
        <w:tab/>
      </w:r>
      <w:r w:rsidR="00962CE3">
        <w:rPr>
          <w:rFonts w:ascii="Arial" w:hAnsi="Arial" w:cs="Arial"/>
        </w:rPr>
        <w:tab/>
      </w:r>
      <w:r w:rsidR="00962CE3">
        <w:rPr>
          <w:rFonts w:ascii="Arial" w:hAnsi="Arial" w:cs="Arial"/>
        </w:rPr>
        <w:tab/>
      </w:r>
      <w:r w:rsidR="00962CE3">
        <w:rPr>
          <w:rFonts w:ascii="Arial" w:hAnsi="Arial" w:cs="Arial"/>
        </w:rPr>
        <w:tab/>
      </w:r>
      <w:r w:rsidR="00962CE3">
        <w:rPr>
          <w:rFonts w:ascii="Arial" w:hAnsi="Arial" w:cs="Arial"/>
        </w:rPr>
        <w:tab/>
      </w:r>
      <w:r w:rsidRPr="00AF4D20">
        <w:rPr>
          <w:rFonts w:ascii="Arial" w:hAnsi="Arial" w:cs="Arial"/>
        </w:rPr>
        <w:t>W imieniu Zlecają</w:t>
      </w:r>
      <w:r w:rsidR="006410B5">
        <w:rPr>
          <w:rFonts w:ascii="Arial" w:hAnsi="Arial" w:cs="Arial"/>
        </w:rPr>
        <w:t>cego</w:t>
      </w:r>
    </w:p>
    <w:p w14:paraId="6F56F2CD" w14:textId="6031A046" w:rsidR="007138B8" w:rsidRDefault="00AF4D20" w:rsidP="00AF4D20">
      <w:r>
        <w:tab/>
      </w:r>
    </w:p>
    <w:p w14:paraId="6ADE75C5" w14:textId="2DF214BE" w:rsidR="007138B8" w:rsidRDefault="007138B8"/>
    <w:sectPr w:rsidR="007138B8" w:rsidSect="005F3A09">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EF361" w14:textId="77777777" w:rsidR="00284EFD" w:rsidRDefault="00284EFD" w:rsidP="00AF4D20">
      <w:pPr>
        <w:spacing w:after="0" w:line="240" w:lineRule="auto"/>
      </w:pPr>
      <w:r>
        <w:separator/>
      </w:r>
    </w:p>
  </w:endnote>
  <w:endnote w:type="continuationSeparator" w:id="0">
    <w:p w14:paraId="573033A4" w14:textId="77777777" w:rsidR="00284EFD" w:rsidRDefault="00284EFD" w:rsidP="00AF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IDFont+F3">
    <w:altName w:val="Calibri"/>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265243"/>
      <w:docPartObj>
        <w:docPartGallery w:val="Page Numbers (Bottom of Page)"/>
        <w:docPartUnique/>
      </w:docPartObj>
    </w:sdtPr>
    <w:sdtContent>
      <w:p w14:paraId="0878DE09" w14:textId="0D026DA9" w:rsidR="003B480A" w:rsidRDefault="003B480A">
        <w:pPr>
          <w:pStyle w:val="Stopka"/>
          <w:jc w:val="right"/>
        </w:pPr>
        <w:r>
          <w:fldChar w:fldCharType="begin"/>
        </w:r>
        <w:r>
          <w:instrText>PAGE   \* MERGEFORMAT</w:instrText>
        </w:r>
        <w:r>
          <w:fldChar w:fldCharType="separate"/>
        </w:r>
        <w:r>
          <w:rPr>
            <w:noProof/>
          </w:rPr>
          <w:t>26</w:t>
        </w:r>
        <w:r>
          <w:fldChar w:fldCharType="end"/>
        </w:r>
      </w:p>
    </w:sdtContent>
  </w:sdt>
  <w:p w14:paraId="2B4C1950" w14:textId="77777777" w:rsidR="003B480A" w:rsidRDefault="003B480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6D785" w14:textId="77777777" w:rsidR="00284EFD" w:rsidRDefault="00284EFD" w:rsidP="00AF4D20">
      <w:pPr>
        <w:spacing w:after="0" w:line="240" w:lineRule="auto"/>
      </w:pPr>
      <w:r>
        <w:separator/>
      </w:r>
    </w:p>
  </w:footnote>
  <w:footnote w:type="continuationSeparator" w:id="0">
    <w:p w14:paraId="6A35BF54" w14:textId="77777777" w:rsidR="00284EFD" w:rsidRDefault="00284EFD" w:rsidP="00AF4D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35B7" w14:textId="1387DD0C" w:rsidR="003B480A" w:rsidRDefault="003B480A">
    <w:pPr>
      <w:pStyle w:val="Nagwek"/>
    </w:pPr>
    <w:r>
      <w:rPr>
        <w:noProof/>
        <w:lang w:eastAsia="pl-PL"/>
      </w:rPr>
      <w:drawing>
        <wp:anchor distT="0" distB="0" distL="114300" distR="114300" simplePos="0" relativeHeight="251659264" behindDoc="1" locked="0" layoutInCell="1" allowOverlap="1" wp14:anchorId="58E2F790" wp14:editId="5E37C862">
          <wp:simplePos x="0" y="0"/>
          <wp:positionH relativeFrom="page">
            <wp:align>left</wp:align>
          </wp:positionH>
          <wp:positionV relativeFrom="paragraph">
            <wp:posOffset>-950018</wp:posOffset>
          </wp:positionV>
          <wp:extent cx="7560000" cy="1796771"/>
          <wp:effectExtent l="0" t="0" r="0" b="0"/>
          <wp:wrapNone/>
          <wp:docPr id="5" name="Graf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a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7967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26F"/>
    <w:multiLevelType w:val="multilevel"/>
    <w:tmpl w:val="6706B44E"/>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2930B6"/>
    <w:multiLevelType w:val="multilevel"/>
    <w:tmpl w:val="DF82105E"/>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18"/>
        <w:szCs w:val="18"/>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F0A41"/>
    <w:multiLevelType w:val="hybridMultilevel"/>
    <w:tmpl w:val="9ABEF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52538D"/>
    <w:multiLevelType w:val="hybridMultilevel"/>
    <w:tmpl w:val="A45246F6"/>
    <w:lvl w:ilvl="0" w:tplc="E60266DE">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470AF0"/>
    <w:multiLevelType w:val="hybridMultilevel"/>
    <w:tmpl w:val="621E9900"/>
    <w:lvl w:ilvl="0" w:tplc="C5A035A4">
      <w:start w:val="1"/>
      <w:numFmt w:val="decimal"/>
      <w:lvlText w:val="%1."/>
      <w:lvlJc w:val="left"/>
      <w:pPr>
        <w:ind w:left="720" w:hanging="360"/>
      </w:pPr>
      <w:rPr>
        <w:rFonts w:eastAsiaTheme="min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1031F7"/>
    <w:multiLevelType w:val="hybridMultilevel"/>
    <w:tmpl w:val="9562760E"/>
    <w:lvl w:ilvl="0" w:tplc="52667BAA">
      <w:start w:val="1"/>
      <w:numFmt w:val="decimal"/>
      <w:lvlText w:val="%1."/>
      <w:lvlJc w:val="left"/>
      <w:pPr>
        <w:ind w:left="705" w:hanging="645"/>
      </w:pPr>
      <w:rPr>
        <w:rFonts w:hint="default"/>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 w15:restartNumberingAfterBreak="0">
    <w:nsid w:val="0E296762"/>
    <w:multiLevelType w:val="hybridMultilevel"/>
    <w:tmpl w:val="1934644C"/>
    <w:lvl w:ilvl="0" w:tplc="0728F96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3A4004"/>
    <w:multiLevelType w:val="hybridMultilevel"/>
    <w:tmpl w:val="6A24830C"/>
    <w:lvl w:ilvl="0" w:tplc="1E10938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937B55"/>
    <w:multiLevelType w:val="hybridMultilevel"/>
    <w:tmpl w:val="01F691B2"/>
    <w:lvl w:ilvl="0" w:tplc="DC6E1934">
      <w:start w:val="1"/>
      <w:numFmt w:val="decimal"/>
      <w:lvlText w:val="%1."/>
      <w:lvlJc w:val="left"/>
      <w:pPr>
        <w:ind w:left="720" w:hanging="360"/>
      </w:pPr>
      <w:rPr>
        <w:rFonts w:ascii="Arial" w:hAnsi="Arial" w:cs="Arial" w:hint="default"/>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CC179F"/>
    <w:multiLevelType w:val="hybridMultilevel"/>
    <w:tmpl w:val="B3F6856A"/>
    <w:lvl w:ilvl="0" w:tplc="F698DECC">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 w15:restartNumberingAfterBreak="0">
    <w:nsid w:val="13AD09A5"/>
    <w:multiLevelType w:val="hybridMultilevel"/>
    <w:tmpl w:val="9594BC42"/>
    <w:lvl w:ilvl="0" w:tplc="D35615A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4361B0C"/>
    <w:multiLevelType w:val="multilevel"/>
    <w:tmpl w:val="B248257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de-DE" w:eastAsia="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8023E2E"/>
    <w:multiLevelType w:val="hybridMultilevel"/>
    <w:tmpl w:val="7C7C181E"/>
    <w:lvl w:ilvl="0" w:tplc="8136919A">
      <w:start w:val="1"/>
      <w:numFmt w:val="decimal"/>
      <w:lvlText w:val="%1."/>
      <w:lvlJc w:val="left"/>
      <w:pPr>
        <w:ind w:left="990" w:hanging="63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0E558C"/>
    <w:multiLevelType w:val="hybridMultilevel"/>
    <w:tmpl w:val="43C8B8C6"/>
    <w:lvl w:ilvl="0" w:tplc="3C887C6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887274"/>
    <w:multiLevelType w:val="hybridMultilevel"/>
    <w:tmpl w:val="2B8AABF8"/>
    <w:lvl w:ilvl="0" w:tplc="61683DAA">
      <w:start w:val="1"/>
      <w:numFmt w:val="decimal"/>
      <w:lvlText w:val="%1."/>
      <w:lvlJc w:val="left"/>
      <w:pPr>
        <w:ind w:left="1065" w:hanging="705"/>
      </w:pPr>
      <w:rPr>
        <w:rFonts w:hint="default"/>
        <w:i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1684D35"/>
    <w:multiLevelType w:val="hybridMultilevel"/>
    <w:tmpl w:val="26B2F94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6" w15:restartNumberingAfterBreak="0">
    <w:nsid w:val="23E77DE8"/>
    <w:multiLevelType w:val="singleLevel"/>
    <w:tmpl w:val="04150011"/>
    <w:lvl w:ilvl="0">
      <w:start w:val="1"/>
      <w:numFmt w:val="decimal"/>
      <w:lvlText w:val="%1)"/>
      <w:lvlJc w:val="left"/>
      <w:pPr>
        <w:ind w:left="360" w:hanging="360"/>
      </w:pPr>
      <w:rPr>
        <w:rFonts w:hint="default"/>
      </w:rPr>
    </w:lvl>
  </w:abstractNum>
  <w:abstractNum w:abstractNumId="17" w15:restartNumberingAfterBreak="0">
    <w:nsid w:val="24A15A85"/>
    <w:multiLevelType w:val="hybridMultilevel"/>
    <w:tmpl w:val="2782FCC4"/>
    <w:lvl w:ilvl="0" w:tplc="2538541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5584EF5"/>
    <w:multiLevelType w:val="hybridMultilevel"/>
    <w:tmpl w:val="C01ECEE4"/>
    <w:lvl w:ilvl="0" w:tplc="8886094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DAF40CB"/>
    <w:multiLevelType w:val="hybridMultilevel"/>
    <w:tmpl w:val="1BE6C81E"/>
    <w:lvl w:ilvl="0" w:tplc="26DAD7E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14859F9"/>
    <w:multiLevelType w:val="hybridMultilevel"/>
    <w:tmpl w:val="71F2B748"/>
    <w:lvl w:ilvl="0" w:tplc="8886094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BA1373"/>
    <w:multiLevelType w:val="hybridMultilevel"/>
    <w:tmpl w:val="330A552E"/>
    <w:lvl w:ilvl="0" w:tplc="61683DAA">
      <w:start w:val="1"/>
      <w:numFmt w:val="decimal"/>
      <w:lvlText w:val="%1."/>
      <w:lvlJc w:val="left"/>
      <w:pPr>
        <w:ind w:left="1065" w:hanging="705"/>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FD5C9E"/>
    <w:multiLevelType w:val="hybridMultilevel"/>
    <w:tmpl w:val="DBA27E98"/>
    <w:lvl w:ilvl="0" w:tplc="76B81054">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3" w15:restartNumberingAfterBreak="0">
    <w:nsid w:val="36186519"/>
    <w:multiLevelType w:val="hybridMultilevel"/>
    <w:tmpl w:val="69E2691A"/>
    <w:lvl w:ilvl="0" w:tplc="27429504">
      <w:start w:val="1"/>
      <w:numFmt w:val="decimal"/>
      <w:lvlText w:val="%1."/>
      <w:lvlJc w:val="left"/>
      <w:pPr>
        <w:ind w:left="426" w:hanging="360"/>
      </w:pPr>
    </w:lvl>
    <w:lvl w:ilvl="1" w:tplc="04150019">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start w:val="1"/>
      <w:numFmt w:val="lowerLetter"/>
      <w:lvlText w:val="%5."/>
      <w:lvlJc w:val="left"/>
      <w:pPr>
        <w:ind w:left="3306" w:hanging="360"/>
      </w:pPr>
    </w:lvl>
    <w:lvl w:ilvl="5" w:tplc="0415001B">
      <w:start w:val="1"/>
      <w:numFmt w:val="lowerRoman"/>
      <w:lvlText w:val="%6."/>
      <w:lvlJc w:val="right"/>
      <w:pPr>
        <w:ind w:left="4026" w:hanging="180"/>
      </w:pPr>
    </w:lvl>
    <w:lvl w:ilvl="6" w:tplc="0415000F">
      <w:start w:val="1"/>
      <w:numFmt w:val="decimal"/>
      <w:lvlText w:val="%7."/>
      <w:lvlJc w:val="left"/>
      <w:pPr>
        <w:ind w:left="4746" w:hanging="360"/>
      </w:pPr>
    </w:lvl>
    <w:lvl w:ilvl="7" w:tplc="04150019">
      <w:start w:val="1"/>
      <w:numFmt w:val="lowerLetter"/>
      <w:lvlText w:val="%8."/>
      <w:lvlJc w:val="left"/>
      <w:pPr>
        <w:ind w:left="5466" w:hanging="360"/>
      </w:pPr>
    </w:lvl>
    <w:lvl w:ilvl="8" w:tplc="0415001B">
      <w:start w:val="1"/>
      <w:numFmt w:val="lowerRoman"/>
      <w:lvlText w:val="%9."/>
      <w:lvlJc w:val="right"/>
      <w:pPr>
        <w:ind w:left="6186" w:hanging="180"/>
      </w:pPr>
    </w:lvl>
  </w:abstractNum>
  <w:abstractNum w:abstractNumId="24" w15:restartNumberingAfterBreak="0">
    <w:nsid w:val="3647126D"/>
    <w:multiLevelType w:val="hybridMultilevel"/>
    <w:tmpl w:val="3D5AF9A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5" w15:restartNumberingAfterBreak="0">
    <w:nsid w:val="38486454"/>
    <w:multiLevelType w:val="hybridMultilevel"/>
    <w:tmpl w:val="E2624C58"/>
    <w:lvl w:ilvl="0" w:tplc="BA3416F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9B922CC"/>
    <w:multiLevelType w:val="hybridMultilevel"/>
    <w:tmpl w:val="BA12B86A"/>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69373F"/>
    <w:multiLevelType w:val="hybridMultilevel"/>
    <w:tmpl w:val="8A02D42C"/>
    <w:lvl w:ilvl="0" w:tplc="1E10938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2141CD"/>
    <w:multiLevelType w:val="hybridMultilevel"/>
    <w:tmpl w:val="4568F1D2"/>
    <w:lvl w:ilvl="0" w:tplc="D3F28AFC">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9" w15:restartNumberingAfterBreak="0">
    <w:nsid w:val="415F1E7D"/>
    <w:multiLevelType w:val="hybridMultilevel"/>
    <w:tmpl w:val="A5D457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8C773A"/>
    <w:multiLevelType w:val="multilevel"/>
    <w:tmpl w:val="721E726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de-DE" w:eastAsia="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CC3137C"/>
    <w:multiLevelType w:val="hybridMultilevel"/>
    <w:tmpl w:val="17EC33C0"/>
    <w:lvl w:ilvl="0" w:tplc="C1FEC904">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6EE284F"/>
    <w:multiLevelType w:val="hybridMultilevel"/>
    <w:tmpl w:val="38AC7F3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3" w15:restartNumberingAfterBreak="0">
    <w:nsid w:val="59E870FC"/>
    <w:multiLevelType w:val="multilevel"/>
    <w:tmpl w:val="92E28C5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de-DE" w:eastAsia="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C2846D6"/>
    <w:multiLevelType w:val="multilevel"/>
    <w:tmpl w:val="89BED1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EB627E6"/>
    <w:multiLevelType w:val="hybridMultilevel"/>
    <w:tmpl w:val="DED40FFC"/>
    <w:lvl w:ilvl="0" w:tplc="0728F96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36750D"/>
    <w:multiLevelType w:val="hybridMultilevel"/>
    <w:tmpl w:val="A13E2EE0"/>
    <w:lvl w:ilvl="0" w:tplc="369A04E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B742B6"/>
    <w:multiLevelType w:val="hybridMultilevel"/>
    <w:tmpl w:val="5B9614A2"/>
    <w:lvl w:ilvl="0" w:tplc="950EA8B4">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A6118E"/>
    <w:multiLevelType w:val="hybridMultilevel"/>
    <w:tmpl w:val="CF34A3E0"/>
    <w:lvl w:ilvl="0" w:tplc="F2C8A3FE">
      <w:start w:val="1"/>
      <w:numFmt w:val="decimal"/>
      <w:lvlText w:val="%1."/>
      <w:lvlJc w:val="left"/>
      <w:pPr>
        <w:ind w:left="81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C64276"/>
    <w:multiLevelType w:val="hybridMultilevel"/>
    <w:tmpl w:val="73701A76"/>
    <w:lvl w:ilvl="0" w:tplc="8886094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07804BA"/>
    <w:multiLevelType w:val="hybridMultilevel"/>
    <w:tmpl w:val="8522E736"/>
    <w:lvl w:ilvl="0" w:tplc="0728F96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802E19"/>
    <w:multiLevelType w:val="hybridMultilevel"/>
    <w:tmpl w:val="4D2E45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9D25F3"/>
    <w:multiLevelType w:val="hybridMultilevel"/>
    <w:tmpl w:val="9DBCAE48"/>
    <w:lvl w:ilvl="0" w:tplc="78A8514C">
      <w:start w:val="1"/>
      <w:numFmt w:val="decimal"/>
      <w:lvlText w:val="%1."/>
      <w:lvlJc w:val="left"/>
      <w:pPr>
        <w:ind w:left="786" w:hanging="360"/>
      </w:pPr>
      <w:rPr>
        <w:rFonts w:ascii="Arial" w:hAnsi="Arial" w:cs="Arial" w:hint="default"/>
        <w:b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1640D7"/>
    <w:multiLevelType w:val="hybridMultilevel"/>
    <w:tmpl w:val="DDFCD1B8"/>
    <w:lvl w:ilvl="0" w:tplc="FD5C506C">
      <w:start w:val="1"/>
      <w:numFmt w:val="decimal"/>
      <w:lvlText w:val="%1."/>
      <w:lvlJc w:val="left"/>
      <w:pPr>
        <w:ind w:left="1065" w:hanging="705"/>
      </w:pPr>
      <w:rPr>
        <w:rFonts w:ascii="Arial" w:hAnsi="Arial" w:cs="Aria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BC52E5"/>
    <w:multiLevelType w:val="multilevel"/>
    <w:tmpl w:val="BBD443BE"/>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18"/>
        <w:szCs w:val="18"/>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B0D65BD"/>
    <w:multiLevelType w:val="multilevel"/>
    <w:tmpl w:val="E52C89CC"/>
    <w:lvl w:ilvl="0">
      <w:start w:val="1"/>
      <w:numFmt w:val="decimal"/>
      <w:lvlText w:val="%1."/>
      <w:lvlJc w:val="left"/>
      <w:pPr>
        <w:ind w:left="360" w:hanging="360"/>
      </w:pPr>
      <w:rPr>
        <w:rFonts w:ascii="Arial" w:hAnsi="Arial" w:cs="Arial" w:hint="default"/>
        <w:sz w:val="22"/>
        <w:szCs w:val="22"/>
      </w:rPr>
    </w:lvl>
    <w:lvl w:ilvl="1">
      <w:start w:val="1"/>
      <w:numFmt w:val="decimal"/>
      <w:lvlText w:val="%1.%2."/>
      <w:lvlJc w:val="left"/>
      <w:pPr>
        <w:ind w:left="1142" w:hanging="432"/>
      </w:pPr>
      <w:rPr>
        <w:rFonts w:ascii="Arial" w:hAnsi="Arial" w:cs="Arial" w:hint="default"/>
        <w:b w:val="0"/>
        <w:strike w:val="0"/>
        <w:sz w:val="22"/>
        <w:szCs w:val="22"/>
      </w:rPr>
    </w:lvl>
    <w:lvl w:ilvl="2">
      <w:start w:val="1"/>
      <w:numFmt w:val="lowerLetter"/>
      <w:lvlText w:val="%3)"/>
      <w:lvlJc w:val="left"/>
      <w:pPr>
        <w:ind w:left="1224" w:hanging="504"/>
      </w:pPr>
      <w:rPr>
        <w:rFonts w:hint="default"/>
        <w:sz w:val="18"/>
        <w:szCs w:val="18"/>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FA06E2F"/>
    <w:multiLevelType w:val="hybridMultilevel"/>
    <w:tmpl w:val="A97A4E98"/>
    <w:lvl w:ilvl="0" w:tplc="8886094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8400600">
    <w:abstractNumId w:val="36"/>
  </w:num>
  <w:num w:numId="2" w16cid:durableId="1515338122">
    <w:abstractNumId w:val="5"/>
  </w:num>
  <w:num w:numId="3" w16cid:durableId="1647512277">
    <w:abstractNumId w:val="46"/>
  </w:num>
  <w:num w:numId="4" w16cid:durableId="1372148608">
    <w:abstractNumId w:val="18"/>
  </w:num>
  <w:num w:numId="5" w16cid:durableId="1273853188">
    <w:abstractNumId w:val="43"/>
  </w:num>
  <w:num w:numId="6" w16cid:durableId="58094643">
    <w:abstractNumId w:val="39"/>
  </w:num>
  <w:num w:numId="7" w16cid:durableId="825783685">
    <w:abstractNumId w:val="20"/>
  </w:num>
  <w:num w:numId="8" w16cid:durableId="507987738">
    <w:abstractNumId w:val="38"/>
  </w:num>
  <w:num w:numId="9" w16cid:durableId="136457159">
    <w:abstractNumId w:val="35"/>
  </w:num>
  <w:num w:numId="10" w16cid:durableId="1981302363">
    <w:abstractNumId w:val="40"/>
  </w:num>
  <w:num w:numId="11" w16cid:durableId="417363068">
    <w:abstractNumId w:val="6"/>
  </w:num>
  <w:num w:numId="12" w16cid:durableId="530459375">
    <w:abstractNumId w:val="31"/>
  </w:num>
  <w:num w:numId="13" w16cid:durableId="1652825405">
    <w:abstractNumId w:val="27"/>
  </w:num>
  <w:num w:numId="14" w16cid:durableId="2058970692">
    <w:abstractNumId w:val="7"/>
  </w:num>
  <w:num w:numId="15" w16cid:durableId="1374623502">
    <w:abstractNumId w:val="12"/>
  </w:num>
  <w:num w:numId="16" w16cid:durableId="1637294639">
    <w:abstractNumId w:val="21"/>
  </w:num>
  <w:num w:numId="17" w16cid:durableId="1113598117">
    <w:abstractNumId w:val="13"/>
  </w:num>
  <w:num w:numId="18" w16cid:durableId="298656194">
    <w:abstractNumId w:val="2"/>
  </w:num>
  <w:num w:numId="19" w16cid:durableId="1617297592">
    <w:abstractNumId w:val="19"/>
  </w:num>
  <w:num w:numId="20" w16cid:durableId="679820338">
    <w:abstractNumId w:val="25"/>
  </w:num>
  <w:num w:numId="21" w16cid:durableId="1953633247">
    <w:abstractNumId w:val="28"/>
  </w:num>
  <w:num w:numId="22" w16cid:durableId="1498884015">
    <w:abstractNumId w:val="15"/>
  </w:num>
  <w:num w:numId="23" w16cid:durableId="1217621559">
    <w:abstractNumId w:val="32"/>
  </w:num>
  <w:num w:numId="24" w16cid:durableId="1367948330">
    <w:abstractNumId w:val="24"/>
  </w:num>
  <w:num w:numId="25" w16cid:durableId="792483547">
    <w:abstractNumId w:val="9"/>
  </w:num>
  <w:num w:numId="26" w16cid:durableId="1420637962">
    <w:abstractNumId w:val="14"/>
  </w:num>
  <w:num w:numId="27" w16cid:durableId="322469186">
    <w:abstractNumId w:val="4"/>
  </w:num>
  <w:num w:numId="28" w16cid:durableId="161509814">
    <w:abstractNumId w:val="29"/>
  </w:num>
  <w:num w:numId="29" w16cid:durableId="2014449669">
    <w:abstractNumId w:val="34"/>
  </w:num>
  <w:num w:numId="30" w16cid:durableId="126359045">
    <w:abstractNumId w:val="41"/>
  </w:num>
  <w:num w:numId="31" w16cid:durableId="760221039">
    <w:abstractNumId w:val="3"/>
  </w:num>
  <w:num w:numId="32" w16cid:durableId="2018455720">
    <w:abstractNumId w:val="26"/>
  </w:num>
  <w:num w:numId="33" w16cid:durableId="216204163">
    <w:abstractNumId w:val="17"/>
  </w:num>
  <w:num w:numId="34" w16cid:durableId="2030834654">
    <w:abstractNumId w:val="22"/>
  </w:num>
  <w:num w:numId="35" w16cid:durableId="1693416760">
    <w:abstractNumId w:val="10"/>
  </w:num>
  <w:num w:numId="36" w16cid:durableId="2026126950">
    <w:abstractNumId w:val="16"/>
  </w:num>
  <w:num w:numId="37" w16cid:durableId="1940406845">
    <w:abstractNumId w:val="44"/>
  </w:num>
  <w:num w:numId="38" w16cid:durableId="32929852">
    <w:abstractNumId w:val="1"/>
  </w:num>
  <w:num w:numId="39" w16cid:durableId="563301613">
    <w:abstractNumId w:val="42"/>
  </w:num>
  <w:num w:numId="40" w16cid:durableId="1866090287">
    <w:abstractNumId w:val="45"/>
  </w:num>
  <w:num w:numId="41" w16cid:durableId="1624732062">
    <w:abstractNumId w:val="0"/>
  </w:num>
  <w:num w:numId="42" w16cid:durableId="1338145374">
    <w:abstractNumId w:val="33"/>
  </w:num>
  <w:num w:numId="43" w16cid:durableId="382098641">
    <w:abstractNumId w:val="30"/>
  </w:num>
  <w:num w:numId="44" w16cid:durableId="1286887021">
    <w:abstractNumId w:val="11"/>
  </w:num>
  <w:num w:numId="45" w16cid:durableId="1095126176">
    <w:abstractNumId w:val="37"/>
  </w:num>
  <w:num w:numId="46" w16cid:durableId="1922908684">
    <w:abstractNumId w:val="8"/>
  </w:num>
  <w:num w:numId="47" w16cid:durableId="6087030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D20"/>
    <w:rsid w:val="00006515"/>
    <w:rsid w:val="000104CB"/>
    <w:rsid w:val="0004660D"/>
    <w:rsid w:val="00076395"/>
    <w:rsid w:val="00080002"/>
    <w:rsid w:val="000931F2"/>
    <w:rsid w:val="000A6DB7"/>
    <w:rsid w:val="000A7DDA"/>
    <w:rsid w:val="000B49EC"/>
    <w:rsid w:val="000C1EBD"/>
    <w:rsid w:val="000D7F78"/>
    <w:rsid w:val="000E4558"/>
    <w:rsid w:val="000E683F"/>
    <w:rsid w:val="000F4785"/>
    <w:rsid w:val="000F7656"/>
    <w:rsid w:val="0010661B"/>
    <w:rsid w:val="001201BA"/>
    <w:rsid w:val="001219EF"/>
    <w:rsid w:val="00121BA9"/>
    <w:rsid w:val="0013551F"/>
    <w:rsid w:val="00142007"/>
    <w:rsid w:val="001432E1"/>
    <w:rsid w:val="00153397"/>
    <w:rsid w:val="00155701"/>
    <w:rsid w:val="001764E7"/>
    <w:rsid w:val="00177FC6"/>
    <w:rsid w:val="001835AA"/>
    <w:rsid w:val="00184589"/>
    <w:rsid w:val="001853E6"/>
    <w:rsid w:val="0019372D"/>
    <w:rsid w:val="00193F59"/>
    <w:rsid w:val="001963E9"/>
    <w:rsid w:val="001A2C89"/>
    <w:rsid w:val="001C3801"/>
    <w:rsid w:val="001D2967"/>
    <w:rsid w:val="001E21D6"/>
    <w:rsid w:val="001F1857"/>
    <w:rsid w:val="001F5FF6"/>
    <w:rsid w:val="00200246"/>
    <w:rsid w:val="00210FD1"/>
    <w:rsid w:val="00242800"/>
    <w:rsid w:val="002458C0"/>
    <w:rsid w:val="002510FE"/>
    <w:rsid w:val="002809A8"/>
    <w:rsid w:val="00284EFD"/>
    <w:rsid w:val="002A4FEC"/>
    <w:rsid w:val="002B4614"/>
    <w:rsid w:val="002B5EF6"/>
    <w:rsid w:val="002F2143"/>
    <w:rsid w:val="003021FD"/>
    <w:rsid w:val="00312425"/>
    <w:rsid w:val="00323536"/>
    <w:rsid w:val="00324ABA"/>
    <w:rsid w:val="003279E6"/>
    <w:rsid w:val="0034531A"/>
    <w:rsid w:val="00345839"/>
    <w:rsid w:val="00354BFF"/>
    <w:rsid w:val="003552BB"/>
    <w:rsid w:val="00362984"/>
    <w:rsid w:val="0037783C"/>
    <w:rsid w:val="00381267"/>
    <w:rsid w:val="003A21B7"/>
    <w:rsid w:val="003B0E5A"/>
    <w:rsid w:val="003B1F33"/>
    <w:rsid w:val="003B480A"/>
    <w:rsid w:val="003B6EAA"/>
    <w:rsid w:val="003B6ED9"/>
    <w:rsid w:val="003F5638"/>
    <w:rsid w:val="0040616F"/>
    <w:rsid w:val="00407437"/>
    <w:rsid w:val="00411474"/>
    <w:rsid w:val="0041255D"/>
    <w:rsid w:val="004150F9"/>
    <w:rsid w:val="00417E9D"/>
    <w:rsid w:val="00421B3F"/>
    <w:rsid w:val="00441BCF"/>
    <w:rsid w:val="00443CAB"/>
    <w:rsid w:val="00444747"/>
    <w:rsid w:val="00445986"/>
    <w:rsid w:val="00446F9D"/>
    <w:rsid w:val="004634B9"/>
    <w:rsid w:val="00463F15"/>
    <w:rsid w:val="0046535A"/>
    <w:rsid w:val="00471284"/>
    <w:rsid w:val="004726C9"/>
    <w:rsid w:val="004835FC"/>
    <w:rsid w:val="004944FC"/>
    <w:rsid w:val="004A4C45"/>
    <w:rsid w:val="004B4ADD"/>
    <w:rsid w:val="004D145C"/>
    <w:rsid w:val="004F0576"/>
    <w:rsid w:val="005078E6"/>
    <w:rsid w:val="00512A35"/>
    <w:rsid w:val="005137C7"/>
    <w:rsid w:val="0052632B"/>
    <w:rsid w:val="00526AA2"/>
    <w:rsid w:val="00533F83"/>
    <w:rsid w:val="0053560E"/>
    <w:rsid w:val="00536B1F"/>
    <w:rsid w:val="005415B3"/>
    <w:rsid w:val="00544A9A"/>
    <w:rsid w:val="00552933"/>
    <w:rsid w:val="00552C1A"/>
    <w:rsid w:val="00553646"/>
    <w:rsid w:val="0055737D"/>
    <w:rsid w:val="0057223E"/>
    <w:rsid w:val="00573AB3"/>
    <w:rsid w:val="0057569C"/>
    <w:rsid w:val="00581FF3"/>
    <w:rsid w:val="00594578"/>
    <w:rsid w:val="00595BD2"/>
    <w:rsid w:val="005A363D"/>
    <w:rsid w:val="005B09BE"/>
    <w:rsid w:val="005B0B40"/>
    <w:rsid w:val="005B46D3"/>
    <w:rsid w:val="005C14E7"/>
    <w:rsid w:val="005C5A21"/>
    <w:rsid w:val="005C5C1F"/>
    <w:rsid w:val="005C607A"/>
    <w:rsid w:val="005E384F"/>
    <w:rsid w:val="005F3A09"/>
    <w:rsid w:val="006103EA"/>
    <w:rsid w:val="00613637"/>
    <w:rsid w:val="00631BCA"/>
    <w:rsid w:val="00640812"/>
    <w:rsid w:val="006410B5"/>
    <w:rsid w:val="00650141"/>
    <w:rsid w:val="00657874"/>
    <w:rsid w:val="00662ADD"/>
    <w:rsid w:val="00663116"/>
    <w:rsid w:val="00681D70"/>
    <w:rsid w:val="0068515C"/>
    <w:rsid w:val="00691A1E"/>
    <w:rsid w:val="0069311B"/>
    <w:rsid w:val="006B0C97"/>
    <w:rsid w:val="006B4C2D"/>
    <w:rsid w:val="006C6A25"/>
    <w:rsid w:val="006F561E"/>
    <w:rsid w:val="00702A52"/>
    <w:rsid w:val="007138B8"/>
    <w:rsid w:val="007142FB"/>
    <w:rsid w:val="0073232C"/>
    <w:rsid w:val="00734638"/>
    <w:rsid w:val="007367EB"/>
    <w:rsid w:val="007410E7"/>
    <w:rsid w:val="0074720F"/>
    <w:rsid w:val="00771ECE"/>
    <w:rsid w:val="0079052F"/>
    <w:rsid w:val="007B061C"/>
    <w:rsid w:val="007B18AE"/>
    <w:rsid w:val="007B69CC"/>
    <w:rsid w:val="007C6E4D"/>
    <w:rsid w:val="007E610A"/>
    <w:rsid w:val="007E6137"/>
    <w:rsid w:val="007E6EAA"/>
    <w:rsid w:val="007F1238"/>
    <w:rsid w:val="007F5760"/>
    <w:rsid w:val="008005E8"/>
    <w:rsid w:val="00802688"/>
    <w:rsid w:val="00814CF1"/>
    <w:rsid w:val="008552BF"/>
    <w:rsid w:val="008731D3"/>
    <w:rsid w:val="0088218C"/>
    <w:rsid w:val="008909D1"/>
    <w:rsid w:val="00895390"/>
    <w:rsid w:val="008B177B"/>
    <w:rsid w:val="008B6003"/>
    <w:rsid w:val="008C2FEF"/>
    <w:rsid w:val="008F035E"/>
    <w:rsid w:val="00913E49"/>
    <w:rsid w:val="00922F79"/>
    <w:rsid w:val="009279ED"/>
    <w:rsid w:val="00932833"/>
    <w:rsid w:val="00933FA7"/>
    <w:rsid w:val="009410A3"/>
    <w:rsid w:val="00951013"/>
    <w:rsid w:val="00954F4B"/>
    <w:rsid w:val="00960807"/>
    <w:rsid w:val="00962CE3"/>
    <w:rsid w:val="00964912"/>
    <w:rsid w:val="00965DA0"/>
    <w:rsid w:val="00967618"/>
    <w:rsid w:val="00984D6C"/>
    <w:rsid w:val="009965FD"/>
    <w:rsid w:val="009A30A8"/>
    <w:rsid w:val="009B36D8"/>
    <w:rsid w:val="009B71EE"/>
    <w:rsid w:val="009C460E"/>
    <w:rsid w:val="009D6CDD"/>
    <w:rsid w:val="009E22E4"/>
    <w:rsid w:val="009E2514"/>
    <w:rsid w:val="00A02C49"/>
    <w:rsid w:val="00A06074"/>
    <w:rsid w:val="00A27337"/>
    <w:rsid w:val="00A502FD"/>
    <w:rsid w:val="00A671B9"/>
    <w:rsid w:val="00A754A8"/>
    <w:rsid w:val="00AC56CB"/>
    <w:rsid w:val="00AD53CB"/>
    <w:rsid w:val="00AE115F"/>
    <w:rsid w:val="00AF4D20"/>
    <w:rsid w:val="00B20377"/>
    <w:rsid w:val="00B4533C"/>
    <w:rsid w:val="00B541FE"/>
    <w:rsid w:val="00B604C3"/>
    <w:rsid w:val="00B644E6"/>
    <w:rsid w:val="00B64EC8"/>
    <w:rsid w:val="00B705E8"/>
    <w:rsid w:val="00B71636"/>
    <w:rsid w:val="00B9698D"/>
    <w:rsid w:val="00BA148C"/>
    <w:rsid w:val="00BB11E8"/>
    <w:rsid w:val="00BB466C"/>
    <w:rsid w:val="00BC3A8C"/>
    <w:rsid w:val="00BD6DBD"/>
    <w:rsid w:val="00BE4089"/>
    <w:rsid w:val="00BE535E"/>
    <w:rsid w:val="00BF7020"/>
    <w:rsid w:val="00C0729A"/>
    <w:rsid w:val="00C3244E"/>
    <w:rsid w:val="00C33653"/>
    <w:rsid w:val="00C33B24"/>
    <w:rsid w:val="00C44FDB"/>
    <w:rsid w:val="00C51290"/>
    <w:rsid w:val="00C555AA"/>
    <w:rsid w:val="00C55800"/>
    <w:rsid w:val="00C604F6"/>
    <w:rsid w:val="00C6276E"/>
    <w:rsid w:val="00C7495A"/>
    <w:rsid w:val="00C8547B"/>
    <w:rsid w:val="00C857C0"/>
    <w:rsid w:val="00C864E0"/>
    <w:rsid w:val="00C90F50"/>
    <w:rsid w:val="00CA5265"/>
    <w:rsid w:val="00CB5F6C"/>
    <w:rsid w:val="00CC3912"/>
    <w:rsid w:val="00CF66A7"/>
    <w:rsid w:val="00D05BD6"/>
    <w:rsid w:val="00D21038"/>
    <w:rsid w:val="00D255D6"/>
    <w:rsid w:val="00D305BC"/>
    <w:rsid w:val="00D364D2"/>
    <w:rsid w:val="00D526F4"/>
    <w:rsid w:val="00D539CA"/>
    <w:rsid w:val="00D53E96"/>
    <w:rsid w:val="00D617FC"/>
    <w:rsid w:val="00D70D1A"/>
    <w:rsid w:val="00D72B34"/>
    <w:rsid w:val="00D74292"/>
    <w:rsid w:val="00D7753C"/>
    <w:rsid w:val="00DA60D6"/>
    <w:rsid w:val="00DA64D7"/>
    <w:rsid w:val="00DB4635"/>
    <w:rsid w:val="00DD1342"/>
    <w:rsid w:val="00DF63D2"/>
    <w:rsid w:val="00E07CC0"/>
    <w:rsid w:val="00E15DFF"/>
    <w:rsid w:val="00E22183"/>
    <w:rsid w:val="00E25CFF"/>
    <w:rsid w:val="00E3088A"/>
    <w:rsid w:val="00E41E2E"/>
    <w:rsid w:val="00E470EC"/>
    <w:rsid w:val="00E4729B"/>
    <w:rsid w:val="00E478DA"/>
    <w:rsid w:val="00E55B45"/>
    <w:rsid w:val="00E56DBE"/>
    <w:rsid w:val="00E709D8"/>
    <w:rsid w:val="00E8139D"/>
    <w:rsid w:val="00E9090E"/>
    <w:rsid w:val="00E925AD"/>
    <w:rsid w:val="00EA2CE4"/>
    <w:rsid w:val="00EC25C9"/>
    <w:rsid w:val="00EC3712"/>
    <w:rsid w:val="00EC4628"/>
    <w:rsid w:val="00EC5B13"/>
    <w:rsid w:val="00EC6155"/>
    <w:rsid w:val="00EE3380"/>
    <w:rsid w:val="00EF1A88"/>
    <w:rsid w:val="00F54657"/>
    <w:rsid w:val="00F559C0"/>
    <w:rsid w:val="00F6025F"/>
    <w:rsid w:val="00F717AF"/>
    <w:rsid w:val="00F85C93"/>
    <w:rsid w:val="00F874A0"/>
    <w:rsid w:val="00FB31F7"/>
    <w:rsid w:val="00FB640C"/>
    <w:rsid w:val="00FD50BF"/>
    <w:rsid w:val="00FE57CC"/>
    <w:rsid w:val="00FF2A7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F12C6"/>
  <w15:chartTrackingRefBased/>
  <w15:docId w15:val="{E1F907A9-F41F-4ADB-A162-389F4D440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1,Numerowanie,List Paragraph,CP-UC,CP-Punkty,Bullet List,List - bullets,Equipment,Bullet 1,List Paragraph Char Char,b1,Figure_name,Numbered Indented Text,lp1,List Paragraph11,Ref,Use Case List Paragraph Char"/>
    <w:basedOn w:val="Normalny"/>
    <w:link w:val="AkapitzlistZnak"/>
    <w:uiPriority w:val="34"/>
    <w:qFormat/>
    <w:rsid w:val="00AF4D20"/>
    <w:pPr>
      <w:ind w:left="720"/>
      <w:contextualSpacing/>
    </w:pPr>
  </w:style>
  <w:style w:type="paragraph" w:styleId="Nagwek">
    <w:name w:val="header"/>
    <w:basedOn w:val="Normalny"/>
    <w:link w:val="NagwekZnak"/>
    <w:uiPriority w:val="99"/>
    <w:unhideWhenUsed/>
    <w:rsid w:val="00AF4D2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F4D20"/>
  </w:style>
  <w:style w:type="paragraph" w:styleId="Stopka">
    <w:name w:val="footer"/>
    <w:basedOn w:val="Normalny"/>
    <w:link w:val="StopkaZnak"/>
    <w:uiPriority w:val="99"/>
    <w:unhideWhenUsed/>
    <w:rsid w:val="00AF4D2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4D20"/>
  </w:style>
  <w:style w:type="paragraph" w:styleId="Tekstprzypisudolnego">
    <w:name w:val="footnote text"/>
    <w:basedOn w:val="Normalny"/>
    <w:link w:val="TekstprzypisudolnegoZnak"/>
    <w:uiPriority w:val="99"/>
    <w:semiHidden/>
    <w:unhideWhenUsed/>
    <w:rsid w:val="00E56DB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56DBE"/>
    <w:rPr>
      <w:sz w:val="20"/>
      <w:szCs w:val="20"/>
    </w:rPr>
  </w:style>
  <w:style w:type="character" w:styleId="Odwoanieprzypisudolnego">
    <w:name w:val="footnote reference"/>
    <w:basedOn w:val="Domylnaczcionkaakapitu"/>
    <w:uiPriority w:val="99"/>
    <w:semiHidden/>
    <w:unhideWhenUsed/>
    <w:rsid w:val="00E56DBE"/>
    <w:rPr>
      <w:vertAlign w:val="superscript"/>
    </w:rPr>
  </w:style>
  <w:style w:type="character" w:styleId="Odwoaniedokomentarza">
    <w:name w:val="annotation reference"/>
    <w:basedOn w:val="Domylnaczcionkaakapitu"/>
    <w:uiPriority w:val="99"/>
    <w:semiHidden/>
    <w:unhideWhenUsed/>
    <w:rsid w:val="00C6276E"/>
    <w:rPr>
      <w:sz w:val="16"/>
      <w:szCs w:val="16"/>
    </w:rPr>
  </w:style>
  <w:style w:type="paragraph" w:styleId="Tekstkomentarza">
    <w:name w:val="annotation text"/>
    <w:basedOn w:val="Normalny"/>
    <w:link w:val="TekstkomentarzaZnak"/>
    <w:uiPriority w:val="99"/>
    <w:unhideWhenUsed/>
    <w:rsid w:val="00C6276E"/>
    <w:pPr>
      <w:spacing w:line="240" w:lineRule="auto"/>
    </w:pPr>
    <w:rPr>
      <w:sz w:val="20"/>
      <w:szCs w:val="20"/>
    </w:rPr>
  </w:style>
  <w:style w:type="character" w:customStyle="1" w:styleId="TekstkomentarzaZnak">
    <w:name w:val="Tekst komentarza Znak"/>
    <w:basedOn w:val="Domylnaczcionkaakapitu"/>
    <w:link w:val="Tekstkomentarza"/>
    <w:uiPriority w:val="99"/>
    <w:rsid w:val="00C6276E"/>
    <w:rPr>
      <w:sz w:val="20"/>
      <w:szCs w:val="20"/>
    </w:rPr>
  </w:style>
  <w:style w:type="paragraph" w:styleId="Tematkomentarza">
    <w:name w:val="annotation subject"/>
    <w:basedOn w:val="Tekstkomentarza"/>
    <w:next w:val="Tekstkomentarza"/>
    <w:link w:val="TematkomentarzaZnak"/>
    <w:uiPriority w:val="99"/>
    <w:semiHidden/>
    <w:unhideWhenUsed/>
    <w:rsid w:val="00C6276E"/>
    <w:rPr>
      <w:b/>
      <w:bCs/>
    </w:rPr>
  </w:style>
  <w:style w:type="character" w:customStyle="1" w:styleId="TematkomentarzaZnak">
    <w:name w:val="Temat komentarza Znak"/>
    <w:basedOn w:val="TekstkomentarzaZnak"/>
    <w:link w:val="Tematkomentarza"/>
    <w:uiPriority w:val="99"/>
    <w:semiHidden/>
    <w:rsid w:val="00C6276E"/>
    <w:rPr>
      <w:b/>
      <w:bCs/>
      <w:sz w:val="20"/>
      <w:szCs w:val="20"/>
    </w:rPr>
  </w:style>
  <w:style w:type="paragraph" w:styleId="Tekstdymka">
    <w:name w:val="Balloon Text"/>
    <w:basedOn w:val="Normalny"/>
    <w:link w:val="TekstdymkaZnak"/>
    <w:uiPriority w:val="99"/>
    <w:semiHidden/>
    <w:unhideWhenUsed/>
    <w:rsid w:val="003021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021FD"/>
    <w:rPr>
      <w:rFonts w:ascii="Segoe UI" w:hAnsi="Segoe UI" w:cs="Segoe UI"/>
      <w:sz w:val="18"/>
      <w:szCs w:val="18"/>
    </w:rPr>
  </w:style>
  <w:style w:type="paragraph" w:customStyle="1" w:styleId="Default">
    <w:name w:val="Default"/>
    <w:rsid w:val="0007639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rticletitle">
    <w:name w:val="articletitle"/>
    <w:basedOn w:val="Domylnaczcionkaakapitu"/>
    <w:rsid w:val="00EC5B13"/>
  </w:style>
  <w:style w:type="character" w:styleId="Hipercze">
    <w:name w:val="Hyperlink"/>
    <w:basedOn w:val="Domylnaczcionkaakapitu"/>
    <w:uiPriority w:val="99"/>
    <w:unhideWhenUsed/>
    <w:rsid w:val="00EC5B13"/>
    <w:rPr>
      <w:color w:val="0000FF"/>
      <w:u w:val="single"/>
    </w:rPr>
  </w:style>
  <w:style w:type="paragraph" w:styleId="Poprawka">
    <w:name w:val="Revision"/>
    <w:hidden/>
    <w:uiPriority w:val="99"/>
    <w:semiHidden/>
    <w:rsid w:val="00B4533C"/>
    <w:pPr>
      <w:spacing w:after="0" w:line="240" w:lineRule="auto"/>
    </w:pPr>
  </w:style>
  <w:style w:type="character" w:customStyle="1" w:styleId="Nierozpoznanawzmianka1">
    <w:name w:val="Nierozpoznana wzmianka1"/>
    <w:basedOn w:val="Domylnaczcionkaakapitu"/>
    <w:uiPriority w:val="99"/>
    <w:semiHidden/>
    <w:unhideWhenUsed/>
    <w:rsid w:val="00A502FD"/>
    <w:rPr>
      <w:color w:val="605E5C"/>
      <w:shd w:val="clear" w:color="auto" w:fill="E1DFDD"/>
    </w:rPr>
  </w:style>
  <w:style w:type="character" w:customStyle="1" w:styleId="alb-s">
    <w:name w:val="a_lb-s"/>
    <w:basedOn w:val="Domylnaczcionkaakapitu"/>
    <w:rsid w:val="005C5A21"/>
  </w:style>
  <w:style w:type="character" w:styleId="Uwydatnienie">
    <w:name w:val="Emphasis"/>
    <w:basedOn w:val="Domylnaczcionkaakapitu"/>
    <w:uiPriority w:val="20"/>
    <w:qFormat/>
    <w:rsid w:val="005C5A21"/>
    <w:rPr>
      <w:i/>
      <w:iCs/>
    </w:rPr>
  </w:style>
  <w:style w:type="paragraph" w:styleId="NormalnyWeb">
    <w:name w:val="Normal (Web)"/>
    <w:basedOn w:val="Normalny"/>
    <w:uiPriority w:val="99"/>
    <w:semiHidden/>
    <w:unhideWhenUsed/>
    <w:rsid w:val="005C5A2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topka2">
    <w:name w:val="Stopka (2)"/>
    <w:basedOn w:val="Domylnaczcionkaakapitu"/>
    <w:rsid w:val="007138B8"/>
    <w:rPr>
      <w:rFonts w:ascii="Arial Narrow" w:eastAsia="Arial Narrow" w:hAnsi="Arial Narrow" w:cs="Arial Narrow"/>
      <w:b w:val="0"/>
      <w:bCs w:val="0"/>
      <w:i w:val="0"/>
      <w:iCs w:val="0"/>
      <w:smallCaps w:val="0"/>
      <w:strike w:val="0"/>
      <w:sz w:val="16"/>
      <w:szCs w:val="16"/>
    </w:rPr>
  </w:style>
  <w:style w:type="character" w:customStyle="1" w:styleId="Stopka1">
    <w:name w:val="Stopka1"/>
    <w:basedOn w:val="Domylnaczcionkaakapitu"/>
    <w:link w:val="Stopka20"/>
    <w:rsid w:val="007138B8"/>
    <w:rPr>
      <w:rFonts w:ascii="Arial Narrow" w:eastAsia="Arial Narrow" w:hAnsi="Arial Narrow" w:cs="Arial Narrow"/>
      <w:sz w:val="16"/>
      <w:szCs w:val="16"/>
      <w:shd w:val="clear" w:color="auto" w:fill="FFFFFF"/>
    </w:rPr>
  </w:style>
  <w:style w:type="character" w:customStyle="1" w:styleId="Teksttreci7">
    <w:name w:val="Tekst treści (7)"/>
    <w:basedOn w:val="Domylnaczcionkaakapitu"/>
    <w:rsid w:val="007138B8"/>
    <w:rPr>
      <w:rFonts w:ascii="Arial Narrow" w:eastAsia="Arial Narrow" w:hAnsi="Arial Narrow" w:cs="Arial Narrow"/>
      <w:b w:val="0"/>
      <w:bCs w:val="0"/>
      <w:i w:val="0"/>
      <w:iCs w:val="0"/>
      <w:smallCaps w:val="0"/>
      <w:strike w:val="0"/>
      <w:sz w:val="20"/>
      <w:szCs w:val="20"/>
    </w:rPr>
  </w:style>
  <w:style w:type="character" w:customStyle="1" w:styleId="Teksttreci8">
    <w:name w:val="Tekst treści (8)"/>
    <w:basedOn w:val="Domylnaczcionkaakapitu"/>
    <w:rsid w:val="007138B8"/>
    <w:rPr>
      <w:rFonts w:ascii="Arial Narrow" w:eastAsia="Arial Narrow" w:hAnsi="Arial Narrow" w:cs="Arial Narrow"/>
      <w:b w:val="0"/>
      <w:bCs w:val="0"/>
      <w:i w:val="0"/>
      <w:iCs w:val="0"/>
      <w:smallCaps w:val="0"/>
      <w:strike w:val="0"/>
      <w:sz w:val="20"/>
      <w:szCs w:val="20"/>
    </w:rPr>
  </w:style>
  <w:style w:type="character" w:customStyle="1" w:styleId="Teksttreci8Pogrubienie">
    <w:name w:val="Tekst treści (8) + Pogrubienie"/>
    <w:basedOn w:val="Teksttreci8"/>
    <w:rsid w:val="007138B8"/>
    <w:rPr>
      <w:rFonts w:ascii="Arial Narrow" w:eastAsia="Arial Narrow" w:hAnsi="Arial Narrow" w:cs="Arial Narrow"/>
      <w:b/>
      <w:bCs/>
      <w:i w:val="0"/>
      <w:iCs w:val="0"/>
      <w:smallCaps w:val="0"/>
      <w:strike w:val="0"/>
      <w:sz w:val="20"/>
      <w:szCs w:val="20"/>
    </w:rPr>
  </w:style>
  <w:style w:type="character" w:customStyle="1" w:styleId="Teksttreci4">
    <w:name w:val="Tekst treści (4)"/>
    <w:basedOn w:val="Domylnaczcionkaakapitu"/>
    <w:rsid w:val="007138B8"/>
    <w:rPr>
      <w:rFonts w:ascii="Arial Narrow" w:eastAsia="Arial Narrow" w:hAnsi="Arial Narrow" w:cs="Arial Narrow"/>
      <w:b w:val="0"/>
      <w:bCs w:val="0"/>
      <w:i w:val="0"/>
      <w:iCs w:val="0"/>
      <w:smallCaps w:val="0"/>
      <w:strike w:val="0"/>
      <w:sz w:val="20"/>
      <w:szCs w:val="20"/>
    </w:rPr>
  </w:style>
  <w:style w:type="character" w:customStyle="1" w:styleId="Teksttreci4Bezpogrubienia">
    <w:name w:val="Tekst treści (4) + Bez pogrubienia"/>
    <w:basedOn w:val="Teksttreci4"/>
    <w:rsid w:val="007138B8"/>
    <w:rPr>
      <w:rFonts w:ascii="Arial Narrow" w:eastAsia="Arial Narrow" w:hAnsi="Arial Narrow" w:cs="Arial Narrow"/>
      <w:b/>
      <w:bCs/>
      <w:i w:val="0"/>
      <w:iCs w:val="0"/>
      <w:smallCaps w:val="0"/>
      <w:strike w:val="0"/>
      <w:sz w:val="20"/>
      <w:szCs w:val="20"/>
    </w:rPr>
  </w:style>
  <w:style w:type="character" w:customStyle="1" w:styleId="Teksttreci">
    <w:name w:val="Tekst treści"/>
    <w:basedOn w:val="Domylnaczcionkaakapitu"/>
    <w:rsid w:val="007138B8"/>
    <w:rPr>
      <w:rFonts w:ascii="Arial Narrow" w:eastAsia="Arial Narrow" w:hAnsi="Arial Narrow" w:cs="Arial Narrow"/>
      <w:b w:val="0"/>
      <w:bCs w:val="0"/>
      <w:i w:val="0"/>
      <w:iCs w:val="0"/>
      <w:smallCaps w:val="0"/>
      <w:strike w:val="0"/>
      <w:sz w:val="20"/>
      <w:szCs w:val="20"/>
    </w:rPr>
  </w:style>
  <w:style w:type="character" w:customStyle="1" w:styleId="TeksttreciPogrubienie">
    <w:name w:val="Tekst treści + Pogrubienie"/>
    <w:basedOn w:val="Teksttreci"/>
    <w:rsid w:val="007138B8"/>
    <w:rPr>
      <w:rFonts w:ascii="Arial Narrow" w:eastAsia="Arial Narrow" w:hAnsi="Arial Narrow" w:cs="Arial Narrow"/>
      <w:b/>
      <w:bCs/>
      <w:i w:val="0"/>
      <w:iCs w:val="0"/>
      <w:smallCaps w:val="0"/>
      <w:strike w:val="0"/>
      <w:sz w:val="20"/>
      <w:szCs w:val="20"/>
    </w:rPr>
  </w:style>
  <w:style w:type="character" w:customStyle="1" w:styleId="Teksttreci2">
    <w:name w:val="Tekst treści (2)"/>
    <w:basedOn w:val="Domylnaczcionkaakapitu"/>
    <w:rsid w:val="007138B8"/>
    <w:rPr>
      <w:rFonts w:ascii="Arial Narrow" w:eastAsia="Arial Narrow" w:hAnsi="Arial Narrow" w:cs="Arial Narrow"/>
      <w:b w:val="0"/>
      <w:bCs w:val="0"/>
      <w:i w:val="0"/>
      <w:iCs w:val="0"/>
      <w:smallCaps w:val="0"/>
      <w:strike w:val="0"/>
      <w:sz w:val="20"/>
      <w:szCs w:val="20"/>
    </w:rPr>
  </w:style>
  <w:style w:type="character" w:customStyle="1" w:styleId="Teksttreci6">
    <w:name w:val="Tekst treści (6)"/>
    <w:basedOn w:val="Domylnaczcionkaakapitu"/>
    <w:rsid w:val="007138B8"/>
    <w:rPr>
      <w:rFonts w:ascii="Arial Narrow" w:eastAsia="Arial Narrow" w:hAnsi="Arial Narrow" w:cs="Arial Narrow"/>
      <w:b w:val="0"/>
      <w:bCs w:val="0"/>
      <w:i w:val="0"/>
      <w:iCs w:val="0"/>
      <w:smallCaps w:val="0"/>
      <w:strike w:val="0"/>
      <w:sz w:val="20"/>
      <w:szCs w:val="20"/>
    </w:rPr>
  </w:style>
  <w:style w:type="character" w:customStyle="1" w:styleId="TeksttreciKursywa">
    <w:name w:val="Tekst treści + Kursywa"/>
    <w:basedOn w:val="Teksttreci"/>
    <w:rsid w:val="007138B8"/>
    <w:rPr>
      <w:rFonts w:ascii="Arial Narrow" w:eastAsia="Arial Narrow" w:hAnsi="Arial Narrow" w:cs="Arial Narrow"/>
      <w:b w:val="0"/>
      <w:bCs w:val="0"/>
      <w:i/>
      <w:iCs/>
      <w:smallCaps w:val="0"/>
      <w:strike w:val="0"/>
      <w:sz w:val="20"/>
      <w:szCs w:val="20"/>
    </w:rPr>
  </w:style>
  <w:style w:type="character" w:customStyle="1" w:styleId="Teksttreci3">
    <w:name w:val="Tekst treści (3)"/>
    <w:basedOn w:val="Domylnaczcionkaakapitu"/>
    <w:rsid w:val="007138B8"/>
    <w:rPr>
      <w:rFonts w:ascii="Arial Narrow" w:eastAsia="Arial Narrow" w:hAnsi="Arial Narrow" w:cs="Arial Narrow"/>
      <w:b w:val="0"/>
      <w:bCs w:val="0"/>
      <w:i w:val="0"/>
      <w:iCs w:val="0"/>
      <w:smallCaps w:val="0"/>
      <w:strike w:val="0"/>
      <w:sz w:val="20"/>
      <w:szCs w:val="20"/>
    </w:rPr>
  </w:style>
  <w:style w:type="character" w:customStyle="1" w:styleId="Teksttreci10">
    <w:name w:val="Tekst treści (10)"/>
    <w:basedOn w:val="Domylnaczcionkaakapitu"/>
    <w:rsid w:val="007138B8"/>
    <w:rPr>
      <w:rFonts w:ascii="Arial Narrow" w:eastAsia="Arial Narrow" w:hAnsi="Arial Narrow" w:cs="Arial Narrow"/>
      <w:b w:val="0"/>
      <w:bCs w:val="0"/>
      <w:i w:val="0"/>
      <w:iCs w:val="0"/>
      <w:smallCaps w:val="0"/>
      <w:strike w:val="0"/>
      <w:sz w:val="16"/>
      <w:szCs w:val="16"/>
    </w:rPr>
  </w:style>
  <w:style w:type="character" w:customStyle="1" w:styleId="Teksttreci11">
    <w:name w:val="Tekst treści (11)"/>
    <w:basedOn w:val="Domylnaczcionkaakapitu"/>
    <w:rsid w:val="007138B8"/>
    <w:rPr>
      <w:rFonts w:ascii="Arial Narrow" w:eastAsia="Arial Narrow" w:hAnsi="Arial Narrow" w:cs="Arial Narrow"/>
      <w:b w:val="0"/>
      <w:bCs w:val="0"/>
      <w:i w:val="0"/>
      <w:iCs w:val="0"/>
      <w:smallCaps w:val="0"/>
      <w:strike w:val="0"/>
      <w:sz w:val="16"/>
      <w:szCs w:val="16"/>
    </w:rPr>
  </w:style>
  <w:style w:type="character" w:customStyle="1" w:styleId="Teksttreci13">
    <w:name w:val="Tekst treści (13)"/>
    <w:basedOn w:val="Domylnaczcionkaakapitu"/>
    <w:rsid w:val="007138B8"/>
    <w:rPr>
      <w:rFonts w:ascii="Arial Narrow" w:eastAsia="Arial Narrow" w:hAnsi="Arial Narrow" w:cs="Arial Narrow"/>
      <w:b w:val="0"/>
      <w:bCs w:val="0"/>
      <w:i w:val="0"/>
      <w:iCs w:val="0"/>
      <w:smallCaps w:val="0"/>
      <w:strike w:val="0"/>
      <w:sz w:val="20"/>
      <w:szCs w:val="20"/>
    </w:rPr>
  </w:style>
  <w:style w:type="character" w:customStyle="1" w:styleId="Teksttreci13Bezkursywy">
    <w:name w:val="Tekst treści (13) + Bez kursywy"/>
    <w:basedOn w:val="Teksttreci13"/>
    <w:rsid w:val="007138B8"/>
    <w:rPr>
      <w:rFonts w:ascii="Arial Narrow" w:eastAsia="Arial Narrow" w:hAnsi="Arial Narrow" w:cs="Arial Narrow"/>
      <w:b w:val="0"/>
      <w:bCs w:val="0"/>
      <w:i/>
      <w:iCs/>
      <w:smallCaps w:val="0"/>
      <w:strike w:val="0"/>
      <w:sz w:val="20"/>
      <w:szCs w:val="20"/>
    </w:rPr>
  </w:style>
  <w:style w:type="character" w:customStyle="1" w:styleId="Teksttreci14">
    <w:name w:val="Tekst treści (14)"/>
    <w:basedOn w:val="Domylnaczcionkaakapitu"/>
    <w:rsid w:val="007138B8"/>
    <w:rPr>
      <w:rFonts w:ascii="Arial Narrow" w:eastAsia="Arial Narrow" w:hAnsi="Arial Narrow" w:cs="Arial Narrow"/>
      <w:b w:val="0"/>
      <w:bCs w:val="0"/>
      <w:i w:val="0"/>
      <w:iCs w:val="0"/>
      <w:smallCaps w:val="0"/>
      <w:strike w:val="0"/>
      <w:sz w:val="20"/>
      <w:szCs w:val="20"/>
    </w:rPr>
  </w:style>
  <w:style w:type="paragraph" w:customStyle="1" w:styleId="Stopka20">
    <w:name w:val="Stopka2"/>
    <w:basedOn w:val="Normalny"/>
    <w:link w:val="Stopka1"/>
    <w:rsid w:val="007138B8"/>
    <w:pPr>
      <w:shd w:val="clear" w:color="auto" w:fill="FFFFFF"/>
      <w:spacing w:after="0" w:line="168" w:lineRule="exact"/>
      <w:jc w:val="both"/>
    </w:pPr>
    <w:rPr>
      <w:rFonts w:ascii="Arial Narrow" w:eastAsia="Arial Narrow" w:hAnsi="Arial Narrow" w:cs="Arial Narrow"/>
      <w:sz w:val="16"/>
      <w:szCs w:val="16"/>
    </w:rPr>
  </w:style>
  <w:style w:type="character" w:customStyle="1" w:styleId="Teksttreci0">
    <w:name w:val="Tekst treści_"/>
    <w:basedOn w:val="Domylnaczcionkaakapitu"/>
    <w:rsid w:val="000A7DDA"/>
    <w:rPr>
      <w:rFonts w:ascii="Arial" w:eastAsia="Arial" w:hAnsi="Arial" w:cs="Arial"/>
      <w:b w:val="0"/>
      <w:bCs w:val="0"/>
      <w:i w:val="0"/>
      <w:iCs w:val="0"/>
      <w:smallCaps w:val="0"/>
      <w:strike w:val="0"/>
      <w:sz w:val="20"/>
      <w:szCs w:val="20"/>
      <w:u w:val="none"/>
    </w:rPr>
  </w:style>
  <w:style w:type="character" w:customStyle="1" w:styleId="Nagwek1">
    <w:name w:val="Nagłówek #1_"/>
    <w:basedOn w:val="Domylnaczcionkaakapitu"/>
    <w:link w:val="Nagwek10"/>
    <w:rsid w:val="000A7DDA"/>
    <w:rPr>
      <w:rFonts w:ascii="Arial" w:eastAsia="Arial" w:hAnsi="Arial" w:cs="Arial"/>
      <w:b/>
      <w:bCs/>
      <w:sz w:val="20"/>
      <w:szCs w:val="20"/>
    </w:rPr>
  </w:style>
  <w:style w:type="paragraph" w:customStyle="1" w:styleId="Nagwek10">
    <w:name w:val="Nagłówek #1"/>
    <w:basedOn w:val="Normalny"/>
    <w:link w:val="Nagwek1"/>
    <w:rsid w:val="000A7DDA"/>
    <w:pPr>
      <w:widowControl w:val="0"/>
      <w:spacing w:after="0" w:line="276" w:lineRule="auto"/>
      <w:outlineLvl w:val="0"/>
    </w:pPr>
    <w:rPr>
      <w:rFonts w:ascii="Arial" w:eastAsia="Arial" w:hAnsi="Arial" w:cs="Arial"/>
      <w:b/>
      <w:bCs/>
      <w:sz w:val="20"/>
      <w:szCs w:val="20"/>
    </w:rPr>
  </w:style>
  <w:style w:type="character" w:customStyle="1" w:styleId="AkapitzlistZnak">
    <w:name w:val="Akapit z listą Znak"/>
    <w:aliases w:val="Dot pt Znak,F5 List Paragraph Znak,L1 Znak,Numerowanie Znak,List Paragraph Znak,CP-UC Znak,CP-Punkty Znak,Bullet List Znak,List - bullets Znak,Equipment Znak,Bullet 1 Znak,List Paragraph Char Char Znak,b1 Znak,Figure_name Znak"/>
    <w:basedOn w:val="Domylnaczcionkaakapitu"/>
    <w:link w:val="Akapitzlist"/>
    <w:uiPriority w:val="34"/>
    <w:locked/>
    <w:rsid w:val="000A7DDA"/>
  </w:style>
  <w:style w:type="character" w:styleId="Nierozpoznanawzmianka">
    <w:name w:val="Unresolved Mention"/>
    <w:basedOn w:val="Domylnaczcionkaakapitu"/>
    <w:uiPriority w:val="99"/>
    <w:semiHidden/>
    <w:unhideWhenUsed/>
    <w:rsid w:val="00AE115F"/>
    <w:rPr>
      <w:color w:val="605E5C"/>
      <w:shd w:val="clear" w:color="auto" w:fill="E1DFDD"/>
    </w:rPr>
  </w:style>
  <w:style w:type="paragraph" w:customStyle="1" w:styleId="SFTPodstawowy">
    <w:name w:val="SFT_Podstawowy"/>
    <w:basedOn w:val="Normalny"/>
    <w:link w:val="SFTPodstawowyZnak"/>
    <w:qFormat/>
    <w:rsid w:val="00662ADD"/>
    <w:pPr>
      <w:spacing w:after="120" w:line="360" w:lineRule="auto"/>
      <w:jc w:val="both"/>
    </w:pPr>
    <w:rPr>
      <w:rFonts w:ascii="Tahoma" w:eastAsia="Times New Roman" w:hAnsi="Tahoma" w:cs="Times New Roman"/>
      <w:sz w:val="20"/>
      <w:szCs w:val="24"/>
      <w:lang w:eastAsia="pl-PL"/>
    </w:rPr>
  </w:style>
  <w:style w:type="character" w:customStyle="1" w:styleId="SFTPodstawowyZnak">
    <w:name w:val="SFT_Podstawowy Znak"/>
    <w:link w:val="SFTPodstawowy"/>
    <w:locked/>
    <w:rsid w:val="00662ADD"/>
    <w:rPr>
      <w:rFonts w:ascii="Tahoma" w:eastAsia="Times New Roman" w:hAnsi="Tahoma" w:cs="Times New Roman"/>
      <w:sz w:val="20"/>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698258">
      <w:bodyDiv w:val="1"/>
      <w:marLeft w:val="0"/>
      <w:marRight w:val="0"/>
      <w:marTop w:val="0"/>
      <w:marBottom w:val="0"/>
      <w:divBdr>
        <w:top w:val="none" w:sz="0" w:space="0" w:color="auto"/>
        <w:left w:val="none" w:sz="0" w:space="0" w:color="auto"/>
        <w:bottom w:val="none" w:sz="0" w:space="0" w:color="auto"/>
        <w:right w:val="none" w:sz="0" w:space="0" w:color="auto"/>
      </w:divBdr>
    </w:div>
    <w:div w:id="1756979328">
      <w:bodyDiv w:val="1"/>
      <w:marLeft w:val="0"/>
      <w:marRight w:val="0"/>
      <w:marTop w:val="0"/>
      <w:marBottom w:val="0"/>
      <w:divBdr>
        <w:top w:val="none" w:sz="0" w:space="0" w:color="auto"/>
        <w:left w:val="none" w:sz="0" w:space="0" w:color="auto"/>
        <w:bottom w:val="none" w:sz="0" w:space="0" w:color="auto"/>
        <w:right w:val="none" w:sz="0" w:space="0" w:color="auto"/>
      </w:divBdr>
    </w:div>
    <w:div w:id="2118139241">
      <w:bodyDiv w:val="1"/>
      <w:marLeft w:val="0"/>
      <w:marRight w:val="0"/>
      <w:marTop w:val="0"/>
      <w:marBottom w:val="0"/>
      <w:divBdr>
        <w:top w:val="none" w:sz="0" w:space="0" w:color="auto"/>
        <w:left w:val="none" w:sz="0" w:space="0" w:color="auto"/>
        <w:bottom w:val="none" w:sz="0" w:space="0" w:color="auto"/>
        <w:right w:val="none" w:sz="0" w:space="0" w:color="auto"/>
      </w:divBdr>
      <w:divsChild>
        <w:div w:id="1712806992">
          <w:marLeft w:val="0"/>
          <w:marRight w:val="0"/>
          <w:marTop w:val="150"/>
          <w:marBottom w:val="168"/>
          <w:divBdr>
            <w:top w:val="none" w:sz="0" w:space="0" w:color="auto"/>
            <w:left w:val="none" w:sz="0" w:space="0" w:color="auto"/>
            <w:bottom w:val="none" w:sz="0" w:space="0" w:color="auto"/>
            <w:right w:val="none" w:sz="0" w:space="0" w:color="auto"/>
          </w:divBdr>
        </w:div>
        <w:div w:id="283468225">
          <w:marLeft w:val="0"/>
          <w:marRight w:val="0"/>
          <w:marTop w:val="0"/>
          <w:marBottom w:val="0"/>
          <w:divBdr>
            <w:top w:val="none" w:sz="0" w:space="0" w:color="auto"/>
            <w:left w:val="none" w:sz="0" w:space="0" w:color="auto"/>
            <w:bottom w:val="none" w:sz="0" w:space="0" w:color="auto"/>
            <w:right w:val="none" w:sz="0" w:space="0" w:color="auto"/>
          </w:divBdr>
          <w:divsChild>
            <w:div w:id="2087993496">
              <w:marLeft w:val="255"/>
              <w:marRight w:val="0"/>
              <w:marTop w:val="0"/>
              <w:marBottom w:val="0"/>
              <w:divBdr>
                <w:top w:val="none" w:sz="0" w:space="0" w:color="auto"/>
                <w:left w:val="none" w:sz="0" w:space="0" w:color="auto"/>
                <w:bottom w:val="none" w:sz="0" w:space="0" w:color="auto"/>
                <w:right w:val="none" w:sz="0" w:space="0" w:color="auto"/>
              </w:divBdr>
            </w:div>
          </w:divsChild>
        </w:div>
        <w:div w:id="2099476344">
          <w:marLeft w:val="0"/>
          <w:marRight w:val="0"/>
          <w:marTop w:val="0"/>
          <w:marBottom w:val="0"/>
          <w:divBdr>
            <w:top w:val="none" w:sz="0" w:space="0" w:color="auto"/>
            <w:left w:val="none" w:sz="0" w:space="0" w:color="auto"/>
            <w:bottom w:val="none" w:sz="0" w:space="0" w:color="auto"/>
            <w:right w:val="none" w:sz="0" w:space="0" w:color="auto"/>
          </w:divBdr>
          <w:divsChild>
            <w:div w:id="1563365594">
              <w:marLeft w:val="255"/>
              <w:marRight w:val="0"/>
              <w:marTop w:val="0"/>
              <w:marBottom w:val="0"/>
              <w:divBdr>
                <w:top w:val="none" w:sz="0" w:space="0" w:color="auto"/>
                <w:left w:val="none" w:sz="0" w:space="0" w:color="auto"/>
                <w:bottom w:val="none" w:sz="0" w:space="0" w:color="auto"/>
                <w:right w:val="none" w:sz="0" w:space="0" w:color="auto"/>
              </w:divBdr>
            </w:div>
          </w:divsChild>
        </w:div>
        <w:div w:id="1720669038">
          <w:marLeft w:val="0"/>
          <w:marRight w:val="0"/>
          <w:marTop w:val="0"/>
          <w:marBottom w:val="0"/>
          <w:divBdr>
            <w:top w:val="none" w:sz="0" w:space="0" w:color="auto"/>
            <w:left w:val="none" w:sz="0" w:space="0" w:color="auto"/>
            <w:bottom w:val="none" w:sz="0" w:space="0" w:color="auto"/>
            <w:right w:val="none" w:sz="0" w:space="0" w:color="auto"/>
          </w:divBdr>
          <w:divsChild>
            <w:div w:id="1330867397">
              <w:marLeft w:val="255"/>
              <w:marRight w:val="0"/>
              <w:marTop w:val="0"/>
              <w:marBottom w:val="0"/>
              <w:divBdr>
                <w:top w:val="none" w:sz="0" w:space="0" w:color="auto"/>
                <w:left w:val="none" w:sz="0" w:space="0" w:color="auto"/>
                <w:bottom w:val="none" w:sz="0" w:space="0" w:color="auto"/>
                <w:right w:val="none" w:sz="0" w:space="0" w:color="auto"/>
              </w:divBdr>
            </w:div>
          </w:divsChild>
        </w:div>
        <w:div w:id="1023095558">
          <w:marLeft w:val="0"/>
          <w:marRight w:val="0"/>
          <w:marTop w:val="0"/>
          <w:marBottom w:val="0"/>
          <w:divBdr>
            <w:top w:val="none" w:sz="0" w:space="0" w:color="auto"/>
            <w:left w:val="none" w:sz="0" w:space="0" w:color="auto"/>
            <w:bottom w:val="none" w:sz="0" w:space="0" w:color="auto"/>
            <w:right w:val="none" w:sz="0" w:space="0" w:color="auto"/>
          </w:divBdr>
          <w:divsChild>
            <w:div w:id="951284806">
              <w:marLeft w:val="255"/>
              <w:marRight w:val="0"/>
              <w:marTop w:val="0"/>
              <w:marBottom w:val="0"/>
              <w:divBdr>
                <w:top w:val="none" w:sz="0" w:space="0" w:color="auto"/>
                <w:left w:val="none" w:sz="0" w:space="0" w:color="auto"/>
                <w:bottom w:val="none" w:sz="0" w:space="0" w:color="auto"/>
                <w:right w:val="none" w:sz="0" w:space="0" w:color="auto"/>
              </w:divBdr>
            </w:div>
          </w:divsChild>
        </w:div>
        <w:div w:id="1775055675">
          <w:marLeft w:val="0"/>
          <w:marRight w:val="0"/>
          <w:marTop w:val="0"/>
          <w:marBottom w:val="0"/>
          <w:divBdr>
            <w:top w:val="none" w:sz="0" w:space="0" w:color="auto"/>
            <w:left w:val="none" w:sz="0" w:space="0" w:color="auto"/>
            <w:bottom w:val="none" w:sz="0" w:space="0" w:color="auto"/>
            <w:right w:val="none" w:sz="0" w:space="0" w:color="auto"/>
          </w:divBdr>
          <w:divsChild>
            <w:div w:id="1935016432">
              <w:marLeft w:val="255"/>
              <w:marRight w:val="0"/>
              <w:marTop w:val="0"/>
              <w:marBottom w:val="0"/>
              <w:divBdr>
                <w:top w:val="none" w:sz="0" w:space="0" w:color="auto"/>
                <w:left w:val="none" w:sz="0" w:space="0" w:color="auto"/>
                <w:bottom w:val="none" w:sz="0" w:space="0" w:color="auto"/>
                <w:right w:val="none" w:sz="0" w:space="0" w:color="auto"/>
              </w:divBdr>
            </w:div>
          </w:divsChild>
        </w:div>
        <w:div w:id="1256209656">
          <w:marLeft w:val="0"/>
          <w:marRight w:val="0"/>
          <w:marTop w:val="0"/>
          <w:marBottom w:val="0"/>
          <w:divBdr>
            <w:top w:val="none" w:sz="0" w:space="0" w:color="auto"/>
            <w:left w:val="none" w:sz="0" w:space="0" w:color="auto"/>
            <w:bottom w:val="none" w:sz="0" w:space="0" w:color="auto"/>
            <w:right w:val="none" w:sz="0" w:space="0" w:color="auto"/>
          </w:divBdr>
          <w:divsChild>
            <w:div w:id="1913998910">
              <w:marLeft w:val="255"/>
              <w:marRight w:val="0"/>
              <w:marTop w:val="0"/>
              <w:marBottom w:val="0"/>
              <w:divBdr>
                <w:top w:val="none" w:sz="0" w:space="0" w:color="auto"/>
                <w:left w:val="none" w:sz="0" w:space="0" w:color="auto"/>
                <w:bottom w:val="none" w:sz="0" w:space="0" w:color="auto"/>
                <w:right w:val="none" w:sz="0" w:space="0" w:color="auto"/>
              </w:divBdr>
            </w:div>
          </w:divsChild>
        </w:div>
        <w:div w:id="1272664093">
          <w:marLeft w:val="0"/>
          <w:marRight w:val="0"/>
          <w:marTop w:val="0"/>
          <w:marBottom w:val="0"/>
          <w:divBdr>
            <w:top w:val="none" w:sz="0" w:space="0" w:color="auto"/>
            <w:left w:val="none" w:sz="0" w:space="0" w:color="auto"/>
            <w:bottom w:val="none" w:sz="0" w:space="0" w:color="auto"/>
            <w:right w:val="none" w:sz="0" w:space="0" w:color="auto"/>
          </w:divBdr>
          <w:divsChild>
            <w:div w:id="31676096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acent@rars.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ta.poplawska@rars.gov.pl" TargetMode="External"/><Relationship Id="rId4" Type="http://schemas.openxmlformats.org/officeDocument/2006/relationships/settings" Target="settings.xml"/><Relationship Id="rId9" Type="http://schemas.openxmlformats.org/officeDocument/2006/relationships/hyperlink" Target="mailto:marcin.sawicki@rars.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54717-C7B6-4BF2-98FA-835BFD4A8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7023</Words>
  <Characters>42144</Characters>
  <Application>Microsoft Office Word</Application>
  <DocSecurity>0</DocSecurity>
  <Lines>351</Lines>
  <Paragraphs>98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Sawicki Marcin</dc:creator>
  <cp:keywords/>
  <dc:description/>
  <cp:lastModifiedBy>Popławska Marta</cp:lastModifiedBy>
  <cp:revision>8</cp:revision>
  <cp:lastPrinted>2024-09-27T13:18:00Z</cp:lastPrinted>
  <dcterms:created xsi:type="dcterms:W3CDTF">2025-09-26T10:27:00Z</dcterms:created>
  <dcterms:modified xsi:type="dcterms:W3CDTF">2025-09-29T14:15:00Z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5044c0-b6aa-4b2b-834d-65c9ef8bb134_Enabled">
    <vt:lpwstr>true</vt:lpwstr>
  </property>
  <property fmtid="{D5CDD505-2E9C-101B-9397-08002B2CF9AE}" pid="3" name="MSIP_Label_f45044c0-b6aa-4b2b-834d-65c9ef8bb134_SetDate">
    <vt:lpwstr>2022-02-12T09:22:18Z</vt:lpwstr>
  </property>
  <property fmtid="{D5CDD505-2E9C-101B-9397-08002B2CF9AE}" pid="4" name="MSIP_Label_f45044c0-b6aa-4b2b-834d-65c9ef8bb134_Method">
    <vt:lpwstr>Standard</vt:lpwstr>
  </property>
  <property fmtid="{D5CDD505-2E9C-101B-9397-08002B2CF9AE}" pid="5" name="MSIP_Label_f45044c0-b6aa-4b2b-834d-65c9ef8bb134_Name">
    <vt:lpwstr>f45044c0-b6aa-4b2b-834d-65c9ef8bb134</vt:lpwstr>
  </property>
  <property fmtid="{D5CDD505-2E9C-101B-9397-08002B2CF9AE}" pid="6" name="MSIP_Label_f45044c0-b6aa-4b2b-834d-65c9ef8bb134_SiteId">
    <vt:lpwstr>62a9c2c8-8b09-43be-a7fb-9a87875714a9</vt:lpwstr>
  </property>
  <property fmtid="{D5CDD505-2E9C-101B-9397-08002B2CF9AE}" pid="7" name="MSIP_Label_f45044c0-b6aa-4b2b-834d-65c9ef8bb134_ActionId">
    <vt:lpwstr>2b341e1d-34cf-4748-99d4-f71c49329b1d</vt:lpwstr>
  </property>
  <property fmtid="{D5CDD505-2E9C-101B-9397-08002B2CF9AE}" pid="8" name="MSIP_Label_f45044c0-b6aa-4b2b-834d-65c9ef8bb134_ContentBits">
    <vt:lpwstr>0</vt:lpwstr>
  </property>
  <property fmtid="{D5CDD505-2E9C-101B-9397-08002B2CF9AE}" pid="9" name="_NewReviewCycle">
    <vt:lpwstr/>
  </property>
  <property fmtid="{D5CDD505-2E9C-101B-9397-08002B2CF9AE}" pid="10" name="MSIP_Label_defa4170-0d19-0005-0004-bc88714345d2_Enabled">
    <vt:lpwstr>true</vt:lpwstr>
  </property>
  <property fmtid="{D5CDD505-2E9C-101B-9397-08002B2CF9AE}" pid="11" name="MSIP_Label_defa4170-0d19-0005-0004-bc88714345d2_SetDate">
    <vt:lpwstr>2024-08-28T11:38:19Z</vt:lpwstr>
  </property>
  <property fmtid="{D5CDD505-2E9C-101B-9397-08002B2CF9AE}" pid="12" name="MSIP_Label_defa4170-0d19-0005-0004-bc88714345d2_Method">
    <vt:lpwstr>Standard</vt:lpwstr>
  </property>
  <property fmtid="{D5CDD505-2E9C-101B-9397-08002B2CF9AE}" pid="13" name="MSIP_Label_defa4170-0d19-0005-0004-bc88714345d2_Name">
    <vt:lpwstr>defa4170-0d19-0005-0004-bc88714345d2</vt:lpwstr>
  </property>
  <property fmtid="{D5CDD505-2E9C-101B-9397-08002B2CF9AE}" pid="14" name="MSIP_Label_defa4170-0d19-0005-0004-bc88714345d2_SiteId">
    <vt:lpwstr>fec30b83-d436-4de9-a9b1-a3b0e645c307</vt:lpwstr>
  </property>
  <property fmtid="{D5CDD505-2E9C-101B-9397-08002B2CF9AE}" pid="15" name="MSIP_Label_defa4170-0d19-0005-0004-bc88714345d2_ActionId">
    <vt:lpwstr>7d2ffeb2-1d1b-4f6f-8ba8-723dbd85d569</vt:lpwstr>
  </property>
  <property fmtid="{D5CDD505-2E9C-101B-9397-08002B2CF9AE}" pid="16" name="MSIP_Label_defa4170-0d19-0005-0004-bc88714345d2_ContentBits">
    <vt:lpwstr>0</vt:lpwstr>
  </property>
</Properties>
</file>