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330B1" w14:textId="620E2FAB" w:rsidR="00BB5B11" w:rsidRPr="00BB5B11" w:rsidRDefault="00BB5B11" w:rsidP="00BB5B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B11">
        <w:rPr>
          <w:rFonts w:ascii="Times New Roman" w:hAnsi="Times New Roman"/>
          <w:sz w:val="24"/>
          <w:szCs w:val="24"/>
        </w:rPr>
        <w:t>Generalny Dyrektor Ochrony Środowiska</w:t>
      </w:r>
    </w:p>
    <w:p w14:paraId="313F4403" w14:textId="1B3CD925" w:rsidR="00000000" w:rsidRPr="00BB5B11" w:rsidRDefault="00000000" w:rsidP="00BB5B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B11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BB5B11">
        <w:rPr>
          <w:rFonts w:ascii="Times New Roman" w:hAnsi="Times New Roman"/>
          <w:sz w:val="24"/>
          <w:szCs w:val="24"/>
        </w:rPr>
        <w:t>01 października 2024</w:t>
      </w:r>
      <w:bookmarkEnd w:id="0"/>
      <w:r w:rsidRPr="00BB5B11">
        <w:rPr>
          <w:rFonts w:ascii="Times New Roman" w:hAnsi="Times New Roman"/>
          <w:sz w:val="24"/>
          <w:szCs w:val="24"/>
        </w:rPr>
        <w:t xml:space="preserve"> r.</w:t>
      </w:r>
    </w:p>
    <w:p w14:paraId="6320FFF4" w14:textId="77777777" w:rsidR="00000000" w:rsidRPr="00BB5B11" w:rsidRDefault="00000000" w:rsidP="00BB5B1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5B11">
        <w:rPr>
          <w:rFonts w:ascii="Times New Roman" w:eastAsia="Times New Roman" w:hAnsi="Times New Roman"/>
          <w:sz w:val="24"/>
          <w:szCs w:val="24"/>
          <w:lang w:eastAsia="pl-PL"/>
        </w:rPr>
        <w:t>DOOŚ-WDŚIII.420.3.2023.mk.11</w:t>
      </w:r>
    </w:p>
    <w:p w14:paraId="466C9D2A" w14:textId="77777777" w:rsidR="00000000" w:rsidRPr="00BB5B11" w:rsidRDefault="00000000" w:rsidP="00BB5B11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5B11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4FD61D9D" w14:textId="77777777" w:rsidR="00000000" w:rsidRPr="00BB5B11" w:rsidRDefault="00000000" w:rsidP="00BB5B1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B5B11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54 § 4 ustawy z dnia 30 sierpnia 2002 r. – </w:t>
      </w:r>
      <w:r w:rsidRPr="00BB5B11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BB5B11">
        <w:rPr>
          <w:rFonts w:ascii="Times New Roman" w:hAnsi="Times New Roman"/>
          <w:color w:val="000000"/>
          <w:sz w:val="24"/>
          <w:szCs w:val="24"/>
        </w:rPr>
        <w:t xml:space="preserve"> (Dz. U. z 2024 r. poz. 935), dalej </w:t>
      </w:r>
      <w:r w:rsidRPr="00BB5B11">
        <w:rPr>
          <w:rFonts w:ascii="Times New Roman" w:hAnsi="Times New Roman"/>
          <w:iCs/>
          <w:color w:val="000000"/>
          <w:sz w:val="24"/>
          <w:szCs w:val="24"/>
        </w:rPr>
        <w:t>p.p.s.a.,</w:t>
      </w:r>
      <w:r w:rsidRPr="00BB5B11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BB5B11">
        <w:rPr>
          <w:rFonts w:ascii="Times New Roman" w:hAnsi="Times New Roman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BB5B11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r w:rsidRPr="00BB5B11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BB5B11">
        <w:rPr>
          <w:rFonts w:ascii="Times New Roman" w:hAnsi="Times New Roman"/>
          <w:color w:val="000000"/>
          <w:sz w:val="24"/>
          <w:szCs w:val="24"/>
        </w:rPr>
        <w:t xml:space="preserve">, zawiadamia o przekazaniu do Wojewódzkiego Sądu Administracyjnego w Warszawie skargi na decyzję </w:t>
      </w:r>
      <w:r w:rsidRPr="00BB5B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Generalnego Dyrektora Ochrony Środowiska z 23 czerwca 2024 r., znak: DOOŚ-WDŚIII.420.3.2023.mk.1, umarzającą postępowanie w sprawie stwierdzenia nieważności  decyzji Regionalnego Dyrektora Ochrony Środowiska we Wrocławiu z 26 września 2022 r., znak: WOOŚ.420.42.2021.BZ.14, o środowiskowych uwarunkowaniach dla przedsięwzięcia pn.: „Rozbudowa Intermodalnego Terminala Kontenerowego w Kątach Wrocławskich – etap II zlokalizowanego przy ul. Fabrycznej 1 w Kątach Wrocławskich na terenie działek ewidencyjnych nr 15, 16/22 AM 16 obręb Kąty Wrocławskie; 1/7 AM 4 obręb Kąty Wrocławskie, 16/14, 16/2, 16/20 AM 16, obręb Kąty Wrocławskie, 260/3, 260/1, 260/2 AM 1 obręb Wszemiłowice – Jurczyce; 1/6, 6 AM 17 obręb Kąty Wrocławskie, 1/1, 1/2, 1/3 AM 26 obręb Kąty Wrocławskie, gmina Kąty Wrocławskie, 267, 269, 286, 284, 287, 276, 288, 289 AM 1 obręb Wszemiłowice – Jurczyce”, </w:t>
      </w:r>
      <w:r w:rsidRPr="00BB5B11">
        <w:rPr>
          <w:rFonts w:ascii="Times New Roman" w:hAnsi="Times New Roman"/>
          <w:color w:val="000000"/>
          <w:sz w:val="24"/>
          <w:szCs w:val="24"/>
        </w:rPr>
        <w:t>wraz z odpowiedzią na skargę.</w:t>
      </w:r>
    </w:p>
    <w:p w14:paraId="643AE334" w14:textId="77777777" w:rsidR="00000000" w:rsidRPr="00BB5B11" w:rsidRDefault="00000000" w:rsidP="00BB5B11">
      <w:pPr>
        <w:pStyle w:val="Bezodstpw1"/>
        <w:rPr>
          <w:u w:val="single"/>
        </w:rPr>
      </w:pPr>
      <w:r w:rsidRPr="00BB5B11">
        <w:t xml:space="preserve">Równocześnie </w:t>
      </w:r>
      <w:r w:rsidRPr="00BB5B11">
        <w:rPr>
          <w:color w:val="000000"/>
        </w:rPr>
        <w:t xml:space="preserve">Generalny Dyrektor Ochrony Środowiska </w:t>
      </w:r>
      <w:r w:rsidRPr="00BB5B11">
        <w:t xml:space="preserve">informuje, że – zgodnie z art. 33 § 1a </w:t>
      </w:r>
      <w:r w:rsidRPr="00BB5B11">
        <w:rPr>
          <w:iCs/>
        </w:rPr>
        <w:t>p.p.s.a.</w:t>
      </w:r>
      <w:r w:rsidRPr="00BB5B11">
        <w:rPr>
          <w:i/>
        </w:rPr>
        <w:t xml:space="preserve"> – </w:t>
      </w:r>
      <w:r w:rsidRPr="00BB5B11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E65BD7C" w14:textId="79BFE646" w:rsidR="00000000" w:rsidRPr="00BB5B11" w:rsidRDefault="00000000" w:rsidP="00BB5B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B11">
        <w:rPr>
          <w:rFonts w:ascii="Times New Roman" w:hAnsi="Times New Roman"/>
          <w:sz w:val="24"/>
          <w:szCs w:val="24"/>
        </w:rPr>
        <w:t xml:space="preserve">Upubliczniono w dniach: od </w:t>
      </w:r>
      <w:r w:rsidR="00BB5B11" w:rsidRPr="00BB5B11">
        <w:rPr>
          <w:rFonts w:ascii="Times New Roman" w:hAnsi="Times New Roman"/>
          <w:sz w:val="24"/>
          <w:szCs w:val="24"/>
        </w:rPr>
        <w:t>01.10.2024 r.</w:t>
      </w:r>
      <w:r w:rsidRPr="00BB5B11">
        <w:rPr>
          <w:rFonts w:ascii="Times New Roman" w:hAnsi="Times New Roman"/>
          <w:sz w:val="24"/>
          <w:szCs w:val="24"/>
        </w:rPr>
        <w:t xml:space="preserve"> do …………………</w:t>
      </w:r>
    </w:p>
    <w:p w14:paraId="7022EAED" w14:textId="0059602B" w:rsidR="00000000" w:rsidRPr="00BB5B11" w:rsidRDefault="00000000" w:rsidP="00BB5B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B11">
        <w:rPr>
          <w:rFonts w:ascii="Times New Roman" w:hAnsi="Times New Roman"/>
          <w:sz w:val="24"/>
          <w:szCs w:val="24"/>
        </w:rPr>
        <w:t>Pieczęć urzędu i podpis:</w:t>
      </w:r>
    </w:p>
    <w:p w14:paraId="513629FE" w14:textId="77777777" w:rsidR="00BB5B11" w:rsidRPr="00BB5B11" w:rsidRDefault="00BB5B11" w:rsidP="00BB5B11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BB5B11">
        <w:rPr>
          <w:rFonts w:ascii="Times New Roman" w:hAnsi="Times New Roman"/>
          <w:sz w:val="24"/>
          <w:szCs w:val="24"/>
        </w:rPr>
        <w:t xml:space="preserve">Z upoważnienia </w:t>
      </w:r>
    </w:p>
    <w:p w14:paraId="25F5D27C" w14:textId="77777777" w:rsidR="00BB5B11" w:rsidRPr="00BB5B11" w:rsidRDefault="00BB5B11" w:rsidP="00BB5B11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BB5B11">
        <w:rPr>
          <w:rFonts w:ascii="Times New Roman" w:hAnsi="Times New Roman"/>
          <w:sz w:val="24"/>
          <w:szCs w:val="24"/>
        </w:rPr>
        <w:t>Generalnego Dyrektora Ochrony Środowiska</w:t>
      </w:r>
    </w:p>
    <w:p w14:paraId="6298B763" w14:textId="77777777" w:rsidR="00BB5B11" w:rsidRPr="00BB5B11" w:rsidRDefault="00BB5B11" w:rsidP="00BB5B11">
      <w:pPr>
        <w:pStyle w:val="menfont"/>
        <w:rPr>
          <w:rFonts w:ascii="Times New Roman" w:hAnsi="Times New Roman" w:cs="Times New Roman"/>
          <w:smallCaps/>
        </w:rPr>
      </w:pPr>
      <w:bookmarkStart w:id="1" w:name="ezdPracownikPodpisNazwa"/>
      <w:r w:rsidRPr="00BB5B11">
        <w:rPr>
          <w:rFonts w:ascii="Times New Roman" w:hAnsi="Times New Roman" w:cs="Times New Roman"/>
          <w:smallCaps/>
        </w:rPr>
        <w:t>EWA URBANIAK</w:t>
      </w:r>
      <w:bookmarkEnd w:id="1"/>
    </w:p>
    <w:p w14:paraId="17C030BA" w14:textId="77777777" w:rsidR="00BB5B11" w:rsidRPr="00BB5B11" w:rsidRDefault="00BB5B11" w:rsidP="00BB5B11">
      <w:pPr>
        <w:pStyle w:val="menfont"/>
        <w:rPr>
          <w:rFonts w:ascii="Times New Roman" w:hAnsi="Times New Roman" w:cs="Times New Roman"/>
        </w:rPr>
      </w:pPr>
      <w:bookmarkStart w:id="2" w:name="ezdPracownikPodpisStanowisko"/>
      <w:r w:rsidRPr="00BB5B11">
        <w:rPr>
          <w:rFonts w:ascii="Times New Roman" w:hAnsi="Times New Roman" w:cs="Times New Roman"/>
        </w:rPr>
        <w:t>Naczelnik Wydziału</w:t>
      </w:r>
      <w:bookmarkEnd w:id="2"/>
    </w:p>
    <w:p w14:paraId="431A084B" w14:textId="77777777" w:rsidR="00BB5B11" w:rsidRPr="00BB5B11" w:rsidRDefault="00BB5B11" w:rsidP="00BB5B11">
      <w:pPr>
        <w:pStyle w:val="menfont"/>
        <w:rPr>
          <w:rFonts w:ascii="Times New Roman" w:hAnsi="Times New Roman" w:cs="Times New Roman"/>
        </w:rPr>
      </w:pPr>
      <w:bookmarkStart w:id="3" w:name="ezdPracownikWydzialNazwa"/>
      <w:r w:rsidRPr="00BB5B11">
        <w:rPr>
          <w:rFonts w:ascii="Times New Roman" w:hAnsi="Times New Roman" w:cs="Times New Roman"/>
        </w:rPr>
        <w:t>Departament Ocen Oddziaływania na Środowisko</w:t>
      </w:r>
      <w:bookmarkEnd w:id="3"/>
    </w:p>
    <w:p w14:paraId="069B7EBC" w14:textId="77777777" w:rsidR="00000000" w:rsidRPr="00BB5B11" w:rsidRDefault="00000000" w:rsidP="00BB5B11">
      <w:pPr>
        <w:pStyle w:val="Bezodstpw1"/>
      </w:pPr>
      <w:r w:rsidRPr="00BB5B11">
        <w:t xml:space="preserve">Art. 33 § 1a </w:t>
      </w:r>
      <w:r w:rsidRPr="00BB5B11">
        <w:rPr>
          <w:iCs/>
        </w:rPr>
        <w:t>p.p.s.a.</w:t>
      </w:r>
      <w:r w:rsidRPr="00BB5B11"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659B6DC" w14:textId="77777777" w:rsidR="00000000" w:rsidRPr="00BB5B11" w:rsidRDefault="00000000" w:rsidP="00BB5B11">
      <w:pPr>
        <w:pStyle w:val="Bezodstpw1"/>
        <w:rPr>
          <w:u w:val="single"/>
        </w:rPr>
      </w:pPr>
      <w:r w:rsidRPr="00BB5B11">
        <w:t xml:space="preserve">Art. 54 § 4 </w:t>
      </w:r>
      <w:r w:rsidRPr="00BB5B11">
        <w:rPr>
          <w:iCs/>
        </w:rPr>
        <w:t xml:space="preserve">p.p.s.a. </w:t>
      </w:r>
      <w:r w:rsidRPr="00BB5B11"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0AC8D11E" w14:textId="77777777" w:rsidR="00000000" w:rsidRPr="00BB5B11" w:rsidRDefault="00000000" w:rsidP="00BB5B11">
      <w:pPr>
        <w:pStyle w:val="Bezodstpw1"/>
      </w:pPr>
      <w:r w:rsidRPr="00BB5B11">
        <w:t xml:space="preserve">Art. 74 ust. 3 </w:t>
      </w:r>
      <w:r w:rsidRPr="00BB5B11">
        <w:rPr>
          <w:iCs/>
        </w:rPr>
        <w:t>u.o.o.ś.</w:t>
      </w:r>
      <w:r w:rsidRPr="00BB5B11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50B3268" w14:textId="77777777" w:rsidR="00000000" w:rsidRPr="00BB5B11" w:rsidRDefault="00000000" w:rsidP="00BB5B11">
      <w:pPr>
        <w:pStyle w:val="Bezodstpw1"/>
      </w:pPr>
      <w:r w:rsidRPr="00BB5B11"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</w:t>
      </w:r>
      <w:r w:rsidRPr="00BB5B11">
        <w:lastRenderedPageBreak/>
        <w:t>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99996B3" w14:textId="77777777" w:rsidR="00000000" w:rsidRPr="00BB5B11" w:rsidRDefault="00000000" w:rsidP="00BB5B11">
      <w:pPr>
        <w:pStyle w:val="Bezodstpw1"/>
      </w:pPr>
    </w:p>
    <w:p w14:paraId="04371F7B" w14:textId="77777777" w:rsidR="00000000" w:rsidRPr="00BB5B11" w:rsidRDefault="00000000" w:rsidP="00BB5B11">
      <w:pPr>
        <w:spacing w:after="0" w:line="240" w:lineRule="auto"/>
        <w:rPr>
          <w:sz w:val="24"/>
          <w:szCs w:val="24"/>
        </w:rPr>
      </w:pPr>
    </w:p>
    <w:sectPr w:rsidR="00630EF4" w:rsidRPr="00BB5B11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B9D06" w14:textId="77777777" w:rsidR="00685669" w:rsidRDefault="00685669">
      <w:pPr>
        <w:spacing w:after="0" w:line="240" w:lineRule="auto"/>
      </w:pPr>
      <w:r>
        <w:separator/>
      </w:r>
    </w:p>
  </w:endnote>
  <w:endnote w:type="continuationSeparator" w:id="0">
    <w:p w14:paraId="2C81A94D" w14:textId="77777777" w:rsidR="00685669" w:rsidRDefault="0068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AAF1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5B691" w14:textId="77777777" w:rsidR="00685669" w:rsidRDefault="00685669">
      <w:pPr>
        <w:spacing w:after="0" w:line="240" w:lineRule="auto"/>
      </w:pPr>
      <w:r>
        <w:separator/>
      </w:r>
    </w:p>
  </w:footnote>
  <w:footnote w:type="continuationSeparator" w:id="0">
    <w:p w14:paraId="58C42ABD" w14:textId="77777777" w:rsidR="00685669" w:rsidRDefault="0068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0F7A3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B932F9" w14:paraId="35378E33" w14:textId="77777777" w:rsidTr="00A3212B">
      <w:trPr>
        <w:trHeight w:val="470"/>
      </w:trPr>
      <w:tc>
        <w:tcPr>
          <w:tcW w:w="4641" w:type="dxa"/>
          <w:vAlign w:val="center"/>
        </w:tcPr>
        <w:p w14:paraId="052345C0" w14:textId="2EC6C9EA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F56FDE4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F9"/>
    <w:rsid w:val="00685669"/>
    <w:rsid w:val="00B1022C"/>
    <w:rsid w:val="00B932F9"/>
    <w:rsid w:val="00BB5B11"/>
    <w:rsid w:val="00E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8C61"/>
  <w15:docId w15:val="{16189773-F676-48BB-A351-37D379C7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30EF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2</cp:revision>
  <cp:lastPrinted>2010-12-24T09:23:00Z</cp:lastPrinted>
  <dcterms:created xsi:type="dcterms:W3CDTF">2024-10-01T10:37:00Z</dcterms:created>
  <dcterms:modified xsi:type="dcterms:W3CDTF">2024-10-01T10:37:00Z</dcterms:modified>
</cp:coreProperties>
</file>