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F44C5" w14:textId="77777777" w:rsidR="00503197" w:rsidRPr="008066BA" w:rsidRDefault="00503197" w:rsidP="00503197">
      <w:pPr>
        <w:shd w:val="clear" w:color="auto" w:fill="FFFFFF"/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222222"/>
          <w:kern w:val="0"/>
          <w:sz w:val="24"/>
          <w:szCs w:val="24"/>
          <w:lang w:eastAsia="pl-PL"/>
          <w14:ligatures w14:val="none"/>
        </w:rPr>
      </w:pPr>
      <w:r w:rsidRPr="008066BA">
        <w:rPr>
          <w:rFonts w:ascii="Times New Roman" w:eastAsia="Times New Roman" w:hAnsi="Times New Roman" w:cs="Times New Roman"/>
          <w:b/>
          <w:bCs/>
          <w:caps/>
          <w:color w:val="222222"/>
          <w:kern w:val="0"/>
          <w:sz w:val="24"/>
          <w:szCs w:val="24"/>
          <w:lang w:eastAsia="pl-PL"/>
          <w14:ligatures w14:val="none"/>
        </w:rPr>
        <w:t>Procedura zgłoszenia do ewidencji rolników</w:t>
      </w:r>
    </w:p>
    <w:p w14:paraId="623E0637" w14:textId="77777777" w:rsidR="00503197" w:rsidRPr="008066BA" w:rsidRDefault="00503197" w:rsidP="0050319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6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Obrót materiałem siewnym roślin rolniczych i warzywnych wytworzonym w posiadanym gospodarstwie, może prowadzić rolnik, który zgłosi zamiar prowadzenia obrotu tym materiałem siewnym wojewódzkiemu inspektorowi właściwemu ze względu na miejsce zamieszkania rolnika.</w:t>
      </w:r>
      <w:r w:rsidRPr="00311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(art. 86 ust.1. ustawy z dnia 9 listopada 2012 r. o nasiennictwie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00816538" w14:textId="77777777" w:rsidR="00503197" w:rsidRPr="00311A32" w:rsidRDefault="00503197" w:rsidP="0050319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6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Zgłoszenia dokonuje się w terminie 7 dni przed planowanym dniem rozpoczęcia prowadzenia obrotu materiałem siewnym.</w:t>
      </w:r>
      <w:r w:rsidRPr="00311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066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inspektor po otrzymaniu zgłoszenia wpisuje rolnika do ewidencji rolników i wydaje zaświadczenie o wpisie do tej ewidencji.</w:t>
      </w:r>
      <w:r w:rsidRPr="00311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Zaświadczenie o wpisie do ewidencji nie podlega opłacie skarbowej.</w:t>
      </w:r>
    </w:p>
    <w:p w14:paraId="7F14C4C5" w14:textId="77777777" w:rsidR="00503197" w:rsidRPr="00311A32" w:rsidRDefault="00503197" w:rsidP="0050319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ACDB8F2" w14:textId="77777777" w:rsidR="00503197" w:rsidRPr="00311A32" w:rsidRDefault="00503197" w:rsidP="00503197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311A3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 zmianie miejsca zamieszkania rolnik jest obowiązany poinformować wojewódzkiego inspektora właściwego ze względu na dotychczasowe miejsce zamieszkania, w terminie 7 dni od wystąpienia tych zmian. Wojewódzki inspektor właściwy ze względu na dotychczasowe miejsce zamieszkania, powiadamia o tej zmianie wojewódzkiego inspektora właściwego ze względu na nowe miejsce zamieszkania i przekazuje mu zgłoszenie wraz z dokumentacją dotyczącą wpisu do ewidencji, na podstawie których dokonano wpisu do ewidencji oraz dokonuje wykreślenia rolnika z prowadzonej przez siebie ewidencji. Wojewódzki inspektor właściwy ze względu na nowe miejsce zamieszkania przyjmuje zgłoszenie, dokonuje wpisu do ewidencji i wydaje zaświadczenie o wpisie zawierające nowy numer wynikający z dokonanego wpisu. O zmianie danych innych niż miejsce zamieszkania oraz o zaprzestaniu prowadzenia obrotu materiałem siewnym</w:t>
      </w:r>
      <w:r w:rsidRPr="00311A3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>,</w:t>
      </w:r>
      <w:r w:rsidRPr="00311A3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rolnik jest obowiązany poinformować wojewódzkiego inspektora właściwego ze względu na miejsce zamieszkania, w terminie 14 dni od dnia wystąpienia tych zmian lub zdarzeń.</w:t>
      </w:r>
    </w:p>
    <w:p w14:paraId="213CF934" w14:textId="77777777" w:rsidR="00503197" w:rsidRPr="00311A32" w:rsidRDefault="00503197" w:rsidP="00503197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B30F8D6" w14:textId="77777777" w:rsidR="00503197" w:rsidRPr="00311A32" w:rsidRDefault="00503197" w:rsidP="00503197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1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inspektor właściwy ze względu na miejsce zamieszkania albo siedzibę, albo miejsce wykonywania działalności może zakazać, w drodze decyzji, prowadzenia obrotu materiałem siewnym w przypadku stwierdzenia naruszenia przez rolnika przepisów dotyczących jakości, wytwarzania i przechowywania materiału siewnego oraz obrotu tym materiałem. W takim przypadku wojewódzki inspektor wykreśla rolnika z ewidencji. Rolnik, któremu zakazano prowadzenia obrotu materiałem siewnym, może ponownie zgłosić zamiar prowadzenia obrotu tym materiałem nie wcześniej niż po upływie 3 lat od dnia, w którym decyzja o zakazie stała się ostateczna - zgodnie z art. 90 ustawy o nasiennictwie. Wojewódzki inspektor właściwy ze względu na miejsce zamieszkania może wykreślić rolnika z ewidencji, jeżeli stwierdzi, że rolnik zaprzestał prowadzenia obrotu materiałem siewnym (art. 91 ustawy o nasiennictwie). Wojewódzki inspektor może wykreślić rolnika z ewidencji na jego wniosek.</w:t>
      </w:r>
    </w:p>
    <w:p w14:paraId="60C70561" w14:textId="77777777" w:rsidR="00503197" w:rsidRPr="008066BA" w:rsidRDefault="00503197" w:rsidP="005031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717171"/>
          <w:kern w:val="0"/>
          <w:sz w:val="24"/>
          <w:szCs w:val="24"/>
          <w:lang w:eastAsia="pl-PL"/>
          <w14:ligatures w14:val="none"/>
        </w:rPr>
      </w:pPr>
    </w:p>
    <w:p w14:paraId="4E2639B2" w14:textId="77777777" w:rsidR="00503197" w:rsidRPr="00311A32" w:rsidRDefault="00503197" w:rsidP="005031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7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</w:t>
      </w:r>
      <w:r w:rsidRPr="00311A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</w:t>
      </w:r>
      <w:r w:rsidRPr="00A57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składa się na formularzu wniosku dostępnym w zakładce „Formularze”</w:t>
      </w:r>
    </w:p>
    <w:p w14:paraId="2B804B3D" w14:textId="77777777" w:rsidR="00503197" w:rsidRPr="00A57C1A" w:rsidRDefault="00503197" w:rsidP="0050319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717171"/>
          <w:kern w:val="0"/>
          <w:sz w:val="24"/>
          <w:szCs w:val="24"/>
          <w:lang w:eastAsia="pl-PL"/>
          <w14:ligatures w14:val="none"/>
        </w:rPr>
      </w:pPr>
    </w:p>
    <w:p w14:paraId="73D33A60" w14:textId="77777777" w:rsidR="00503197" w:rsidRDefault="00503197" w:rsidP="0050319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717171"/>
          <w:kern w:val="0"/>
          <w:sz w:val="24"/>
          <w:szCs w:val="24"/>
          <w:lang w:eastAsia="pl-PL"/>
          <w14:ligatures w14:val="none"/>
        </w:rPr>
      </w:pPr>
    </w:p>
    <w:p w14:paraId="09735F34" w14:textId="77777777" w:rsidR="00503197" w:rsidRDefault="00503197" w:rsidP="0050319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717171"/>
          <w:kern w:val="0"/>
          <w:sz w:val="24"/>
          <w:szCs w:val="24"/>
          <w:lang w:eastAsia="pl-PL"/>
          <w14:ligatures w14:val="none"/>
        </w:rPr>
      </w:pPr>
    </w:p>
    <w:p w14:paraId="2A17F7C7" w14:textId="77777777" w:rsidR="00503197" w:rsidRDefault="00503197" w:rsidP="00503197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717171"/>
          <w:kern w:val="0"/>
          <w:sz w:val="24"/>
          <w:szCs w:val="24"/>
          <w:lang w:eastAsia="pl-PL"/>
          <w14:ligatures w14:val="none"/>
        </w:rPr>
      </w:pPr>
    </w:p>
    <w:p w14:paraId="6B7161C9" w14:textId="77777777" w:rsidR="000614CD" w:rsidRDefault="000614CD"/>
    <w:sectPr w:rsidR="0006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DC"/>
    <w:rsid w:val="000614CD"/>
    <w:rsid w:val="00503197"/>
    <w:rsid w:val="00C04BDC"/>
    <w:rsid w:val="00E6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7C61C-A2C2-446B-AD5F-ED41B4E1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Wójcik</dc:creator>
  <cp:keywords/>
  <dc:description/>
  <cp:lastModifiedBy>Magdalena Wójcik</cp:lastModifiedBy>
  <cp:revision>2</cp:revision>
  <dcterms:created xsi:type="dcterms:W3CDTF">2024-09-25T10:58:00Z</dcterms:created>
  <dcterms:modified xsi:type="dcterms:W3CDTF">2024-09-25T10:58:00Z</dcterms:modified>
</cp:coreProperties>
</file>