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723E6D" w:rsidRDefault="00566557" w:rsidP="006A4B5E">
      <w:pPr>
        <w:ind w:right="2269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723E6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Cel szczegółowy nr1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723E6D" w:rsidRDefault="00566557" w:rsidP="007215A2">
      <w:pPr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6A4B5E" w:rsidP="00566557">
      <w:pPr>
        <w:ind w:left="1985" w:hanging="1985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sz w:val="22"/>
          <w:szCs w:val="22"/>
        </w:rPr>
        <w:t>Obszar n</w:t>
      </w:r>
      <w:r w:rsidR="00425B75" w:rsidRPr="00723E6D">
        <w:rPr>
          <w:rFonts w:asciiTheme="minorHAnsi" w:hAnsiTheme="minorHAnsi" w:cstheme="minorHAnsi"/>
          <w:b/>
          <w:sz w:val="22"/>
          <w:szCs w:val="22"/>
        </w:rPr>
        <w:t>r</w:t>
      </w:r>
      <w:r w:rsidR="009F7A42" w:rsidRPr="00723E6D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3E6D">
        <w:rPr>
          <w:rFonts w:asciiTheme="minorHAnsi" w:hAnsiTheme="minorHAnsi" w:cstheme="minorHAnsi"/>
          <w:b/>
          <w:sz w:val="22"/>
          <w:szCs w:val="22"/>
        </w:rPr>
        <w:t>–</w:t>
      </w:r>
      <w:r w:rsidR="00566557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655D" w:rsidRPr="00723E6D">
        <w:rPr>
          <w:rFonts w:asciiTheme="minorHAnsi" w:hAnsiTheme="minorHAnsi" w:cstheme="minorHAnsi"/>
          <w:b/>
          <w:sz w:val="22"/>
          <w:szCs w:val="22"/>
        </w:rPr>
        <w:t>Propagowanie aktywnego i bezpiecznego stylu życia</w:t>
      </w:r>
    </w:p>
    <w:p w:rsidR="0043638C" w:rsidRPr="00723E6D" w:rsidRDefault="0043638C" w:rsidP="00261D65">
      <w:pPr>
        <w:ind w:right="4395"/>
        <w:jc w:val="both"/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43638C" w:rsidP="00D0592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723E6D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723E6D" w:rsidRDefault="00723E6D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23E6D" w:rsidRPr="00723E6D" w:rsidRDefault="00723E6D" w:rsidP="00D05929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Nazwa/Tytuł projektu:</w:t>
      </w: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D05929">
      <w:pPr>
        <w:rPr>
          <w:rFonts w:asciiTheme="minorHAnsi" w:hAnsiTheme="minorHAnsi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723E6D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723E6D" w:rsidRDefault="00011897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F3386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723E6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723E6D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631B1" w:rsidRPr="00723E6D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5631B1" w:rsidRPr="00723E6D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 była</w:t>
            </w:r>
            <w:r w:rsidR="00F75F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723E6D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 była</w:t>
            </w:r>
            <w:r w:rsidR="00F75FF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6A4B5E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podniesienie wiedzy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nt. uzależnień od środków psychoaktywnych i internetu,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w tym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tematyki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samobójstw</w:t>
            </w:r>
            <w:r w:rsidR="00B917C1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dzieci i młodzieży, z uwzględnieniem seniorów?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:rsidR="00261D65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261D65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 ukierunkowanych na zagospodarowanie czasu wolnego (zajęcia pozaszkolne, przedsięwzięcia edukacyjne, zajęcia plenerowe, zajęcia sportowe itp.) mających na celu przeciwdziałanie agresji, przemocy i patologii wśród dzieci i młodzieży?</w:t>
            </w:r>
          </w:p>
        </w:tc>
        <w:tc>
          <w:tcPr>
            <w:tcW w:w="4111" w:type="dxa"/>
          </w:tcPr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akcji i inicjatyw: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Zagospodarowanie c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zasu wolnego i mających na celu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3: 5 pkt.</w:t>
            </w:r>
          </w:p>
          <w:p w:rsidR="005731C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2-4 pkt.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9C0D0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przeciwdziałania przemocy,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:rsidR="003D0D9F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4-5 pkt.,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3E355B" w:rsidRPr="00723E6D" w:rsidRDefault="003E355B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31CF" w:rsidRPr="00723E6D" w:rsidTr="003D0D9F">
        <w:tc>
          <w:tcPr>
            <w:tcW w:w="568" w:type="dxa"/>
          </w:tcPr>
          <w:p w:rsidR="005731CF" w:rsidRPr="00723E6D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5731CF" w:rsidRPr="00723E6D" w:rsidRDefault="005731CF" w:rsidP="003D0D9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Jaką ilość zorganizowanych debat społecznych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3: 5 pkt.,</w:t>
            </w:r>
          </w:p>
          <w:p w:rsidR="003D0D9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1-4 pkt.</w:t>
            </w:r>
          </w:p>
          <w:p w:rsidR="003D0D9F" w:rsidRPr="00723E6D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Niezależnie od rodzaju:</w:t>
            </w:r>
          </w:p>
          <w:p w:rsidR="003D0D9F" w:rsidRPr="00723E6D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4: 5 pkt.,</w:t>
            </w:r>
          </w:p>
          <w:p w:rsidR="005731CF" w:rsidRPr="00723E6D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5731CF" w:rsidRPr="00723E6D" w:rsidRDefault="005731CF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731CF" w:rsidRPr="00723E6D" w:rsidRDefault="005731CF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9F7A42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zakłada </w:t>
            </w:r>
            <w:r w:rsidR="009F7A42" w:rsidRPr="00723E6D">
              <w:rPr>
                <w:rFonts w:asciiTheme="minorHAnsi" w:hAnsiTheme="minorHAnsi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3E355B" w:rsidRPr="00723E6D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3E355B" w:rsidRPr="00723E6D" w:rsidRDefault="003E355B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3E355B" w:rsidRPr="00723E6D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3E355B" w:rsidRPr="00723E6D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15 pkt.,</w:t>
            </w:r>
          </w:p>
          <w:p w:rsidR="003E355B" w:rsidRPr="00723E6D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3E355B" w:rsidRPr="00723E6D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3E355B" w:rsidRPr="00723E6D" w:rsidRDefault="009F7A42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723E6D" w:rsidRDefault="003E355B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1.000,00 zł: 1 pkt.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3E355B" w:rsidRPr="00723E6D" w:rsidRDefault="003E355B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</w:t>
            </w:r>
            <w:r w:rsidR="005631B1" w:rsidRPr="00723E6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3E355B" w:rsidRPr="00723E6D" w:rsidRDefault="003E355B" w:rsidP="00D13CF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 w:rsidR="00D13CF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3E355B" w:rsidRPr="00723E6D" w:rsidRDefault="00D13CF6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3CF6" w:rsidRPr="00723E6D" w:rsidTr="003D0D9F">
        <w:tc>
          <w:tcPr>
            <w:tcW w:w="568" w:type="dxa"/>
          </w:tcPr>
          <w:p w:rsidR="00D13CF6" w:rsidRPr="00723E6D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D13CF6" w:rsidRPr="00723E6D" w:rsidRDefault="00D13CF6" w:rsidP="00D1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D13CF6" w:rsidRDefault="00D13CF6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D13CF6" w:rsidRPr="00723E6D" w:rsidRDefault="00D13CF6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13CF6" w:rsidRPr="00723E6D" w:rsidRDefault="00D13CF6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3CF6" w:rsidRPr="00723E6D" w:rsidRDefault="00D13CF6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638C" w:rsidRPr="00723E6D" w:rsidRDefault="0043638C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723E6D" w:rsidRDefault="003D0D9F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723E6D" w:rsidRDefault="0043638C" w:rsidP="00261D65">
      <w:pPr>
        <w:ind w:left="4248" w:firstLine="708"/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</w:pPr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43638C" w:rsidRPr="00723E6D" w:rsidRDefault="0043638C" w:rsidP="0070027C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723E6D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C1" w:rsidRDefault="00B60BC1" w:rsidP="00F6131A">
      <w:r>
        <w:separator/>
      </w:r>
    </w:p>
  </w:endnote>
  <w:endnote w:type="continuationSeparator" w:id="0">
    <w:p w:rsidR="00B60BC1" w:rsidRDefault="00B60BC1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C1" w:rsidRDefault="00B60BC1" w:rsidP="00F6131A">
      <w:r>
        <w:separator/>
      </w:r>
    </w:p>
  </w:footnote>
  <w:footnote w:type="continuationSeparator" w:id="0">
    <w:p w:rsidR="00B60BC1" w:rsidRDefault="00B60BC1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>Załącznik nr 3.1.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70F7F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0BC1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2025-05-20T07:14:00Z</dcterms:created>
  <dcterms:modified xsi:type="dcterms:W3CDTF">2025-05-20T07:14:00Z</dcterms:modified>
</cp:coreProperties>
</file>