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15AE5" w14:textId="77777777" w:rsidR="002C5784" w:rsidRPr="00186715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058CEE62" w14:textId="77777777" w:rsidR="000E73E2" w:rsidRDefault="000E73E2" w:rsidP="000E73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dla WNOSZĄCEGO PODANIE DOTYCZĄCE KILKU SPRAW </w:t>
      </w:r>
    </w:p>
    <w:p w14:paraId="08ECCAB7" w14:textId="1F3313D7" w:rsidR="00E25E28" w:rsidRDefault="000E73E2" w:rsidP="000E73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PODLEGAJĄCYCH ZAŁATWIENIU PRZEZ RÓŻNE ORGANY</w:t>
      </w:r>
    </w:p>
    <w:p w14:paraId="7F145A4B" w14:textId="54BE169C" w:rsidR="000E73E2" w:rsidRPr="00D76A99" w:rsidRDefault="000E73E2" w:rsidP="000E73E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(art. 13 </w:t>
      </w:r>
      <w:r w:rsidR="0045775A">
        <w:rPr>
          <w:rFonts w:ascii="Times New Roman" w:hAnsi="Times New Roman" w:cs="Times New Roman"/>
          <w:i/>
          <w:iCs/>
          <w:sz w:val="24"/>
          <w:szCs w:val="24"/>
        </w:rPr>
        <w:t xml:space="preserve">ust. 1 i 2 </w:t>
      </w:r>
      <w:r>
        <w:rPr>
          <w:rFonts w:ascii="Times New Roman" w:hAnsi="Times New Roman" w:cs="Times New Roman"/>
          <w:i/>
          <w:iCs/>
          <w:sz w:val="24"/>
          <w:szCs w:val="24"/>
        </w:rPr>
        <w:t>RODO*)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C5784" w:rsidRPr="00751827" w14:paraId="62F4E7A2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1AA5BA9D" w14:textId="6B412E85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51827" w14:paraId="422BED0F" w14:textId="77777777" w:rsidTr="000E73E2">
        <w:tc>
          <w:tcPr>
            <w:tcW w:w="9351" w:type="dxa"/>
          </w:tcPr>
          <w:p w14:paraId="19969DAE" w14:textId="4AEAA358" w:rsidR="002C5784" w:rsidRPr="00751827" w:rsidRDefault="00F8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Komendant Miejski Państwowej Straży Pożarnej w Jeleniej Górze;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ul. Sudecka 2, 58-500 Jelenia Góra, tel. 757647450, </w:t>
            </w:r>
            <w:r>
              <w:rPr>
                <w:rStyle w:val="Hipercze"/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kmjeleniagora@kwpsp.wroc.pl</w:t>
            </w:r>
          </w:p>
        </w:tc>
      </w:tr>
      <w:tr w:rsidR="002C5784" w:rsidRPr="00751827" w14:paraId="5AF5FFFD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7E854D5E" w14:textId="575D2334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51827" w14:paraId="27DE648C" w14:textId="77777777" w:rsidTr="000E73E2">
        <w:tc>
          <w:tcPr>
            <w:tcW w:w="9351" w:type="dxa"/>
          </w:tcPr>
          <w:p w14:paraId="7C92D410" w14:textId="25B33CDA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</w:t>
            </w:r>
            <w:r w:rsidR="000E73E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 wyznaczonym przez Administratora Inspektorem Ochrony Danych  telefonicznie pod nr tel. 71 3682213, e-mail: </w:t>
            </w:r>
            <w:hyperlink r:id="rId5" w:history="1">
              <w:r w:rsidRPr="00751827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751827" w14:paraId="013FAB0E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2791037D" w14:textId="13A6DBAC" w:rsidR="002C5784" w:rsidRPr="00751827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51827" w14:paraId="5EF8A866" w14:textId="77777777" w:rsidTr="000E73E2">
        <w:trPr>
          <w:trHeight w:val="922"/>
        </w:trPr>
        <w:tc>
          <w:tcPr>
            <w:tcW w:w="9351" w:type="dxa"/>
          </w:tcPr>
          <w:p w14:paraId="305F9C37" w14:textId="3B0F4512" w:rsidR="000255B3" w:rsidRPr="0089779D" w:rsidRDefault="004D7B92" w:rsidP="000E73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39020548"/>
            <w:r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będą przetwarzane w celu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3E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E73E2" w:rsidRP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Wydanie zawiadomienia</w:t>
            </w:r>
            <w:r w:rsid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0E73E2" w:rsidRP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konieczności wniesienia odrębnego podania do wła</w:t>
            </w:r>
            <w:r w:rsid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</w:t>
            </w:r>
            <w:r w:rsidR="000E73E2" w:rsidRP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ciwego organu</w:t>
            </w:r>
            <w:r w:rsid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sprawach innych niż należące do właściwości KW PSP we Wrocławiu”</w:t>
            </w:r>
            <w:r w:rsidR="0089779D" w:rsidRPr="00897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wynikając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ym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z wypełnienia obowiązków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prawnych ciążących na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dministratorze</w:t>
            </w:r>
            <w:r w:rsidR="00244841">
              <w:rPr>
                <w:rFonts w:ascii="Times New Roman" w:hAnsi="Times New Roman" w:cs="Times New Roman"/>
                <w:sz w:val="24"/>
                <w:szCs w:val="24"/>
              </w:rPr>
              <w:t>, na podstawie</w:t>
            </w:r>
            <w:r w:rsidR="00244841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art. </w:t>
            </w:r>
            <w:r w:rsidR="000E73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244841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ustawy z dnia </w:t>
            </w:r>
            <w:r w:rsidR="000E73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44841" w:rsidRPr="003F3DAE">
              <w:rPr>
                <w:rFonts w:ascii="Times New Roman" w:hAnsi="Times New Roman" w:cs="Times New Roman"/>
                <w:sz w:val="24"/>
                <w:szCs w:val="24"/>
              </w:rPr>
              <w:t>14 czerwca 1960 r. Kodeks Postępowania Administracyjnego</w:t>
            </w:r>
            <w:r w:rsidR="00244841">
              <w:rPr>
                <w:rFonts w:ascii="Times New Roman" w:hAnsi="Times New Roman" w:cs="Times New Roman"/>
                <w:sz w:val="24"/>
                <w:szCs w:val="24"/>
              </w:rPr>
              <w:t xml:space="preserve">, w myśl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art. 6 ust. 1 lit. c</w:t>
            </w:r>
            <w:r w:rsidR="000E7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RODO</w:t>
            </w:r>
            <w:bookmarkEnd w:id="0"/>
            <w:r w:rsidR="002448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5784" w:rsidRPr="00751827" w14:paraId="5B53FEA4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6EEED450" w14:textId="13C9E49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51827" w14:paraId="0F50EE62" w14:textId="77777777" w:rsidTr="000E73E2">
        <w:tc>
          <w:tcPr>
            <w:tcW w:w="9351" w:type="dxa"/>
          </w:tcPr>
          <w:p w14:paraId="12603153" w14:textId="7F68DC81" w:rsidR="002C5784" w:rsidRPr="00751827" w:rsidRDefault="00A13D3B" w:rsidP="00EE5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="00B73B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i kurierskich) oraz podmioty przetwarzające, realizujące usługi na rzecz Administratora 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>(np. w zakresie fizycznego wybrakowania i zniszczenia dokumentów, firma zapewniająca wsparcie techniczne IT); strony i uczestnicy postępowania.</w:t>
            </w:r>
          </w:p>
        </w:tc>
      </w:tr>
      <w:tr w:rsidR="00B10E84" w:rsidRPr="00751827" w14:paraId="573FC192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18F3ACFA" w14:textId="26DB566D" w:rsidR="00B10E84" w:rsidRPr="00751827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751827" w14:paraId="0EAB0286" w14:textId="77777777" w:rsidTr="000E73E2">
        <w:tc>
          <w:tcPr>
            <w:tcW w:w="9351" w:type="dxa"/>
            <w:shd w:val="clear" w:color="auto" w:fill="auto"/>
          </w:tcPr>
          <w:p w14:paraId="5E4B6D3F" w14:textId="1DD666E4" w:rsidR="00B10E84" w:rsidRPr="00751827" w:rsidRDefault="00581E93" w:rsidP="003F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E93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osobowych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jest obowiązkowe, w sytuacji gdy przesłankę przetwarzania danych</w:t>
            </w:r>
            <w:r w:rsid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osobowych stanowi przepis prawa. </w:t>
            </w:r>
            <w:r w:rsidR="00A13D3B">
              <w:rPr>
                <w:rFonts w:ascii="Times New Roman" w:hAnsi="Times New Roman" w:cs="Times New Roman"/>
                <w:sz w:val="24"/>
                <w:szCs w:val="24"/>
              </w:rPr>
              <w:t>Niepodanie przez Panią/Pana danych osobowych skutkować będzie brakiem możliwości realizacji wskazanego celu.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784" w:rsidRPr="00751827" w14:paraId="6D38D209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4E09E8E7" w14:textId="6B96B35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751827" w14:paraId="2D4B0992" w14:textId="77777777" w:rsidTr="000E73E2">
        <w:tc>
          <w:tcPr>
            <w:tcW w:w="9351" w:type="dxa"/>
          </w:tcPr>
          <w:p w14:paraId="3D241BCB" w14:textId="4535F8BE" w:rsidR="002C5784" w:rsidRPr="00986905" w:rsidRDefault="009842C4" w:rsidP="005433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</w:t>
            </w:r>
            <w:r w:rsidR="00A13D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organu nadzorczego - </w:t>
            </w:r>
            <w:r w:rsidR="00A13D3B" w:rsidRPr="00EC689F">
              <w:rPr>
                <w:rFonts w:ascii="Times New Roman" w:hAnsi="Times New Roman" w:cs="Times New Roman"/>
                <w:sz w:val="24"/>
                <w:szCs w:val="24"/>
              </w:rPr>
              <w:t xml:space="preserve">Prezesa UODO </w:t>
            </w:r>
            <w:r w:rsidR="00A13D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3D3B" w:rsidRPr="00EC689F">
              <w:rPr>
                <w:rFonts w:ascii="Times New Roman" w:hAnsi="Times New Roman" w:cs="Times New Roman"/>
                <w:sz w:val="24"/>
                <w:szCs w:val="24"/>
              </w:rPr>
              <w:t>ul. Stawki 2, 00-193</w:t>
            </w:r>
            <w:r w:rsidR="00A13D3B">
              <w:rPr>
                <w:rFonts w:ascii="Times New Roman" w:hAnsi="Times New Roman" w:cs="Times New Roman"/>
                <w:sz w:val="24"/>
                <w:szCs w:val="24"/>
              </w:rPr>
              <w:t xml:space="preserve"> Warszawa)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1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2C5784" w:rsidRPr="00751827" w14:paraId="2F7FE9C6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734EC246" w14:textId="1EF4D1A6" w:rsidR="002C5784" w:rsidRPr="00751827" w:rsidRDefault="002C5784" w:rsidP="002C578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751827" w14:paraId="4B137971" w14:textId="77777777" w:rsidTr="000E73E2">
        <w:tc>
          <w:tcPr>
            <w:tcW w:w="9351" w:type="dxa"/>
          </w:tcPr>
          <w:p w14:paraId="086FFB97" w14:textId="2B8B26BE" w:rsidR="002C5784" w:rsidRPr="00244841" w:rsidRDefault="00244841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24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2C5784" w:rsidRPr="00751827" w14:paraId="7C4209ED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2BA1E103" w14:textId="437CA4E9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751827" w14:paraId="3EF133FF" w14:textId="77777777" w:rsidTr="000E73E2">
        <w:tc>
          <w:tcPr>
            <w:tcW w:w="9351" w:type="dxa"/>
          </w:tcPr>
          <w:p w14:paraId="6FB647E6" w14:textId="1537C5F0" w:rsidR="002C5784" w:rsidRPr="000407A7" w:rsidRDefault="00B73BBF" w:rsidP="00897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</w:t>
            </w:r>
            <w:r w:rsidR="0062506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celach </w:t>
            </w:r>
            <w:r w:rsidR="00F006E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archiwizacyjnych</w:t>
            </w:r>
            <w:r w:rsidR="0062506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zgodnie z okresem przewidzianym w "Jednolitym rzeczowym wykazie akt Państwowej Straży Pożarnej".</w:t>
            </w:r>
            <w:r w:rsidR="008977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>Oznacza to, że dane osobowe mogą</w:t>
            </w:r>
            <w:r w:rsidR="00040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zostać zniszczone po upływie od 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>do 5 lat, zależnie od kategorii archiwalnej.</w:t>
            </w:r>
            <w:r w:rsidR="0089779D">
              <w:t xml:space="preserve"> </w:t>
            </w:r>
          </w:p>
        </w:tc>
      </w:tr>
    </w:tbl>
    <w:p w14:paraId="4CB2067E" w14:textId="3F7C2104" w:rsidR="000255B3" w:rsidRDefault="00EE4648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0D10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186715">
        <w:rPr>
          <w:rFonts w:ascii="Times New Roman" w:hAnsi="Times New Roman" w:cs="Times New Roman"/>
          <w:i/>
          <w:iCs/>
          <w:sz w:val="24"/>
          <w:szCs w:val="24"/>
        </w:rPr>
        <w:t xml:space="preserve"> sprawie swobodnego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przepływu takich danych oraz uchylenia dyrektywy 95/46/WE</w:t>
      </w:r>
      <w:r w:rsidR="005B18E4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sectPr w:rsidR="000255B3" w:rsidSect="00A03F85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55B3"/>
    <w:rsid w:val="000407A7"/>
    <w:rsid w:val="000830C5"/>
    <w:rsid w:val="00097444"/>
    <w:rsid w:val="000E73E2"/>
    <w:rsid w:val="00121AB0"/>
    <w:rsid w:val="00125394"/>
    <w:rsid w:val="0014697C"/>
    <w:rsid w:val="00186715"/>
    <w:rsid w:val="001D1034"/>
    <w:rsid w:val="001E53A9"/>
    <w:rsid w:val="002111F2"/>
    <w:rsid w:val="002334DA"/>
    <w:rsid w:val="00244841"/>
    <w:rsid w:val="002A0DBA"/>
    <w:rsid w:val="002C5784"/>
    <w:rsid w:val="00305E6A"/>
    <w:rsid w:val="00314E01"/>
    <w:rsid w:val="00345D72"/>
    <w:rsid w:val="00345D76"/>
    <w:rsid w:val="003A7FB8"/>
    <w:rsid w:val="003B4D23"/>
    <w:rsid w:val="003B643E"/>
    <w:rsid w:val="003E79AB"/>
    <w:rsid w:val="003F3DAE"/>
    <w:rsid w:val="00416557"/>
    <w:rsid w:val="00437B44"/>
    <w:rsid w:val="0045775A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6024DC"/>
    <w:rsid w:val="00625068"/>
    <w:rsid w:val="0064358A"/>
    <w:rsid w:val="00653668"/>
    <w:rsid w:val="006749EE"/>
    <w:rsid w:val="00676BE1"/>
    <w:rsid w:val="006837DA"/>
    <w:rsid w:val="006A59C7"/>
    <w:rsid w:val="00706159"/>
    <w:rsid w:val="00740817"/>
    <w:rsid w:val="00741849"/>
    <w:rsid w:val="00751827"/>
    <w:rsid w:val="007B2FE7"/>
    <w:rsid w:val="00831CA5"/>
    <w:rsid w:val="00834004"/>
    <w:rsid w:val="00893B40"/>
    <w:rsid w:val="0089779D"/>
    <w:rsid w:val="008A7FCB"/>
    <w:rsid w:val="008D5444"/>
    <w:rsid w:val="00900D10"/>
    <w:rsid w:val="00960B0A"/>
    <w:rsid w:val="009842C4"/>
    <w:rsid w:val="00986905"/>
    <w:rsid w:val="009A354E"/>
    <w:rsid w:val="009E46DC"/>
    <w:rsid w:val="009F0A3D"/>
    <w:rsid w:val="00A03F85"/>
    <w:rsid w:val="00A13D3B"/>
    <w:rsid w:val="00A22B00"/>
    <w:rsid w:val="00A23126"/>
    <w:rsid w:val="00A40CE9"/>
    <w:rsid w:val="00AC0511"/>
    <w:rsid w:val="00AC6037"/>
    <w:rsid w:val="00B10E84"/>
    <w:rsid w:val="00B16E78"/>
    <w:rsid w:val="00B31FB3"/>
    <w:rsid w:val="00B35D79"/>
    <w:rsid w:val="00B40E2F"/>
    <w:rsid w:val="00B73BBF"/>
    <w:rsid w:val="00B86716"/>
    <w:rsid w:val="00B8786B"/>
    <w:rsid w:val="00BA6446"/>
    <w:rsid w:val="00C169EF"/>
    <w:rsid w:val="00C203B9"/>
    <w:rsid w:val="00C22A9D"/>
    <w:rsid w:val="00C52BEB"/>
    <w:rsid w:val="00C546E0"/>
    <w:rsid w:val="00C76EAE"/>
    <w:rsid w:val="00C922FC"/>
    <w:rsid w:val="00D36535"/>
    <w:rsid w:val="00D76A99"/>
    <w:rsid w:val="00DB1631"/>
    <w:rsid w:val="00DC3E52"/>
    <w:rsid w:val="00DC4F1A"/>
    <w:rsid w:val="00DD4A4A"/>
    <w:rsid w:val="00E16006"/>
    <w:rsid w:val="00E24F24"/>
    <w:rsid w:val="00E25E28"/>
    <w:rsid w:val="00E30684"/>
    <w:rsid w:val="00E45932"/>
    <w:rsid w:val="00EE4648"/>
    <w:rsid w:val="00EE5C79"/>
    <w:rsid w:val="00F006E4"/>
    <w:rsid w:val="00F06EF2"/>
    <w:rsid w:val="00F16DE7"/>
    <w:rsid w:val="00F86253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3218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Izabela Andrzejewska</cp:lastModifiedBy>
  <cp:revision>2</cp:revision>
  <cp:lastPrinted>2024-02-08T12:11:00Z</cp:lastPrinted>
  <dcterms:created xsi:type="dcterms:W3CDTF">2024-02-22T12:45:00Z</dcterms:created>
  <dcterms:modified xsi:type="dcterms:W3CDTF">2024-02-22T12:45:00Z</dcterms:modified>
</cp:coreProperties>
</file>