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7B96F" w14:textId="77777777" w:rsidR="003F4A4E" w:rsidRPr="00AE731D" w:rsidRDefault="003F4A4E" w:rsidP="003F4A4E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273131"/>
          <w:sz w:val="36"/>
          <w:szCs w:val="36"/>
          <w:u w:val="single"/>
          <w:bdr w:val="none" w:sz="0" w:space="0" w:color="auto" w:frame="1"/>
          <w:shd w:val="clear" w:color="auto" w:fill="FFFFFF"/>
        </w:rPr>
      </w:pPr>
      <w:r w:rsidRPr="00AE731D">
        <w:rPr>
          <w:rFonts w:ascii="Bookman Old Style" w:hAnsi="Bookman Old Style" w:cs="Arial"/>
          <w:b/>
          <w:color w:val="273131"/>
          <w:sz w:val="36"/>
          <w:szCs w:val="36"/>
          <w:u w:val="single"/>
          <w:bdr w:val="none" w:sz="0" w:space="0" w:color="auto" w:frame="1"/>
          <w:shd w:val="clear" w:color="auto" w:fill="FFFFFF"/>
        </w:rPr>
        <w:t>INFORMACJA DLA HODOWCÓW DROBIU</w:t>
      </w:r>
    </w:p>
    <w:p w14:paraId="1201C28D" w14:textId="77777777" w:rsidR="00EB0F31" w:rsidRDefault="00EB0F31" w:rsidP="00D52096">
      <w:pPr>
        <w:pStyle w:val="NormalnyWeb"/>
        <w:shd w:val="clear" w:color="auto" w:fill="FFFFFF"/>
        <w:spacing w:before="150" w:beforeAutospacing="0" w:after="150" w:afterAutospacing="0" w:line="270" w:lineRule="atLeast"/>
        <w:textAlignment w:val="baseline"/>
        <w:rPr>
          <w:rFonts w:ascii="Arial" w:hAnsi="Arial" w:cs="Arial"/>
          <w:color w:val="273131"/>
          <w:sz w:val="18"/>
          <w:szCs w:val="18"/>
          <w:u w:val="single"/>
          <w:bdr w:val="none" w:sz="0" w:space="0" w:color="auto" w:frame="1"/>
          <w:shd w:val="clear" w:color="auto" w:fill="FFFFFF"/>
        </w:rPr>
      </w:pPr>
    </w:p>
    <w:p w14:paraId="68914BED" w14:textId="77777777" w:rsidR="00EB0F31" w:rsidRDefault="00FF637C" w:rsidP="007F3EC9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Bookman Old Style" w:hAnsi="Bookman Old Style" w:cs="Arial"/>
          <w:color w:val="273131"/>
        </w:rPr>
      </w:pPr>
      <w:r>
        <w:rPr>
          <w:noProof/>
        </w:rPr>
        <w:drawing>
          <wp:inline distT="0" distB="0" distL="0" distR="0" wp14:anchorId="7B34EAB2" wp14:editId="381CB8AF">
            <wp:extent cx="1418002" cy="1276325"/>
            <wp:effectExtent l="76200" t="19050" r="29845" b="114935"/>
            <wp:docPr id="10" name="Picture 6" descr="C:\Documents and Settings\wet\Moje dokumenty\Obrazy\Logo GIW\logo ostateczne 4a 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 descr="C:\Documents and Settings\wet\Moje dokumenty\Obrazy\Logo GIW\logo ostateczne 4a 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197" cy="128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dist="50800" dir="5400000" algn="t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1A9F7C" w14:textId="41B388A6" w:rsidR="007F3EC9" w:rsidRDefault="00C759AB" w:rsidP="007F3EC9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Bookman Old Style" w:hAnsi="Bookman Old Style" w:cs="Arial"/>
          <w:b/>
          <w:sz w:val="28"/>
          <w:szCs w:val="28"/>
        </w:rPr>
      </w:pPr>
      <w:r>
        <w:rPr>
          <w:rFonts w:ascii="Bookman Old Style" w:hAnsi="Bookman Old Style" w:cs="Arial"/>
          <w:b/>
          <w:sz w:val="28"/>
          <w:szCs w:val="28"/>
        </w:rPr>
        <w:t xml:space="preserve">W </w:t>
      </w:r>
      <w:r w:rsidRPr="00074024">
        <w:rPr>
          <w:rFonts w:ascii="Bookman Old Style" w:hAnsi="Bookman Old Style" w:cs="Arial"/>
          <w:b/>
          <w:sz w:val="28"/>
          <w:szCs w:val="28"/>
        </w:rPr>
        <w:t xml:space="preserve">związku </w:t>
      </w:r>
      <w:r w:rsidRPr="00A815CC">
        <w:rPr>
          <w:rFonts w:ascii="Bookman Old Style" w:hAnsi="Bookman Old Style" w:cs="Arial"/>
          <w:b/>
          <w:sz w:val="28"/>
          <w:szCs w:val="28"/>
        </w:rPr>
        <w:t xml:space="preserve">z </w:t>
      </w:r>
      <w:r w:rsidR="00004307" w:rsidRPr="00A815CC">
        <w:rPr>
          <w:rFonts w:ascii="Bookman Old Style" w:hAnsi="Bookman Old Style" w:cs="Arial"/>
          <w:b/>
          <w:sz w:val="28"/>
          <w:szCs w:val="28"/>
        </w:rPr>
        <w:t xml:space="preserve"> </w:t>
      </w:r>
      <w:r w:rsidRPr="00A815CC">
        <w:rPr>
          <w:rFonts w:ascii="Bookman Old Style" w:hAnsi="Bookman Old Style" w:cs="Arial"/>
          <w:b/>
          <w:sz w:val="28"/>
          <w:szCs w:val="28"/>
        </w:rPr>
        <w:t>wystąpieni</w:t>
      </w:r>
      <w:r w:rsidR="0029326E">
        <w:rPr>
          <w:rFonts w:ascii="Bookman Old Style" w:hAnsi="Bookman Old Style" w:cs="Arial"/>
          <w:b/>
          <w:sz w:val="28"/>
          <w:szCs w:val="28"/>
        </w:rPr>
        <w:t>em</w:t>
      </w:r>
      <w:r w:rsidRPr="00074024">
        <w:rPr>
          <w:rFonts w:ascii="Bookman Old Style" w:hAnsi="Bookman Old Style" w:cs="Arial"/>
          <w:b/>
          <w:sz w:val="28"/>
          <w:szCs w:val="28"/>
        </w:rPr>
        <w:t xml:space="preserve"> wysoce</w:t>
      </w:r>
      <w:r>
        <w:rPr>
          <w:rFonts w:ascii="Bookman Old Style" w:hAnsi="Bookman Old Style" w:cs="Arial"/>
          <w:b/>
          <w:sz w:val="28"/>
          <w:szCs w:val="28"/>
        </w:rPr>
        <w:t xml:space="preserve"> zjadliwej grypy ptaków w Polsce </w:t>
      </w:r>
      <w:r w:rsidR="00D52096" w:rsidRPr="00AE731D">
        <w:rPr>
          <w:rFonts w:ascii="Bookman Old Style" w:hAnsi="Bookman Old Style" w:cs="Arial"/>
          <w:b/>
          <w:sz w:val="28"/>
          <w:szCs w:val="28"/>
        </w:rPr>
        <w:t xml:space="preserve">hodowcy drobiu powinni zachowywać szczególną ostrożność i stosować odpowiednie środki </w:t>
      </w:r>
      <w:proofErr w:type="spellStart"/>
      <w:r w:rsidR="00D52096" w:rsidRPr="00AE731D">
        <w:rPr>
          <w:rFonts w:ascii="Bookman Old Style" w:hAnsi="Bookman Old Style" w:cs="Arial"/>
          <w:b/>
          <w:sz w:val="28"/>
          <w:szCs w:val="28"/>
        </w:rPr>
        <w:t>bioasekuracji</w:t>
      </w:r>
      <w:proofErr w:type="spellEnd"/>
      <w:r w:rsidR="00D52096" w:rsidRPr="00AE731D">
        <w:rPr>
          <w:rFonts w:ascii="Bookman Old Style" w:hAnsi="Bookman Old Style" w:cs="Arial"/>
          <w:b/>
          <w:sz w:val="28"/>
          <w:szCs w:val="28"/>
        </w:rPr>
        <w:t xml:space="preserve"> minimalizujące </w:t>
      </w:r>
    </w:p>
    <w:p w14:paraId="7D653075" w14:textId="77777777" w:rsidR="007F3EC9" w:rsidRDefault="00D52096" w:rsidP="007F3EC9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Bookman Old Style" w:hAnsi="Bookman Old Style" w:cs="Arial"/>
          <w:b/>
          <w:sz w:val="28"/>
          <w:szCs w:val="28"/>
        </w:rPr>
      </w:pPr>
      <w:r w:rsidRPr="00AE731D">
        <w:rPr>
          <w:rFonts w:ascii="Bookman Old Style" w:hAnsi="Bookman Old Style" w:cs="Arial"/>
          <w:b/>
          <w:sz w:val="28"/>
          <w:szCs w:val="28"/>
        </w:rPr>
        <w:t xml:space="preserve">ryzyko przeniesienia wirusa grypy ptaków do </w:t>
      </w:r>
    </w:p>
    <w:p w14:paraId="2E010598" w14:textId="77777777" w:rsidR="00C759AB" w:rsidRDefault="00D52096" w:rsidP="007F3EC9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Bookman Old Style" w:hAnsi="Bookman Old Style" w:cs="Arial"/>
          <w:b/>
          <w:sz w:val="28"/>
          <w:szCs w:val="28"/>
        </w:rPr>
      </w:pPr>
      <w:r w:rsidRPr="00AE731D">
        <w:rPr>
          <w:rFonts w:ascii="Bookman Old Style" w:hAnsi="Bookman Old Style" w:cs="Arial"/>
          <w:b/>
          <w:sz w:val="28"/>
          <w:szCs w:val="28"/>
        </w:rPr>
        <w:t xml:space="preserve">gospodarstwa, w </w:t>
      </w:r>
      <w:r w:rsidR="00C759AB" w:rsidRPr="00AE731D">
        <w:rPr>
          <w:rFonts w:ascii="Bookman Old Style" w:hAnsi="Bookman Old Style" w:cs="Arial"/>
          <w:b/>
          <w:sz w:val="28"/>
          <w:szCs w:val="28"/>
        </w:rPr>
        <w:t>szczególności:</w:t>
      </w:r>
    </w:p>
    <w:p w14:paraId="78407341" w14:textId="77777777" w:rsidR="00C759AB" w:rsidRPr="00C759AB" w:rsidRDefault="00C759AB" w:rsidP="00C759AB">
      <w:pPr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211F20"/>
          <w:sz w:val="24"/>
          <w:szCs w:val="24"/>
        </w:rPr>
      </w:pPr>
    </w:p>
    <w:p w14:paraId="5B92790D" w14:textId="31A5C425" w:rsidR="00C759AB" w:rsidRPr="00A11E92" w:rsidRDefault="00C759AB" w:rsidP="00C759AB">
      <w:pPr>
        <w:spacing w:before="100" w:beforeAutospacing="1" w:after="100" w:afterAutospacing="1" w:line="240" w:lineRule="auto"/>
        <w:ind w:left="720"/>
        <w:jc w:val="center"/>
        <w:rPr>
          <w:rFonts w:ascii="Bookman Old Style" w:eastAsia="Times New Roman" w:hAnsi="Bookman Old Style" w:cs="Tahoma"/>
          <w:b/>
          <w:sz w:val="24"/>
          <w:szCs w:val="24"/>
        </w:rPr>
      </w:pPr>
      <w:r>
        <w:rPr>
          <w:rFonts w:ascii="Bookman Old Style" w:eastAsia="Times New Roman" w:hAnsi="Bookman Old Style" w:cs="Tahoma"/>
          <w:b/>
          <w:color w:val="211F20"/>
          <w:sz w:val="24"/>
          <w:szCs w:val="24"/>
        </w:rPr>
        <w:t xml:space="preserve">1. </w:t>
      </w:r>
      <w:r w:rsidRPr="00A11E92">
        <w:rPr>
          <w:rFonts w:ascii="Bookman Old Style" w:eastAsia="Times New Roman" w:hAnsi="Bookman Old Style" w:cs="Tahoma"/>
          <w:b/>
          <w:sz w:val="24"/>
          <w:szCs w:val="24"/>
        </w:rPr>
        <w:t xml:space="preserve">Przetrzymywać </w:t>
      </w:r>
      <w:r w:rsidR="00C312B0" w:rsidRPr="00A11E92">
        <w:rPr>
          <w:rFonts w:ascii="Bookman Old Style" w:eastAsia="Times New Roman" w:hAnsi="Bookman Old Style" w:cs="Tahoma"/>
          <w:b/>
          <w:sz w:val="24"/>
          <w:szCs w:val="24"/>
        </w:rPr>
        <w:t>drób</w:t>
      </w:r>
      <w:r w:rsidR="00004307" w:rsidRPr="00A11E92">
        <w:rPr>
          <w:rFonts w:ascii="Bookman Old Style" w:eastAsia="Times New Roman" w:hAnsi="Bookman Old Style" w:cs="Tahoma"/>
          <w:b/>
          <w:sz w:val="24"/>
          <w:szCs w:val="24"/>
        </w:rPr>
        <w:t xml:space="preserve"> w </w:t>
      </w:r>
      <w:r w:rsidR="009741B3" w:rsidRPr="00A11E92">
        <w:rPr>
          <w:rFonts w:ascii="Bookman Old Style" w:eastAsia="Times New Roman" w:hAnsi="Bookman Old Style" w:cs="Tahoma"/>
          <w:b/>
          <w:sz w:val="24"/>
          <w:szCs w:val="24"/>
        </w:rPr>
        <w:t>izolacji od</w:t>
      </w:r>
      <w:r w:rsidRPr="00A11E92">
        <w:rPr>
          <w:rFonts w:ascii="Bookman Old Style" w:eastAsia="Times New Roman" w:hAnsi="Bookman Old Style" w:cs="Tahoma"/>
          <w:b/>
          <w:sz w:val="24"/>
          <w:szCs w:val="24"/>
        </w:rPr>
        <w:t xml:space="preserve"> dziki</w:t>
      </w:r>
      <w:r w:rsidR="009741B3" w:rsidRPr="00A11E92">
        <w:rPr>
          <w:rFonts w:ascii="Bookman Old Style" w:eastAsia="Times New Roman" w:hAnsi="Bookman Old Style" w:cs="Tahoma"/>
          <w:b/>
          <w:sz w:val="24"/>
          <w:szCs w:val="24"/>
        </w:rPr>
        <w:t>ch</w:t>
      </w:r>
      <w:r w:rsidRPr="00A11E92">
        <w:rPr>
          <w:rFonts w:ascii="Bookman Old Style" w:eastAsia="Times New Roman" w:hAnsi="Bookman Old Style" w:cs="Tahoma"/>
          <w:b/>
          <w:sz w:val="24"/>
          <w:szCs w:val="24"/>
        </w:rPr>
        <w:t xml:space="preserve"> pta</w:t>
      </w:r>
      <w:r w:rsidR="009741B3" w:rsidRPr="00A11E92">
        <w:rPr>
          <w:rFonts w:ascii="Bookman Old Style" w:eastAsia="Times New Roman" w:hAnsi="Bookman Old Style" w:cs="Tahoma"/>
          <w:b/>
          <w:sz w:val="24"/>
          <w:szCs w:val="24"/>
        </w:rPr>
        <w:t>ków</w:t>
      </w:r>
      <w:r w:rsidRPr="00A11E92">
        <w:rPr>
          <w:rFonts w:ascii="Bookman Old Style" w:eastAsia="Times New Roman" w:hAnsi="Bookman Old Style" w:cs="Tahoma"/>
          <w:b/>
          <w:sz w:val="24"/>
          <w:szCs w:val="24"/>
        </w:rPr>
        <w:t>;</w:t>
      </w:r>
    </w:p>
    <w:p w14:paraId="1D3ACC0E" w14:textId="19CDB432" w:rsidR="00C759AB" w:rsidRPr="00A11E92" w:rsidRDefault="00C759AB" w:rsidP="00C759AB">
      <w:pPr>
        <w:spacing w:before="100" w:beforeAutospacing="1" w:after="100" w:afterAutospacing="1" w:line="240" w:lineRule="auto"/>
        <w:ind w:left="720"/>
        <w:jc w:val="center"/>
        <w:rPr>
          <w:rFonts w:ascii="Bookman Old Style" w:eastAsia="Times New Roman" w:hAnsi="Bookman Old Style" w:cs="Tahoma"/>
          <w:b/>
          <w:sz w:val="24"/>
          <w:szCs w:val="24"/>
        </w:rPr>
      </w:pPr>
      <w:r w:rsidRPr="00A11E92">
        <w:rPr>
          <w:rFonts w:ascii="Bookman Old Style" w:eastAsia="Times New Roman" w:hAnsi="Bookman Old Style" w:cs="Tahoma"/>
          <w:b/>
          <w:sz w:val="24"/>
          <w:szCs w:val="24"/>
        </w:rPr>
        <w:t xml:space="preserve">2. Przechowywać paszę </w:t>
      </w:r>
      <w:r w:rsidR="009741B3" w:rsidRPr="00A11E92">
        <w:rPr>
          <w:rFonts w:ascii="Bookman Old Style" w:eastAsia="Times New Roman" w:hAnsi="Bookman Old Style" w:cs="Tahoma"/>
          <w:b/>
          <w:sz w:val="24"/>
          <w:szCs w:val="24"/>
        </w:rPr>
        <w:t xml:space="preserve">i ściółkę </w:t>
      </w:r>
      <w:r w:rsidRPr="00A11E92">
        <w:rPr>
          <w:rFonts w:ascii="Bookman Old Style" w:eastAsia="Times New Roman" w:hAnsi="Bookman Old Style" w:cs="Tahoma"/>
          <w:b/>
          <w:sz w:val="24"/>
          <w:szCs w:val="24"/>
        </w:rPr>
        <w:t xml:space="preserve">w pomieszczeniach zamkniętych lub pod szczelnym przykryciem, uniemożliwiającym kontakt z </w:t>
      </w:r>
      <w:r w:rsidR="009741B3" w:rsidRPr="00A11E92">
        <w:rPr>
          <w:rFonts w:ascii="Bookman Old Style" w:eastAsia="Times New Roman" w:hAnsi="Bookman Old Style" w:cs="Tahoma"/>
          <w:b/>
          <w:sz w:val="24"/>
          <w:szCs w:val="24"/>
        </w:rPr>
        <w:t xml:space="preserve">gryzoniami, </w:t>
      </w:r>
      <w:r w:rsidRPr="00A11E92">
        <w:rPr>
          <w:rFonts w:ascii="Bookman Old Style" w:eastAsia="Times New Roman" w:hAnsi="Bookman Old Style" w:cs="Tahoma"/>
          <w:b/>
          <w:sz w:val="24"/>
          <w:szCs w:val="24"/>
        </w:rPr>
        <w:t>dzikim ptactwem</w:t>
      </w:r>
      <w:r w:rsidR="009741B3" w:rsidRPr="00A11E92">
        <w:rPr>
          <w:rFonts w:ascii="Bookman Old Style" w:eastAsia="Times New Roman" w:hAnsi="Bookman Old Style" w:cs="Tahoma"/>
          <w:b/>
          <w:sz w:val="24"/>
          <w:szCs w:val="24"/>
        </w:rPr>
        <w:t xml:space="preserve"> oraz ich odchodami</w:t>
      </w:r>
      <w:r w:rsidRPr="00A11E92">
        <w:rPr>
          <w:rFonts w:ascii="Bookman Old Style" w:eastAsia="Times New Roman" w:hAnsi="Bookman Old Style" w:cs="Tahoma"/>
          <w:b/>
          <w:sz w:val="24"/>
          <w:szCs w:val="24"/>
        </w:rPr>
        <w:t>;</w:t>
      </w:r>
    </w:p>
    <w:p w14:paraId="73B2F0E0" w14:textId="2EA0F9DF" w:rsidR="00C759AB" w:rsidRPr="00A11E92" w:rsidRDefault="00C759AB" w:rsidP="00C759AB">
      <w:pPr>
        <w:spacing w:before="100" w:beforeAutospacing="1" w:after="100" w:afterAutospacing="1" w:line="240" w:lineRule="auto"/>
        <w:ind w:left="720"/>
        <w:jc w:val="center"/>
        <w:rPr>
          <w:rFonts w:ascii="Bookman Old Style" w:eastAsia="Times New Roman" w:hAnsi="Bookman Old Style" w:cs="Tahoma"/>
          <w:b/>
          <w:sz w:val="24"/>
          <w:szCs w:val="24"/>
        </w:rPr>
      </w:pPr>
      <w:r w:rsidRPr="00A11E92">
        <w:rPr>
          <w:rFonts w:ascii="Bookman Old Style" w:eastAsia="Times New Roman" w:hAnsi="Bookman Old Style" w:cs="Tahoma"/>
          <w:b/>
          <w:sz w:val="24"/>
          <w:szCs w:val="24"/>
        </w:rPr>
        <w:t>3. Karmić i poić drób w pomieszczeniach zamkniętych, do których nie mają dostępu ptaki dzikie</w:t>
      </w:r>
      <w:r w:rsidR="009741B3" w:rsidRPr="00A11E92">
        <w:rPr>
          <w:rFonts w:ascii="Bookman Old Style" w:eastAsia="Times New Roman" w:hAnsi="Bookman Old Style" w:cs="Tahoma"/>
          <w:b/>
          <w:sz w:val="24"/>
          <w:szCs w:val="24"/>
        </w:rPr>
        <w:t xml:space="preserve"> i ich odchody</w:t>
      </w:r>
      <w:r w:rsidRPr="00A11E92">
        <w:rPr>
          <w:rFonts w:ascii="Bookman Old Style" w:eastAsia="Times New Roman" w:hAnsi="Bookman Old Style" w:cs="Tahoma"/>
          <w:b/>
          <w:sz w:val="24"/>
          <w:szCs w:val="24"/>
        </w:rPr>
        <w:t>;</w:t>
      </w:r>
    </w:p>
    <w:p w14:paraId="32CFBFA1" w14:textId="77777777" w:rsidR="00FF637C" w:rsidRPr="00A11E92" w:rsidRDefault="00AE731D" w:rsidP="00C759AB">
      <w:pPr>
        <w:pStyle w:val="NormalnyWeb"/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</w:rPr>
      </w:pPr>
      <w:r w:rsidRPr="00A11E92">
        <w:rPr>
          <w:rFonts w:ascii="Bookman Old Style" w:hAnsi="Bookman Old Style" w:cs="Arial"/>
          <w:b/>
        </w:rPr>
        <w:t>4. S</w:t>
      </w:r>
      <w:r w:rsidR="00EB0F31" w:rsidRPr="00A11E92">
        <w:rPr>
          <w:rFonts w:ascii="Bookman Old Style" w:hAnsi="Bookman Old Style" w:cs="Arial"/>
          <w:b/>
        </w:rPr>
        <w:t>tosować w gospodarstwie</w:t>
      </w:r>
      <w:r w:rsidR="00C759AB" w:rsidRPr="00A11E92">
        <w:rPr>
          <w:rFonts w:ascii="Bookman Old Style" w:hAnsi="Bookman Old Style" w:cs="Arial"/>
          <w:b/>
        </w:rPr>
        <w:t xml:space="preserve"> </w:t>
      </w:r>
      <w:r w:rsidR="00D52096" w:rsidRPr="00A11E92">
        <w:rPr>
          <w:rFonts w:ascii="Bookman Old Style" w:hAnsi="Bookman Old Style" w:cs="Arial"/>
          <w:b/>
        </w:rPr>
        <w:t>odzież i obuwie ochronne</w:t>
      </w:r>
      <w:r w:rsidR="00934B2D" w:rsidRPr="00A11E92">
        <w:rPr>
          <w:rFonts w:ascii="Bookman Old Style" w:hAnsi="Bookman Old Style" w:cs="Arial"/>
          <w:b/>
        </w:rPr>
        <w:t xml:space="preserve"> oraz po każdym kontakcie z drobiem lub dzikimi ptakami umyć ręce wodą z mydłem</w:t>
      </w:r>
      <w:r w:rsidR="00475C1B" w:rsidRPr="00A11E92">
        <w:rPr>
          <w:rFonts w:ascii="Bookman Old Style" w:hAnsi="Bookman Old Style" w:cs="Arial"/>
          <w:b/>
        </w:rPr>
        <w:t>;</w:t>
      </w:r>
    </w:p>
    <w:p w14:paraId="66F75FDF" w14:textId="532EA68A" w:rsidR="00475C1B" w:rsidRDefault="00AE731D" w:rsidP="00C759AB">
      <w:pPr>
        <w:pStyle w:val="NormalnyWeb"/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</w:rPr>
      </w:pPr>
      <w:r w:rsidRPr="00A11E92">
        <w:rPr>
          <w:rFonts w:ascii="Bookman Old Style" w:hAnsi="Bookman Old Style" w:cs="Arial"/>
          <w:b/>
        </w:rPr>
        <w:t>5. S</w:t>
      </w:r>
      <w:r w:rsidR="00475C1B" w:rsidRPr="00A11E92">
        <w:rPr>
          <w:rFonts w:ascii="Bookman Old Style" w:hAnsi="Bookman Old Style" w:cs="Arial"/>
          <w:b/>
        </w:rPr>
        <w:t>tosować maty dezynfekcyjne w wejściach i wyjściach z budynków</w:t>
      </w:r>
      <w:r w:rsidR="00C759AB" w:rsidRPr="00A11E92">
        <w:rPr>
          <w:rFonts w:ascii="Bookman Old Style" w:hAnsi="Bookman Old Style" w:cs="Arial"/>
          <w:b/>
        </w:rPr>
        <w:t>,</w:t>
      </w:r>
      <w:r w:rsidR="00475C1B" w:rsidRPr="00A11E92">
        <w:rPr>
          <w:rFonts w:ascii="Bookman Old Style" w:hAnsi="Bookman Old Style" w:cs="Arial"/>
          <w:b/>
        </w:rPr>
        <w:t xml:space="preserve"> </w:t>
      </w:r>
      <w:r w:rsidR="00475C1B" w:rsidRPr="00A11E92">
        <w:rPr>
          <w:rFonts w:ascii="Bookman Old Style" w:hAnsi="Bookman Old Style" w:cs="Arial"/>
          <w:b/>
        </w:rPr>
        <w:br/>
        <w:t>w których utrzymywany jest drób</w:t>
      </w:r>
      <w:r w:rsidR="00C759AB" w:rsidRPr="00A11E92">
        <w:rPr>
          <w:rFonts w:ascii="Bookman Old Style" w:hAnsi="Bookman Old Style" w:cs="Arial"/>
          <w:b/>
        </w:rPr>
        <w:t>.</w:t>
      </w:r>
    </w:p>
    <w:p w14:paraId="3B25ECCA" w14:textId="77777777" w:rsidR="007F3EC9" w:rsidRPr="00A11E92" w:rsidRDefault="007F3EC9" w:rsidP="00EB0F31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FF0000"/>
          <w:sz w:val="36"/>
          <w:szCs w:val="36"/>
        </w:rPr>
      </w:pPr>
    </w:p>
    <w:p w14:paraId="38F9E81C" w14:textId="77777777" w:rsidR="00EB0F31" w:rsidRPr="00A11E92" w:rsidRDefault="00934B2D" w:rsidP="00EB0F31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FF0000"/>
          <w:sz w:val="36"/>
          <w:szCs w:val="36"/>
        </w:rPr>
      </w:pPr>
      <w:r w:rsidRPr="00A11E92">
        <w:rPr>
          <w:rFonts w:ascii="Bookman Old Style" w:hAnsi="Bookman Old Style" w:cs="Arial"/>
          <w:b/>
          <w:color w:val="FF0000"/>
          <w:sz w:val="36"/>
          <w:szCs w:val="36"/>
        </w:rPr>
        <w:t>Hodowco</w:t>
      </w:r>
      <w:r w:rsidR="00EB0F31" w:rsidRPr="00A11E92">
        <w:rPr>
          <w:rFonts w:ascii="Bookman Old Style" w:hAnsi="Bookman Old Style" w:cs="Arial"/>
          <w:b/>
          <w:color w:val="FF0000"/>
          <w:sz w:val="36"/>
          <w:szCs w:val="36"/>
        </w:rPr>
        <w:t xml:space="preserve"> !!!</w:t>
      </w:r>
    </w:p>
    <w:p w14:paraId="664A5522" w14:textId="77777777" w:rsidR="00FF637C" w:rsidRPr="00A11E92" w:rsidRDefault="00EB0F31" w:rsidP="00FF637C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273131"/>
        </w:rPr>
      </w:pPr>
      <w:r w:rsidRPr="00A11E92">
        <w:rPr>
          <w:rFonts w:ascii="Bookman Old Style" w:hAnsi="Bookman Old Style" w:cs="Arial"/>
          <w:b/>
          <w:color w:val="273131"/>
        </w:rPr>
        <w:t>Pamiętaj o zgłaszaniu</w:t>
      </w:r>
      <w:r w:rsidR="00934B2D" w:rsidRPr="00A11E92">
        <w:rPr>
          <w:rFonts w:ascii="Bookman Old Style" w:hAnsi="Bookman Old Style" w:cs="Arial"/>
          <w:b/>
          <w:color w:val="273131"/>
        </w:rPr>
        <w:t xml:space="preserve"> niezwłocznie </w:t>
      </w:r>
      <w:r w:rsidR="00D52096" w:rsidRPr="00A11E92">
        <w:rPr>
          <w:rFonts w:ascii="Bookman Old Style" w:hAnsi="Bookman Old Style" w:cs="Arial"/>
          <w:b/>
          <w:color w:val="273131"/>
        </w:rPr>
        <w:t xml:space="preserve">do odpowiednich osób </w:t>
      </w:r>
      <w:r w:rsidRPr="00A11E92">
        <w:rPr>
          <w:rFonts w:ascii="Bookman Old Style" w:hAnsi="Bookman Old Style" w:cs="Arial"/>
          <w:b/>
          <w:color w:val="273131"/>
        </w:rPr>
        <w:br/>
      </w:r>
      <w:r w:rsidR="00D52096" w:rsidRPr="00A11E92">
        <w:rPr>
          <w:rFonts w:ascii="Bookman Old Style" w:hAnsi="Bookman Old Style" w:cs="Arial"/>
          <w:b/>
          <w:color w:val="273131"/>
        </w:rPr>
        <w:t>i instytucji (lekarz weterynarii prywatnej prakty</w:t>
      </w:r>
      <w:r w:rsidRPr="00A11E92">
        <w:rPr>
          <w:rFonts w:ascii="Bookman Old Style" w:hAnsi="Bookman Old Style" w:cs="Arial"/>
          <w:b/>
          <w:color w:val="273131"/>
        </w:rPr>
        <w:t>ki, powiatowy lekarz weterynarii,</w:t>
      </w:r>
      <w:r w:rsidR="00D52096" w:rsidRPr="00A11E92">
        <w:rPr>
          <w:rFonts w:ascii="Bookman Old Style" w:hAnsi="Bookman Old Style" w:cs="Arial"/>
          <w:b/>
          <w:color w:val="273131"/>
        </w:rPr>
        <w:t xml:space="preserve"> wójt/burmist</w:t>
      </w:r>
      <w:r w:rsidRPr="00A11E92">
        <w:rPr>
          <w:rFonts w:ascii="Bookman Old Style" w:hAnsi="Bookman Old Style" w:cs="Arial"/>
          <w:b/>
          <w:color w:val="273131"/>
        </w:rPr>
        <w:t>rz/prezydent miasta) podejrzenia</w:t>
      </w:r>
      <w:r w:rsidR="00D52096" w:rsidRPr="00A11E92">
        <w:rPr>
          <w:rFonts w:ascii="Bookman Old Style" w:hAnsi="Bookman Old Style" w:cs="Arial"/>
          <w:b/>
          <w:color w:val="273131"/>
        </w:rPr>
        <w:t xml:space="preserve"> wyst</w:t>
      </w:r>
      <w:r w:rsidR="00934B2D" w:rsidRPr="00A11E92">
        <w:rPr>
          <w:rFonts w:ascii="Bookman Old Style" w:hAnsi="Bookman Old Style" w:cs="Arial"/>
          <w:b/>
          <w:color w:val="273131"/>
        </w:rPr>
        <w:t xml:space="preserve">ąpienia choroby zakaźnej drobiu </w:t>
      </w:r>
      <w:r w:rsidRPr="00A11E92">
        <w:rPr>
          <w:rFonts w:ascii="Bookman Old Style" w:hAnsi="Bookman Old Style" w:cs="Arial"/>
          <w:b/>
          <w:color w:val="273131"/>
        </w:rPr>
        <w:br/>
      </w:r>
    </w:p>
    <w:p w14:paraId="4CB0E6D2" w14:textId="77777777" w:rsidR="00D95F49" w:rsidRPr="00A11E92" w:rsidRDefault="00D95F49" w:rsidP="00FF637C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273131"/>
          <w:sz w:val="28"/>
          <w:szCs w:val="28"/>
        </w:rPr>
      </w:pPr>
      <w:r w:rsidRPr="00A11E92">
        <w:rPr>
          <w:rFonts w:ascii="Bookman Old Style" w:hAnsi="Bookman Old Style"/>
          <w:b/>
          <w:u w:val="single"/>
        </w:rPr>
        <w:t>Objawy kliniczne wysoce zjadliwej grypy ptaków (HPAI) u drobiu</w:t>
      </w:r>
    </w:p>
    <w:p w14:paraId="3993EE97" w14:textId="268E314C" w:rsidR="00934B2D" w:rsidRDefault="00AE731D" w:rsidP="00D95F49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A11E92">
        <w:rPr>
          <w:rFonts w:ascii="Bookman Old Style" w:hAnsi="Bookman Old Style"/>
          <w:sz w:val="24"/>
          <w:szCs w:val="24"/>
        </w:rPr>
        <w:t>Zwiększona śmiertelność; znaczący spadek pobierania paszy i wody; objawy nerwowe: drgawki, skręt szyi, paraliż nóg i skrzydeł, niezborność ruchów; duszności, sinica, wybroczyny, biegunki, nagły spadek nieśności</w:t>
      </w:r>
      <w:r w:rsidR="00A11E92">
        <w:rPr>
          <w:rFonts w:ascii="Bookman Old Style" w:hAnsi="Bookman Old Style"/>
          <w:sz w:val="24"/>
          <w:szCs w:val="24"/>
        </w:rPr>
        <w:t>.</w:t>
      </w:r>
    </w:p>
    <w:p w14:paraId="4275560C" w14:textId="2A72E4B9" w:rsidR="00C312B0" w:rsidRDefault="00C312B0" w:rsidP="00D95F49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09B34A2" w14:textId="77777777" w:rsidR="009A3DE0" w:rsidRDefault="009A3DE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0689C1A1" w14:textId="77777777" w:rsidR="009A3DE0" w:rsidRDefault="009A3DE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45CEAB47" w14:textId="77777777" w:rsidR="009A3DE0" w:rsidRDefault="009A3DE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69683162" w14:textId="77777777" w:rsidR="009A3DE0" w:rsidRDefault="009A3DE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48F438C6" w14:textId="77777777" w:rsidR="009A3DE0" w:rsidRPr="009A3DE0" w:rsidRDefault="009A3DE0" w:rsidP="009A3DE0">
      <w:pPr>
        <w:spacing w:after="0" w:line="240" w:lineRule="auto"/>
        <w:jc w:val="center"/>
        <w:rPr>
          <w:rFonts w:ascii="Bookman Old Style" w:hAnsi="Bookman Old Style"/>
          <w:b/>
          <w:bCs/>
          <w:color w:val="00B050"/>
          <w:sz w:val="32"/>
          <w:szCs w:val="32"/>
        </w:rPr>
      </w:pPr>
    </w:p>
    <w:p w14:paraId="26B79D23" w14:textId="4BA4CFE9" w:rsidR="009A3DE0" w:rsidRPr="009A3DE0" w:rsidRDefault="009A3DE0" w:rsidP="009A3DE0">
      <w:pPr>
        <w:spacing w:after="0" w:line="240" w:lineRule="auto"/>
        <w:jc w:val="center"/>
        <w:rPr>
          <w:rFonts w:ascii="Bookman Old Style" w:hAnsi="Bookman Old Style"/>
          <w:b/>
          <w:bCs/>
          <w:color w:val="00B050"/>
          <w:sz w:val="32"/>
          <w:szCs w:val="32"/>
        </w:rPr>
      </w:pPr>
      <w:r w:rsidRPr="009A3DE0">
        <w:rPr>
          <w:rFonts w:ascii="Bookman Old Style" w:hAnsi="Bookman Old Style"/>
          <w:b/>
          <w:bCs/>
          <w:color w:val="00B050"/>
          <w:sz w:val="32"/>
          <w:szCs w:val="32"/>
        </w:rPr>
        <w:t>UWAGA</w:t>
      </w:r>
    </w:p>
    <w:p w14:paraId="34F3FD51" w14:textId="7B73C146" w:rsidR="009A3DE0" w:rsidRDefault="009A3DE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431B20BE" w14:textId="4E341E32" w:rsidR="009A3DE0" w:rsidRDefault="009A3DE0" w:rsidP="009A3DE0">
      <w:pPr>
        <w:pStyle w:val="NormalnyWeb"/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  <w:color w:val="00B050"/>
        </w:rPr>
      </w:pPr>
      <w:r w:rsidRPr="009A3DE0">
        <w:rPr>
          <w:rFonts w:ascii="Bookman Old Style" w:hAnsi="Bookman Old Style" w:cs="Arial"/>
          <w:b/>
          <w:color w:val="00B050"/>
        </w:rPr>
        <w:t>W przypadku gospodarstw  utrzymujących więcej niż 35</w:t>
      </w:r>
      <w:r>
        <w:rPr>
          <w:rFonts w:ascii="Bookman Old Style" w:hAnsi="Bookman Old Style" w:cs="Arial"/>
          <w:b/>
          <w:color w:val="00B050"/>
        </w:rPr>
        <w:t>0</w:t>
      </w:r>
      <w:r w:rsidRPr="009A3DE0">
        <w:rPr>
          <w:rFonts w:ascii="Bookman Old Style" w:hAnsi="Bookman Old Style" w:cs="Arial"/>
          <w:b/>
          <w:color w:val="00B050"/>
        </w:rPr>
        <w:t xml:space="preserve"> sztuk drobiu średniorocznie istnieje obowiązek posiadania </w:t>
      </w:r>
      <w:r w:rsidRPr="009A3DE0">
        <w:rPr>
          <w:rFonts w:ascii="Bookman Old Style" w:hAnsi="Bookman Old Style" w:cs="Arial"/>
          <w:b/>
          <w:i/>
          <w:iCs/>
          <w:color w:val="00B050"/>
          <w:u w:val="single"/>
        </w:rPr>
        <w:t xml:space="preserve">planu </w:t>
      </w:r>
      <w:proofErr w:type="spellStart"/>
      <w:r w:rsidRPr="009A3DE0">
        <w:rPr>
          <w:rFonts w:ascii="Bookman Old Style" w:hAnsi="Bookman Old Style" w:cs="Arial"/>
          <w:b/>
          <w:i/>
          <w:iCs/>
          <w:color w:val="00B050"/>
          <w:u w:val="single"/>
        </w:rPr>
        <w:t>bioasekuracji</w:t>
      </w:r>
      <w:proofErr w:type="spellEnd"/>
      <w:r w:rsidRPr="009A3DE0">
        <w:rPr>
          <w:rFonts w:ascii="Bookman Old Style" w:hAnsi="Bookman Old Style" w:cs="Arial"/>
          <w:b/>
          <w:color w:val="00B050"/>
        </w:rPr>
        <w:t xml:space="preserve"> uwzględniającego  profil produkcji gospodarstwa oraz co najmniej</w:t>
      </w:r>
      <w:r>
        <w:rPr>
          <w:rFonts w:ascii="Bookman Old Style" w:hAnsi="Bookman Old Style" w:cs="Arial"/>
          <w:b/>
          <w:color w:val="00B050"/>
        </w:rPr>
        <w:t>:</w:t>
      </w:r>
    </w:p>
    <w:p w14:paraId="407737EF" w14:textId="2171D734" w:rsidR="009A3DE0" w:rsidRDefault="009A3DE0" w:rsidP="009A3DE0">
      <w:pPr>
        <w:pStyle w:val="NormalnyWeb"/>
        <w:numPr>
          <w:ilvl w:val="0"/>
          <w:numId w:val="2"/>
        </w:numPr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  <w:color w:val="00B050"/>
        </w:rPr>
      </w:pPr>
      <w:r>
        <w:rPr>
          <w:rFonts w:ascii="Bookman Old Style" w:hAnsi="Bookman Old Style" w:cs="Arial"/>
          <w:b/>
          <w:color w:val="00B050"/>
        </w:rPr>
        <w:t xml:space="preserve">podziału </w:t>
      </w:r>
      <w:r w:rsidR="00BD0ED7">
        <w:rPr>
          <w:rFonts w:ascii="Bookman Old Style" w:hAnsi="Bookman Old Style" w:cs="Arial"/>
          <w:b/>
          <w:color w:val="00B050"/>
        </w:rPr>
        <w:t xml:space="preserve">gospodarstwa </w:t>
      </w:r>
      <w:r>
        <w:rPr>
          <w:rFonts w:ascii="Bookman Old Style" w:hAnsi="Bookman Old Style" w:cs="Arial"/>
          <w:b/>
          <w:color w:val="00B050"/>
        </w:rPr>
        <w:t>na strefy „czyste” i „brudne” dla osób wykonujących  czynności związane z utrzymywaniem drobiu</w:t>
      </w:r>
    </w:p>
    <w:p w14:paraId="5F122854" w14:textId="129C58EF" w:rsidR="009A3DE0" w:rsidRDefault="009A3DE0" w:rsidP="009A3DE0">
      <w:pPr>
        <w:pStyle w:val="NormalnyWeb"/>
        <w:numPr>
          <w:ilvl w:val="0"/>
          <w:numId w:val="2"/>
        </w:numPr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  <w:color w:val="00B050"/>
        </w:rPr>
      </w:pPr>
      <w:r>
        <w:rPr>
          <w:rFonts w:ascii="Bookman Old Style" w:hAnsi="Bookman Old Style" w:cs="Arial"/>
          <w:b/>
          <w:color w:val="00B050"/>
        </w:rPr>
        <w:t>procedur  wprowadzania do gospodarstwa  drobiu, pasz, ściółki, materiałów pomocniczych oraz sprzętu  i urządzeń wykorzystywanych w chowie i hodowli</w:t>
      </w:r>
    </w:p>
    <w:p w14:paraId="5840C11D" w14:textId="75BC8C15" w:rsidR="009A3DE0" w:rsidRDefault="009A3DE0" w:rsidP="009A3DE0">
      <w:pPr>
        <w:pStyle w:val="NormalnyWeb"/>
        <w:numPr>
          <w:ilvl w:val="0"/>
          <w:numId w:val="2"/>
        </w:numPr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  <w:color w:val="00B050"/>
        </w:rPr>
      </w:pPr>
      <w:r>
        <w:rPr>
          <w:rFonts w:ascii="Bookman Old Style" w:hAnsi="Bookman Old Style" w:cs="Arial"/>
          <w:b/>
          <w:color w:val="00B050"/>
        </w:rPr>
        <w:t>procedur czyszczenia i dezynfekcji  pomieszczeń, środków transportu i wyposażenia oraz higieny osób wykonujących czynności związane z utrzymywaniem drobiu</w:t>
      </w:r>
    </w:p>
    <w:p w14:paraId="41B5D8F1" w14:textId="5D56F6AA" w:rsidR="009A3DE0" w:rsidRDefault="009A3DE0" w:rsidP="009A3DE0">
      <w:pPr>
        <w:pStyle w:val="NormalnyWeb"/>
        <w:numPr>
          <w:ilvl w:val="0"/>
          <w:numId w:val="2"/>
        </w:numPr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  <w:color w:val="00B050"/>
        </w:rPr>
      </w:pPr>
      <w:r>
        <w:rPr>
          <w:rFonts w:ascii="Bookman Old Style" w:hAnsi="Bookman Old Style" w:cs="Arial"/>
          <w:b/>
          <w:color w:val="00B050"/>
        </w:rPr>
        <w:t>procedur zwalczania szkodników</w:t>
      </w:r>
    </w:p>
    <w:p w14:paraId="5C6D8AEE" w14:textId="6C41CD78" w:rsidR="009A3DE0" w:rsidRPr="009A3DE0" w:rsidRDefault="009A3DE0" w:rsidP="009A3DE0">
      <w:pPr>
        <w:pStyle w:val="NormalnyWeb"/>
        <w:numPr>
          <w:ilvl w:val="0"/>
          <w:numId w:val="2"/>
        </w:numPr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  <w:color w:val="00B050"/>
        </w:rPr>
      </w:pPr>
      <w:r>
        <w:rPr>
          <w:rFonts w:ascii="Bookman Old Style" w:hAnsi="Bookman Old Style" w:cs="Arial"/>
          <w:b/>
          <w:color w:val="00B050"/>
        </w:rPr>
        <w:t>procedur rozdziału poszczególnych stad drobiu oraz uniknięcia bezpośredniego lub pośredniego kontaktu  drobiu z produktami ubocznymi pochodzenia zwierzęcego</w:t>
      </w:r>
    </w:p>
    <w:p w14:paraId="22CA97C9" w14:textId="512DCF83" w:rsidR="009A3DE0" w:rsidRDefault="009A3DE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657EB818" w14:textId="496952F3" w:rsidR="009A3DE0" w:rsidRDefault="009A3DE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68A01322" w14:textId="600AFDE7" w:rsidR="009A3DE0" w:rsidRDefault="009A3DE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20BB7F1B" w14:textId="5407EFC5" w:rsidR="009A3DE0" w:rsidRDefault="009A3DE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4F8644E9" w14:textId="2759B6D1" w:rsidR="009A3DE0" w:rsidRDefault="009A3DE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37C729FF" w14:textId="6EA2ECB5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7B5FCA1F" w14:textId="24D9F688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58D38F34" w14:textId="4729A8E3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2440F4FE" w14:textId="6B0376A8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7EEC08AF" w14:textId="401612F1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29E17AA6" w14:textId="4A2AF6A4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6D44BE3A" w14:textId="0142B04F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76727647" w14:textId="203068BF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7C2F3C6D" w14:textId="3B2E2805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74C21C8F" w14:textId="55CE847F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6EBDE15D" w14:textId="057B95D7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712FFFB1" w14:textId="5971180B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62B449D1" w14:textId="3980BF60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1B3AA7A9" w14:textId="343EB372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6476E6F7" w14:textId="408787AB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2A6C8137" w14:textId="1FA5E982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3AFBE17D" w14:textId="6C065A44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4AC1C515" w14:textId="06B2A381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0E373C6C" w14:textId="7815A351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71276172" w14:textId="0ED2388B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31CFF627" w14:textId="1222FEDA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6397AC03" w14:textId="4CAEDF7B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6BC05D34" w14:textId="4DC486D5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0775656F" w14:textId="3DC114D0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33483FF6" w14:textId="75CA9662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77F81B85" w14:textId="0444A924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59198C3D" w14:textId="4425E8E9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7D6509EF" w14:textId="283B071E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7B8CD5F3" w14:textId="77777777" w:rsidR="00BD0ED7" w:rsidRDefault="00BD0ED7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1DCC3624" w14:textId="77777777" w:rsidR="009A3DE0" w:rsidRDefault="009A3DE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14BD694C" w14:textId="0F49D064" w:rsidR="00C312B0" w:rsidRPr="00074024" w:rsidRDefault="00C312B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074024">
        <w:rPr>
          <w:rFonts w:ascii="Bookman Old Style" w:hAnsi="Bookman Old Style"/>
          <w:sz w:val="18"/>
          <w:szCs w:val="18"/>
        </w:rPr>
        <w:t xml:space="preserve">aktualizacja WIW Bydgoszcz </w:t>
      </w:r>
      <w:r w:rsidR="009741B3">
        <w:rPr>
          <w:rFonts w:ascii="Bookman Old Style" w:hAnsi="Bookman Old Style"/>
          <w:sz w:val="18"/>
          <w:szCs w:val="18"/>
        </w:rPr>
        <w:t>październik</w:t>
      </w:r>
      <w:r w:rsidRPr="00074024">
        <w:rPr>
          <w:rFonts w:ascii="Bookman Old Style" w:hAnsi="Bookman Old Style"/>
          <w:sz w:val="18"/>
          <w:szCs w:val="18"/>
        </w:rPr>
        <w:t xml:space="preserve"> 202</w:t>
      </w:r>
      <w:r w:rsidR="009741B3">
        <w:rPr>
          <w:rFonts w:ascii="Bookman Old Style" w:hAnsi="Bookman Old Style"/>
          <w:sz w:val="18"/>
          <w:szCs w:val="18"/>
        </w:rPr>
        <w:t>2</w:t>
      </w:r>
      <w:r w:rsidRPr="00074024">
        <w:rPr>
          <w:rFonts w:ascii="Bookman Old Style" w:hAnsi="Bookman Old Style"/>
          <w:sz w:val="18"/>
          <w:szCs w:val="18"/>
        </w:rPr>
        <w:t xml:space="preserve"> r. </w:t>
      </w:r>
    </w:p>
    <w:sectPr w:rsidR="00C312B0" w:rsidRPr="00074024" w:rsidSect="00FF637C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77B93"/>
    <w:multiLevelType w:val="hybridMultilevel"/>
    <w:tmpl w:val="8CB0C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5237B"/>
    <w:multiLevelType w:val="multilevel"/>
    <w:tmpl w:val="D4B2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110868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764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096"/>
    <w:rsid w:val="00004307"/>
    <w:rsid w:val="00074024"/>
    <w:rsid w:val="0029326E"/>
    <w:rsid w:val="003227EE"/>
    <w:rsid w:val="003F4A4E"/>
    <w:rsid w:val="00475C1B"/>
    <w:rsid w:val="005615E9"/>
    <w:rsid w:val="006D2DFA"/>
    <w:rsid w:val="007B30A6"/>
    <w:rsid w:val="007C5362"/>
    <w:rsid w:val="007F3EC9"/>
    <w:rsid w:val="00934B2D"/>
    <w:rsid w:val="009741B3"/>
    <w:rsid w:val="009A3DE0"/>
    <w:rsid w:val="009F24D8"/>
    <w:rsid w:val="00A11E92"/>
    <w:rsid w:val="00A815CC"/>
    <w:rsid w:val="00AB17AA"/>
    <w:rsid w:val="00AE731D"/>
    <w:rsid w:val="00B25B6D"/>
    <w:rsid w:val="00BD0ED7"/>
    <w:rsid w:val="00C312B0"/>
    <w:rsid w:val="00C759AB"/>
    <w:rsid w:val="00CD04E9"/>
    <w:rsid w:val="00D52096"/>
    <w:rsid w:val="00D95F49"/>
    <w:rsid w:val="00DC214E"/>
    <w:rsid w:val="00E73C92"/>
    <w:rsid w:val="00EB0F31"/>
    <w:rsid w:val="00EC7095"/>
    <w:rsid w:val="00ED66AE"/>
    <w:rsid w:val="00FF6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AE99"/>
  <w15:docId w15:val="{33CF55F9-59A5-4CAB-94E1-2E9A4392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4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5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1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emilia.los</dc:creator>
  <cp:lastModifiedBy>Izabela Smulska</cp:lastModifiedBy>
  <cp:revision>15</cp:revision>
  <cp:lastPrinted>2020-01-07T09:56:00Z</cp:lastPrinted>
  <dcterms:created xsi:type="dcterms:W3CDTF">2017-09-09T06:50:00Z</dcterms:created>
  <dcterms:modified xsi:type="dcterms:W3CDTF">2022-10-03T10:05:00Z</dcterms:modified>
</cp:coreProperties>
</file>