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656" w:rsidRPr="00A114B2" w:rsidRDefault="00345656" w:rsidP="00345656">
      <w:pPr>
        <w:spacing w:after="0"/>
        <w:jc w:val="center"/>
        <w:rPr>
          <w:rFonts w:ascii="Verdana" w:hAnsi="Verdana"/>
          <w:b/>
          <w:sz w:val="22"/>
        </w:rPr>
      </w:pPr>
      <w:bookmarkStart w:id="0" w:name="_GoBack"/>
      <w:bookmarkEnd w:id="0"/>
      <w:r w:rsidRPr="00A114B2">
        <w:rPr>
          <w:rFonts w:ascii="Verdana" w:hAnsi="Verdana"/>
          <w:b/>
          <w:sz w:val="22"/>
        </w:rPr>
        <w:t>MERCUS Logistyka sp. z o.o.</w:t>
      </w:r>
    </w:p>
    <w:p w:rsidR="00345656" w:rsidRPr="007248F5" w:rsidRDefault="00345656" w:rsidP="00345656">
      <w:pPr>
        <w:spacing w:after="0"/>
        <w:jc w:val="center"/>
        <w:rPr>
          <w:rFonts w:ascii="Verdana" w:hAnsi="Verdana"/>
          <w:b/>
          <w:sz w:val="22"/>
        </w:rPr>
      </w:pPr>
      <w:r w:rsidRPr="00345656">
        <w:rPr>
          <w:b/>
        </w:rPr>
        <w:t>59-</w:t>
      </w:r>
      <w:r w:rsidRPr="007248F5">
        <w:rPr>
          <w:rFonts w:ascii="Verdana" w:hAnsi="Verdana"/>
          <w:b/>
          <w:sz w:val="22"/>
        </w:rPr>
        <w:t>101 Polkowice, ul. Kopalniana 11,</w:t>
      </w:r>
    </w:p>
    <w:p w:rsidR="00485902" w:rsidRDefault="00345656" w:rsidP="00345656">
      <w:pPr>
        <w:spacing w:after="0"/>
        <w:jc w:val="center"/>
        <w:rPr>
          <w:rFonts w:ascii="Verdana" w:hAnsi="Verdana"/>
          <w:b/>
          <w:sz w:val="22"/>
        </w:rPr>
      </w:pPr>
      <w:r w:rsidRPr="007248F5">
        <w:rPr>
          <w:rFonts w:ascii="Verdana" w:hAnsi="Verdana"/>
          <w:b/>
          <w:sz w:val="22"/>
        </w:rPr>
        <w:t xml:space="preserve">ogłasza </w:t>
      </w:r>
      <w:r w:rsidR="00334512">
        <w:rPr>
          <w:rFonts w:ascii="Verdana" w:hAnsi="Verdana"/>
          <w:b/>
          <w:sz w:val="22"/>
        </w:rPr>
        <w:t>I</w:t>
      </w:r>
      <w:r w:rsidR="001D730F">
        <w:rPr>
          <w:rFonts w:ascii="Verdana" w:hAnsi="Verdana"/>
          <w:b/>
          <w:sz w:val="22"/>
        </w:rPr>
        <w:t xml:space="preserve"> </w:t>
      </w:r>
      <w:r w:rsidRPr="007248F5">
        <w:rPr>
          <w:rFonts w:ascii="Verdana" w:hAnsi="Verdana"/>
          <w:b/>
          <w:sz w:val="22"/>
        </w:rPr>
        <w:t>przetarg nieograniczony</w:t>
      </w:r>
      <w:r w:rsidR="00E9082D" w:rsidRPr="007248F5">
        <w:rPr>
          <w:rFonts w:ascii="Verdana" w:hAnsi="Verdana"/>
          <w:b/>
          <w:sz w:val="22"/>
        </w:rPr>
        <w:t xml:space="preserve"> ustny </w:t>
      </w:r>
      <w:r w:rsidRPr="007248F5">
        <w:rPr>
          <w:rFonts w:ascii="Verdana" w:hAnsi="Verdana"/>
          <w:b/>
          <w:sz w:val="22"/>
        </w:rPr>
        <w:t xml:space="preserve"> na sprzedaż nieruchomości</w:t>
      </w:r>
    </w:p>
    <w:p w:rsidR="000C605D" w:rsidRPr="007248F5" w:rsidRDefault="000C605D" w:rsidP="00345656">
      <w:pPr>
        <w:spacing w:after="0"/>
        <w:jc w:val="center"/>
        <w:rPr>
          <w:rFonts w:ascii="Verdana" w:hAnsi="Verdana"/>
          <w:b/>
          <w:sz w:val="22"/>
        </w:rPr>
      </w:pPr>
      <w:r>
        <w:rPr>
          <w:rFonts w:ascii="Verdana" w:hAnsi="Verdana"/>
          <w:b/>
          <w:sz w:val="22"/>
        </w:rPr>
        <w:t>( własności budynku wraz z prawem użytkowania wieczystego)</w:t>
      </w:r>
    </w:p>
    <w:p w:rsidR="00345656" w:rsidRPr="007248F5" w:rsidRDefault="00345656" w:rsidP="00D218ED">
      <w:pPr>
        <w:spacing w:after="0" w:line="240" w:lineRule="auto"/>
        <w:jc w:val="both"/>
        <w:rPr>
          <w:rFonts w:ascii="Verdana" w:hAnsi="Verdana"/>
          <w:sz w:val="22"/>
        </w:rPr>
      </w:pPr>
    </w:p>
    <w:p w:rsidR="00345656" w:rsidRPr="007248F5" w:rsidRDefault="00345656" w:rsidP="00D218ED">
      <w:pPr>
        <w:spacing w:after="0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I.</w:t>
      </w:r>
      <w:r w:rsidRPr="007248F5">
        <w:rPr>
          <w:rFonts w:ascii="Verdana" w:hAnsi="Verdana"/>
          <w:sz w:val="22"/>
        </w:rPr>
        <w:tab/>
      </w:r>
      <w:r w:rsidR="00F65B52">
        <w:rPr>
          <w:rFonts w:ascii="Verdana" w:hAnsi="Verdana"/>
          <w:b/>
          <w:sz w:val="22"/>
        </w:rPr>
        <w:t>Opis nieruchomości położonych</w:t>
      </w:r>
      <w:r w:rsidRPr="007248F5">
        <w:rPr>
          <w:rFonts w:ascii="Verdana" w:hAnsi="Verdana"/>
          <w:b/>
          <w:sz w:val="22"/>
        </w:rPr>
        <w:t xml:space="preserve"> w Głogowie, ul. </w:t>
      </w:r>
      <w:r w:rsidR="00F65B52">
        <w:rPr>
          <w:rFonts w:ascii="Verdana" w:hAnsi="Verdana"/>
          <w:b/>
          <w:sz w:val="22"/>
        </w:rPr>
        <w:t>Mickiewicza - Browarnej</w:t>
      </w:r>
      <w:r w:rsidRPr="007248F5">
        <w:rPr>
          <w:rFonts w:ascii="Verdana" w:hAnsi="Verdana"/>
          <w:b/>
          <w:sz w:val="22"/>
        </w:rPr>
        <w:t>:</w:t>
      </w:r>
    </w:p>
    <w:p w:rsidR="00345656" w:rsidRPr="00F3583E" w:rsidRDefault="00345656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1.</w:t>
      </w:r>
      <w:r w:rsidRPr="007248F5">
        <w:rPr>
          <w:rFonts w:ascii="Verdana" w:hAnsi="Verdana"/>
          <w:sz w:val="22"/>
        </w:rPr>
        <w:tab/>
        <w:t>Prawo użytkowania wieczystego nieruchomości, obejmującej</w:t>
      </w:r>
      <w:r w:rsidR="00F65B52">
        <w:rPr>
          <w:rFonts w:ascii="Verdana" w:hAnsi="Verdana"/>
          <w:sz w:val="22"/>
        </w:rPr>
        <w:t>:</w:t>
      </w:r>
      <w:r w:rsidRPr="007248F5">
        <w:rPr>
          <w:rFonts w:ascii="Verdana" w:hAnsi="Verdana"/>
          <w:sz w:val="22"/>
        </w:rPr>
        <w:t xml:space="preserve"> działkę gruntu </w:t>
      </w:r>
      <w:r w:rsidR="008D05C4">
        <w:rPr>
          <w:rFonts w:ascii="Verdana" w:hAnsi="Verdana"/>
          <w:sz w:val="22"/>
        </w:rPr>
        <w:t xml:space="preserve">                    </w:t>
      </w:r>
      <w:r w:rsidR="00F65B52">
        <w:rPr>
          <w:rFonts w:ascii="Verdana" w:hAnsi="Verdana"/>
          <w:sz w:val="22"/>
        </w:rPr>
        <w:t>o numerze ewidencyjnym  108 (o powierzchni 8 717</w:t>
      </w:r>
      <w:r w:rsidRPr="007248F5">
        <w:rPr>
          <w:rFonts w:ascii="Verdana" w:hAnsi="Verdana"/>
          <w:sz w:val="22"/>
        </w:rPr>
        <w:t xml:space="preserve"> m</w:t>
      </w:r>
      <w:r w:rsidRPr="007248F5">
        <w:rPr>
          <w:rFonts w:ascii="Verdana" w:hAnsi="Verdana"/>
          <w:sz w:val="22"/>
          <w:vertAlign w:val="superscript"/>
        </w:rPr>
        <w:t>2</w:t>
      </w:r>
      <w:r w:rsidRPr="007248F5">
        <w:rPr>
          <w:rFonts w:ascii="Verdana" w:hAnsi="Verdana"/>
          <w:sz w:val="22"/>
        </w:rPr>
        <w:t>)</w:t>
      </w:r>
      <w:r w:rsidR="00F3583E">
        <w:rPr>
          <w:rFonts w:ascii="Verdana" w:hAnsi="Verdana"/>
          <w:sz w:val="22"/>
        </w:rPr>
        <w:t xml:space="preserve"> obręb 1-Nadodrze</w:t>
      </w:r>
      <w:r w:rsidRPr="007248F5">
        <w:rPr>
          <w:rFonts w:ascii="Verdana" w:hAnsi="Verdana"/>
          <w:sz w:val="22"/>
        </w:rPr>
        <w:t xml:space="preserve"> wraz z</w:t>
      </w:r>
      <w:r w:rsidR="007E6B8A">
        <w:rPr>
          <w:rFonts w:ascii="Verdana" w:hAnsi="Verdana"/>
          <w:sz w:val="22"/>
        </w:rPr>
        <w:t>e</w:t>
      </w:r>
      <w:r w:rsidRPr="007248F5">
        <w:rPr>
          <w:rFonts w:ascii="Verdana" w:hAnsi="Verdana"/>
          <w:sz w:val="22"/>
        </w:rPr>
        <w:t xml:space="preserve"> znajdującym</w:t>
      </w:r>
      <w:r w:rsidR="00F65B52">
        <w:rPr>
          <w:rFonts w:ascii="Verdana" w:hAnsi="Verdana"/>
          <w:sz w:val="22"/>
        </w:rPr>
        <w:t>i się na jej terenie budynka</w:t>
      </w:r>
      <w:r w:rsidRPr="007248F5">
        <w:rPr>
          <w:rFonts w:ascii="Verdana" w:hAnsi="Verdana"/>
          <w:sz w:val="22"/>
        </w:rPr>
        <w:t>m</w:t>
      </w:r>
      <w:r w:rsidR="00F65B52">
        <w:rPr>
          <w:rFonts w:ascii="Verdana" w:hAnsi="Verdana"/>
          <w:sz w:val="22"/>
        </w:rPr>
        <w:t>i</w:t>
      </w:r>
      <w:r w:rsidRPr="007248F5">
        <w:rPr>
          <w:rFonts w:ascii="Verdana" w:hAnsi="Verdana"/>
          <w:sz w:val="22"/>
        </w:rPr>
        <w:t>, położone</w:t>
      </w:r>
      <w:r w:rsidR="00A114B2">
        <w:rPr>
          <w:rFonts w:ascii="Verdana" w:hAnsi="Verdana"/>
          <w:sz w:val="22"/>
        </w:rPr>
        <w:t>j</w:t>
      </w:r>
      <w:r w:rsidRPr="007248F5">
        <w:rPr>
          <w:rFonts w:ascii="Verdana" w:hAnsi="Verdana"/>
          <w:sz w:val="22"/>
        </w:rPr>
        <w:t xml:space="preserve"> w Głogowie, 67-200 </w:t>
      </w:r>
      <w:r w:rsidR="00F3583E">
        <w:rPr>
          <w:rFonts w:ascii="Verdana" w:hAnsi="Verdana"/>
          <w:sz w:val="22"/>
        </w:rPr>
        <w:t xml:space="preserve">                </w:t>
      </w:r>
      <w:r w:rsidRPr="007248F5">
        <w:rPr>
          <w:rFonts w:ascii="Verdana" w:hAnsi="Verdana"/>
          <w:sz w:val="22"/>
        </w:rPr>
        <w:t xml:space="preserve">Głogów, ul. </w:t>
      </w:r>
      <w:r w:rsidR="00F65B52">
        <w:rPr>
          <w:rFonts w:ascii="Verdana" w:hAnsi="Verdana"/>
          <w:sz w:val="22"/>
        </w:rPr>
        <w:t xml:space="preserve">Mickiewicza 48a oraz działkę gruntu o numerze ewidencyjnym 107 </w:t>
      </w:r>
      <w:r w:rsidR="00F3583E">
        <w:rPr>
          <w:rFonts w:ascii="Verdana" w:hAnsi="Verdana"/>
          <w:sz w:val="22"/>
        </w:rPr>
        <w:t xml:space="preserve">             </w:t>
      </w:r>
      <w:r w:rsidR="00F65B52">
        <w:rPr>
          <w:rFonts w:ascii="Verdana" w:hAnsi="Verdana"/>
          <w:sz w:val="22"/>
        </w:rPr>
        <w:t>(o powierzchni 992m</w:t>
      </w:r>
      <w:r w:rsidR="00F65B52">
        <w:rPr>
          <w:rFonts w:ascii="Verdana" w:hAnsi="Verdana"/>
          <w:sz w:val="22"/>
          <w:vertAlign w:val="superscript"/>
        </w:rPr>
        <w:t>2</w:t>
      </w:r>
      <w:r w:rsidR="00F3583E">
        <w:rPr>
          <w:rFonts w:ascii="Verdana" w:hAnsi="Verdana"/>
          <w:sz w:val="22"/>
        </w:rPr>
        <w:t xml:space="preserve">) obręb 1 Nadodrze </w:t>
      </w:r>
      <w:r w:rsidR="00F3583E" w:rsidRPr="007248F5">
        <w:rPr>
          <w:rFonts w:ascii="Verdana" w:hAnsi="Verdana"/>
          <w:sz w:val="22"/>
        </w:rPr>
        <w:t>wraz z</w:t>
      </w:r>
      <w:r w:rsidR="00F3583E">
        <w:rPr>
          <w:rFonts w:ascii="Verdana" w:hAnsi="Verdana"/>
          <w:sz w:val="22"/>
        </w:rPr>
        <w:t>e</w:t>
      </w:r>
      <w:r w:rsidR="00F3583E" w:rsidRPr="007248F5">
        <w:rPr>
          <w:rFonts w:ascii="Verdana" w:hAnsi="Verdana"/>
          <w:sz w:val="22"/>
        </w:rPr>
        <w:t xml:space="preserve"> znajdującym</w:t>
      </w:r>
      <w:r w:rsidR="00F3583E">
        <w:rPr>
          <w:rFonts w:ascii="Verdana" w:hAnsi="Verdana"/>
          <w:sz w:val="22"/>
        </w:rPr>
        <w:t xml:space="preserve"> się na jej terenie budynk</w:t>
      </w:r>
      <w:r w:rsidR="00A114B2">
        <w:rPr>
          <w:rFonts w:ascii="Verdana" w:hAnsi="Verdana"/>
          <w:sz w:val="22"/>
        </w:rPr>
        <w:t>ie</w:t>
      </w:r>
      <w:r w:rsidR="00F3583E" w:rsidRPr="007248F5">
        <w:rPr>
          <w:rFonts w:ascii="Verdana" w:hAnsi="Verdana"/>
          <w:sz w:val="22"/>
        </w:rPr>
        <w:t xml:space="preserve">m, </w:t>
      </w:r>
      <w:r w:rsidR="00F3583E">
        <w:rPr>
          <w:rFonts w:ascii="Verdana" w:hAnsi="Verdana"/>
          <w:sz w:val="22"/>
        </w:rPr>
        <w:t>położone</w:t>
      </w:r>
      <w:r w:rsidR="00A114B2">
        <w:rPr>
          <w:rFonts w:ascii="Verdana" w:hAnsi="Verdana"/>
          <w:sz w:val="22"/>
        </w:rPr>
        <w:t>j</w:t>
      </w:r>
      <w:r w:rsidR="00F3583E">
        <w:rPr>
          <w:rFonts w:ascii="Verdana" w:hAnsi="Verdana"/>
          <w:sz w:val="22"/>
        </w:rPr>
        <w:t xml:space="preserve"> w Głogowie, 67-200 </w:t>
      </w:r>
      <w:r w:rsidR="00F3583E" w:rsidRPr="007248F5">
        <w:rPr>
          <w:rFonts w:ascii="Verdana" w:hAnsi="Verdana"/>
          <w:sz w:val="22"/>
        </w:rPr>
        <w:t>Głogów, ul.</w:t>
      </w:r>
      <w:r w:rsidR="00F3583E">
        <w:rPr>
          <w:rFonts w:ascii="Verdana" w:hAnsi="Verdana"/>
          <w:sz w:val="22"/>
        </w:rPr>
        <w:t xml:space="preserve"> Browarna.</w:t>
      </w:r>
    </w:p>
    <w:p w:rsidR="000C37B0" w:rsidRDefault="00345656" w:rsidP="00194ED4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2.</w:t>
      </w:r>
      <w:r w:rsidRPr="007248F5">
        <w:rPr>
          <w:rFonts w:ascii="Verdana" w:hAnsi="Verdana"/>
          <w:sz w:val="22"/>
        </w:rPr>
        <w:tab/>
      </w:r>
      <w:r w:rsidR="000C37B0" w:rsidRPr="007248F5">
        <w:rPr>
          <w:rFonts w:ascii="Verdana" w:hAnsi="Verdana"/>
          <w:sz w:val="22"/>
        </w:rPr>
        <w:t xml:space="preserve">Prawo </w:t>
      </w:r>
      <w:r w:rsidR="00DC6746">
        <w:rPr>
          <w:rFonts w:ascii="Verdana" w:hAnsi="Verdana"/>
          <w:sz w:val="22"/>
        </w:rPr>
        <w:t>własności budynków</w:t>
      </w:r>
      <w:r w:rsidR="006601D8">
        <w:rPr>
          <w:rFonts w:ascii="Verdana" w:hAnsi="Verdana"/>
          <w:sz w:val="22"/>
        </w:rPr>
        <w:t xml:space="preserve"> </w:t>
      </w:r>
      <w:r w:rsidR="00DC6746">
        <w:rPr>
          <w:rFonts w:ascii="Verdana" w:hAnsi="Verdana"/>
          <w:sz w:val="22"/>
        </w:rPr>
        <w:t xml:space="preserve">usytuowanych </w:t>
      </w:r>
      <w:r w:rsidR="006601D8">
        <w:rPr>
          <w:rFonts w:ascii="Verdana" w:hAnsi="Verdana"/>
          <w:sz w:val="22"/>
        </w:rPr>
        <w:t>na działce o numerze ewidencyjnym 108</w:t>
      </w:r>
      <w:r w:rsidR="000C37B0" w:rsidRPr="007248F5">
        <w:rPr>
          <w:rFonts w:ascii="Verdana" w:hAnsi="Verdana"/>
          <w:sz w:val="22"/>
        </w:rPr>
        <w:t>:</w:t>
      </w:r>
      <w:r w:rsidR="006601D8">
        <w:rPr>
          <w:rFonts w:ascii="Verdana" w:hAnsi="Verdana"/>
          <w:sz w:val="22"/>
        </w:rPr>
        <w:t xml:space="preserve"> hala napraw</w:t>
      </w:r>
      <w:r w:rsidR="00DC6746">
        <w:rPr>
          <w:rFonts w:ascii="Verdana" w:hAnsi="Verdana"/>
          <w:sz w:val="22"/>
        </w:rPr>
        <w:t xml:space="preserve"> o kubaturze</w:t>
      </w:r>
      <w:r w:rsidR="006601D8">
        <w:rPr>
          <w:rFonts w:ascii="Verdana" w:hAnsi="Verdana"/>
          <w:sz w:val="22"/>
        </w:rPr>
        <w:t xml:space="preserve"> </w:t>
      </w:r>
      <w:r w:rsidR="00DC6746">
        <w:rPr>
          <w:rFonts w:ascii="Verdana" w:hAnsi="Verdana"/>
          <w:sz w:val="22"/>
        </w:rPr>
        <w:t xml:space="preserve"> 4 772m</w:t>
      </w:r>
      <w:r w:rsidR="00DC6746">
        <w:rPr>
          <w:rFonts w:ascii="Verdana" w:hAnsi="Verdana"/>
          <w:sz w:val="22"/>
          <w:vertAlign w:val="superscript"/>
        </w:rPr>
        <w:t>3</w:t>
      </w:r>
      <w:r w:rsidR="00DC6746">
        <w:rPr>
          <w:rFonts w:ascii="Verdana" w:hAnsi="Verdana"/>
          <w:sz w:val="22"/>
        </w:rPr>
        <w:t xml:space="preserve">, warsztat napraw samochodów </w:t>
      </w:r>
      <w:r w:rsidR="008F402C">
        <w:rPr>
          <w:rFonts w:ascii="Verdana" w:hAnsi="Verdana"/>
          <w:sz w:val="22"/>
        </w:rPr>
        <w:t xml:space="preserve">                           </w:t>
      </w:r>
      <w:r w:rsidR="00DC6746">
        <w:rPr>
          <w:rFonts w:ascii="Verdana" w:hAnsi="Verdana"/>
          <w:sz w:val="22"/>
        </w:rPr>
        <w:t>o kubaturze 1 421m</w:t>
      </w:r>
      <w:r w:rsidR="00DC6746">
        <w:rPr>
          <w:rFonts w:ascii="Verdana" w:hAnsi="Verdana"/>
          <w:sz w:val="22"/>
          <w:vertAlign w:val="superscript"/>
        </w:rPr>
        <w:t>3</w:t>
      </w:r>
      <w:r w:rsidR="00DC6746">
        <w:rPr>
          <w:rFonts w:ascii="Verdana" w:hAnsi="Verdana"/>
          <w:sz w:val="22"/>
        </w:rPr>
        <w:t>, wiata magazynowa o kubaturze 848m</w:t>
      </w:r>
      <w:r w:rsidR="00DC6746">
        <w:rPr>
          <w:rFonts w:ascii="Verdana" w:hAnsi="Verdana"/>
          <w:sz w:val="22"/>
          <w:vertAlign w:val="superscript"/>
        </w:rPr>
        <w:t>3</w:t>
      </w:r>
      <w:r w:rsidR="00DC6746">
        <w:rPr>
          <w:rFonts w:ascii="Verdana" w:hAnsi="Verdana"/>
          <w:sz w:val="22"/>
        </w:rPr>
        <w:t>, garaże o kubaturze 427m</w:t>
      </w:r>
      <w:r w:rsidR="00DC6746">
        <w:rPr>
          <w:rFonts w:ascii="Verdana" w:hAnsi="Verdana"/>
          <w:sz w:val="22"/>
          <w:vertAlign w:val="superscript"/>
        </w:rPr>
        <w:t>3</w:t>
      </w:r>
      <w:r w:rsidR="00DC6746">
        <w:rPr>
          <w:rFonts w:ascii="Verdana" w:hAnsi="Verdana"/>
          <w:sz w:val="22"/>
        </w:rPr>
        <w:t>, budynek administracyjno-socjalny o kubaturze 1 069m</w:t>
      </w:r>
      <w:r w:rsidR="00DC6746">
        <w:rPr>
          <w:rFonts w:ascii="Verdana" w:hAnsi="Verdana"/>
          <w:sz w:val="22"/>
          <w:vertAlign w:val="superscript"/>
        </w:rPr>
        <w:t>3</w:t>
      </w:r>
      <w:r w:rsidR="006601D8">
        <w:rPr>
          <w:rFonts w:ascii="Verdana" w:hAnsi="Verdana"/>
          <w:sz w:val="22"/>
        </w:rPr>
        <w:t xml:space="preserve"> </w:t>
      </w:r>
      <w:r w:rsidR="00DC6746">
        <w:rPr>
          <w:rFonts w:ascii="Verdana" w:hAnsi="Verdana"/>
          <w:sz w:val="22"/>
        </w:rPr>
        <w:t xml:space="preserve">oraz prawo </w:t>
      </w:r>
      <w:r w:rsidR="008F402C">
        <w:rPr>
          <w:rFonts w:ascii="Verdana" w:hAnsi="Verdana"/>
          <w:sz w:val="22"/>
        </w:rPr>
        <w:t xml:space="preserve">                   </w:t>
      </w:r>
      <w:r w:rsidR="00DC6746">
        <w:rPr>
          <w:rFonts w:ascii="Verdana" w:hAnsi="Verdana"/>
          <w:sz w:val="22"/>
        </w:rPr>
        <w:t>własności budynków usytuowanych na działce 107:bud</w:t>
      </w:r>
      <w:r w:rsidR="008F402C">
        <w:rPr>
          <w:rFonts w:ascii="Verdana" w:hAnsi="Verdana"/>
          <w:sz w:val="22"/>
        </w:rPr>
        <w:t>ynek produkcyjny                  o powierzchni 292</w:t>
      </w:r>
      <w:r w:rsidR="00DC6746">
        <w:rPr>
          <w:rFonts w:ascii="Verdana" w:hAnsi="Verdana"/>
          <w:sz w:val="22"/>
        </w:rPr>
        <w:t>m</w:t>
      </w:r>
      <w:r w:rsidR="00DC6746">
        <w:rPr>
          <w:rFonts w:ascii="Verdana" w:hAnsi="Verdana"/>
          <w:sz w:val="22"/>
          <w:vertAlign w:val="superscript"/>
        </w:rPr>
        <w:t>2</w:t>
      </w:r>
      <w:r w:rsidR="00DC6746">
        <w:rPr>
          <w:rFonts w:ascii="Verdana" w:hAnsi="Verdana"/>
          <w:sz w:val="22"/>
        </w:rPr>
        <w:t>, biurowiec o powierzchni 33m</w:t>
      </w:r>
      <w:r w:rsidR="00DC6746">
        <w:rPr>
          <w:rFonts w:ascii="Verdana" w:hAnsi="Verdana"/>
          <w:sz w:val="22"/>
          <w:vertAlign w:val="superscript"/>
        </w:rPr>
        <w:t>2</w:t>
      </w:r>
      <w:r w:rsidR="00DC6746">
        <w:rPr>
          <w:rFonts w:ascii="Verdana" w:hAnsi="Verdana"/>
          <w:sz w:val="22"/>
        </w:rPr>
        <w:t xml:space="preserve">, budynek gospodarczy </w:t>
      </w:r>
      <w:r w:rsidR="008F402C">
        <w:rPr>
          <w:rFonts w:ascii="Verdana" w:hAnsi="Verdana"/>
          <w:sz w:val="22"/>
        </w:rPr>
        <w:t xml:space="preserve">            </w:t>
      </w:r>
      <w:r w:rsidR="00DC6746">
        <w:rPr>
          <w:rFonts w:ascii="Verdana" w:hAnsi="Verdana"/>
          <w:sz w:val="22"/>
        </w:rPr>
        <w:t>o powierzchni 5m</w:t>
      </w:r>
      <w:r w:rsidR="00DC6746">
        <w:rPr>
          <w:rFonts w:ascii="Verdana" w:hAnsi="Verdana"/>
          <w:sz w:val="22"/>
          <w:vertAlign w:val="superscript"/>
        </w:rPr>
        <w:t>2</w:t>
      </w:r>
      <w:r w:rsidR="00DC6746">
        <w:rPr>
          <w:rFonts w:ascii="Verdana" w:hAnsi="Verdana"/>
          <w:sz w:val="22"/>
        </w:rPr>
        <w:t>, budynek gospodarczy o powierzchni 19m</w:t>
      </w:r>
      <w:r w:rsidR="00DC6746">
        <w:rPr>
          <w:rFonts w:ascii="Verdana" w:hAnsi="Verdana"/>
          <w:sz w:val="22"/>
          <w:vertAlign w:val="superscript"/>
        </w:rPr>
        <w:t>2</w:t>
      </w:r>
      <w:r w:rsidR="00DC6746">
        <w:rPr>
          <w:rFonts w:ascii="Verdana" w:hAnsi="Verdana"/>
          <w:sz w:val="22"/>
        </w:rPr>
        <w:t xml:space="preserve">, budynek handlowo-usługowy id. 1358, budynek handlowo-usługowy id. 1365 oraz urządzeń: wiata </w:t>
      </w:r>
      <w:r w:rsidR="008F402C">
        <w:rPr>
          <w:rFonts w:ascii="Verdana" w:hAnsi="Verdana"/>
          <w:sz w:val="22"/>
        </w:rPr>
        <w:t xml:space="preserve">            </w:t>
      </w:r>
      <w:r w:rsidR="00DC6746">
        <w:rPr>
          <w:rFonts w:ascii="Verdana" w:hAnsi="Verdana"/>
          <w:sz w:val="22"/>
        </w:rPr>
        <w:t>o powierzchni 4</w:t>
      </w:r>
      <w:r w:rsidR="008F402C">
        <w:rPr>
          <w:rFonts w:ascii="Verdana" w:hAnsi="Verdana"/>
          <w:sz w:val="22"/>
        </w:rPr>
        <w:t>m</w:t>
      </w:r>
      <w:r w:rsidR="00DC6746">
        <w:rPr>
          <w:rFonts w:ascii="Verdana" w:hAnsi="Verdana"/>
          <w:sz w:val="22"/>
          <w:vertAlign w:val="superscript"/>
        </w:rPr>
        <w:t>2</w:t>
      </w:r>
      <w:r w:rsidR="008F402C">
        <w:rPr>
          <w:rFonts w:ascii="Verdana" w:hAnsi="Verdana"/>
          <w:sz w:val="22"/>
        </w:rPr>
        <w:t>, w</w:t>
      </w:r>
      <w:r w:rsidR="000C605D">
        <w:rPr>
          <w:rFonts w:ascii="Verdana" w:hAnsi="Verdana"/>
          <w:sz w:val="22"/>
        </w:rPr>
        <w:t>pisany</w:t>
      </w:r>
      <w:r w:rsidR="008D01B6">
        <w:rPr>
          <w:rFonts w:ascii="Verdana" w:hAnsi="Verdana"/>
          <w:sz w:val="22"/>
        </w:rPr>
        <w:t>ch</w:t>
      </w:r>
      <w:r w:rsidR="000C605D">
        <w:rPr>
          <w:rFonts w:ascii="Verdana" w:hAnsi="Verdana"/>
          <w:sz w:val="22"/>
        </w:rPr>
        <w:t xml:space="preserve"> do księgi wiec</w:t>
      </w:r>
      <w:r w:rsidR="008D01B6">
        <w:rPr>
          <w:rFonts w:ascii="Verdana" w:hAnsi="Verdana"/>
          <w:sz w:val="22"/>
        </w:rPr>
        <w:t>zystej nr: KW o nr LE1G/00025248/2 ( dz. 108) i KW o nr LE1G/00028879/5</w:t>
      </w:r>
      <w:r w:rsidR="00FA2200">
        <w:rPr>
          <w:rFonts w:ascii="Verdana" w:hAnsi="Verdana"/>
          <w:sz w:val="22"/>
        </w:rPr>
        <w:t xml:space="preserve"> (dz. 107) </w:t>
      </w:r>
      <w:r w:rsidR="008D01B6">
        <w:rPr>
          <w:rFonts w:ascii="Verdana" w:hAnsi="Verdana"/>
          <w:sz w:val="22"/>
        </w:rPr>
        <w:t>prowadzonych</w:t>
      </w:r>
      <w:r w:rsidR="000C605D">
        <w:rPr>
          <w:rFonts w:ascii="Verdana" w:hAnsi="Verdana"/>
          <w:sz w:val="22"/>
        </w:rPr>
        <w:t xml:space="preserve"> przez</w:t>
      </w:r>
      <w:r w:rsidR="008D01B6">
        <w:rPr>
          <w:rFonts w:ascii="Verdana" w:hAnsi="Verdana"/>
          <w:sz w:val="22"/>
        </w:rPr>
        <w:t xml:space="preserve"> </w:t>
      </w:r>
      <w:r w:rsidR="00D14282">
        <w:rPr>
          <w:rFonts w:ascii="Verdana" w:hAnsi="Verdana"/>
          <w:sz w:val="22"/>
        </w:rPr>
        <w:t>Wydział Ksiąg Wieczystych, Sąd</w:t>
      </w:r>
      <w:r w:rsidR="000C605D">
        <w:rPr>
          <w:rFonts w:ascii="Verdana" w:hAnsi="Verdana"/>
          <w:sz w:val="22"/>
        </w:rPr>
        <w:t>u</w:t>
      </w:r>
      <w:r w:rsidR="00D14282">
        <w:rPr>
          <w:rFonts w:ascii="Verdana" w:hAnsi="Verdana"/>
          <w:sz w:val="22"/>
        </w:rPr>
        <w:t xml:space="preserve"> </w:t>
      </w:r>
      <w:r w:rsidR="000C605D">
        <w:rPr>
          <w:rFonts w:ascii="Verdana" w:hAnsi="Verdana"/>
          <w:sz w:val="22"/>
        </w:rPr>
        <w:t>Rejonowego</w:t>
      </w:r>
      <w:r w:rsidR="008F402C">
        <w:rPr>
          <w:rFonts w:ascii="Verdana" w:hAnsi="Verdana"/>
          <w:sz w:val="22"/>
        </w:rPr>
        <w:t xml:space="preserve"> </w:t>
      </w:r>
      <w:r w:rsidR="000C37B0" w:rsidRPr="007248F5">
        <w:rPr>
          <w:rFonts w:ascii="Verdana" w:hAnsi="Verdana"/>
          <w:sz w:val="22"/>
        </w:rPr>
        <w:t>w Gł</w:t>
      </w:r>
      <w:r w:rsidR="00E276C4" w:rsidRPr="007248F5">
        <w:rPr>
          <w:rFonts w:ascii="Verdana" w:hAnsi="Verdana"/>
          <w:sz w:val="22"/>
        </w:rPr>
        <w:t>o</w:t>
      </w:r>
      <w:r w:rsidR="000C37B0" w:rsidRPr="007248F5">
        <w:rPr>
          <w:rFonts w:ascii="Verdana" w:hAnsi="Verdana"/>
          <w:sz w:val="22"/>
        </w:rPr>
        <w:t>gowie.</w:t>
      </w:r>
      <w:r w:rsidR="008D01B6">
        <w:rPr>
          <w:rFonts w:ascii="Verdana" w:hAnsi="Verdana"/>
          <w:sz w:val="22"/>
        </w:rPr>
        <w:t xml:space="preserve"> Nieruchomości</w:t>
      </w:r>
      <w:r w:rsidR="000C37B0" w:rsidRPr="007248F5">
        <w:rPr>
          <w:rFonts w:ascii="Verdana" w:hAnsi="Verdana"/>
          <w:sz w:val="22"/>
        </w:rPr>
        <w:t xml:space="preserve"> sta</w:t>
      </w:r>
      <w:r w:rsidR="008D01B6">
        <w:rPr>
          <w:rFonts w:ascii="Verdana" w:hAnsi="Verdana"/>
          <w:sz w:val="22"/>
        </w:rPr>
        <w:t>n</w:t>
      </w:r>
      <w:r w:rsidR="00E276C4" w:rsidRPr="007248F5">
        <w:rPr>
          <w:rFonts w:ascii="Verdana" w:hAnsi="Verdana"/>
          <w:sz w:val="22"/>
        </w:rPr>
        <w:t>owi</w:t>
      </w:r>
      <w:r w:rsidR="008D01B6">
        <w:rPr>
          <w:rFonts w:ascii="Verdana" w:hAnsi="Verdana"/>
          <w:sz w:val="22"/>
        </w:rPr>
        <w:t>ą</w:t>
      </w:r>
      <w:r w:rsidR="00E276C4" w:rsidRPr="007248F5">
        <w:rPr>
          <w:rFonts w:ascii="Verdana" w:hAnsi="Verdana"/>
          <w:sz w:val="22"/>
        </w:rPr>
        <w:t xml:space="preserve"> </w:t>
      </w:r>
      <w:r w:rsidR="008F402C">
        <w:rPr>
          <w:rFonts w:ascii="Verdana" w:hAnsi="Verdana"/>
          <w:sz w:val="22"/>
        </w:rPr>
        <w:t xml:space="preserve">              </w:t>
      </w:r>
      <w:r w:rsidR="00E276C4" w:rsidRPr="007248F5">
        <w:rPr>
          <w:rFonts w:ascii="Verdana" w:hAnsi="Verdana"/>
          <w:sz w:val="22"/>
        </w:rPr>
        <w:t>własność</w:t>
      </w:r>
      <w:r w:rsidR="000C605D">
        <w:rPr>
          <w:rFonts w:ascii="Verdana" w:hAnsi="Verdana"/>
          <w:sz w:val="22"/>
        </w:rPr>
        <w:t xml:space="preserve"> Skarbu Państwa</w:t>
      </w:r>
      <w:r w:rsidR="008D01B6">
        <w:rPr>
          <w:rFonts w:ascii="Verdana" w:hAnsi="Verdana"/>
          <w:sz w:val="22"/>
        </w:rPr>
        <w:t xml:space="preserve"> (dz. 108) i Gminy Miejskiej Głogów (dz. 107)</w:t>
      </w:r>
      <w:r w:rsidR="000C605D">
        <w:rPr>
          <w:rFonts w:ascii="Verdana" w:hAnsi="Verdana"/>
          <w:sz w:val="22"/>
        </w:rPr>
        <w:t xml:space="preserve"> i pozostaj</w:t>
      </w:r>
      <w:r w:rsidR="00FA2200">
        <w:rPr>
          <w:rFonts w:ascii="Verdana" w:hAnsi="Verdana"/>
          <w:sz w:val="22"/>
        </w:rPr>
        <w:t>ą</w:t>
      </w:r>
      <w:r w:rsidR="000C605D">
        <w:rPr>
          <w:rFonts w:ascii="Verdana" w:hAnsi="Verdana"/>
          <w:sz w:val="22"/>
        </w:rPr>
        <w:t xml:space="preserve"> w</w:t>
      </w:r>
      <w:r w:rsidR="008D01B6">
        <w:rPr>
          <w:rFonts w:ascii="Verdana" w:hAnsi="Verdana"/>
          <w:sz w:val="22"/>
        </w:rPr>
        <w:t xml:space="preserve"> użytkowaniu </w:t>
      </w:r>
      <w:r w:rsidR="000C605D">
        <w:rPr>
          <w:rFonts w:ascii="Verdana" w:hAnsi="Verdana"/>
          <w:sz w:val="22"/>
        </w:rPr>
        <w:t>wieczystym</w:t>
      </w:r>
      <w:r w:rsidR="00E276C4" w:rsidRPr="007248F5">
        <w:rPr>
          <w:rFonts w:ascii="Verdana" w:hAnsi="Verdana"/>
          <w:sz w:val="22"/>
        </w:rPr>
        <w:t xml:space="preserve"> MERCUS Logistyka S</w:t>
      </w:r>
      <w:r w:rsidR="00FA2200">
        <w:rPr>
          <w:rFonts w:ascii="Verdana" w:hAnsi="Verdana"/>
          <w:sz w:val="22"/>
        </w:rPr>
        <w:t xml:space="preserve">p. </w:t>
      </w:r>
      <w:r w:rsidR="000C37B0" w:rsidRPr="007248F5">
        <w:rPr>
          <w:rFonts w:ascii="Verdana" w:hAnsi="Verdana"/>
          <w:sz w:val="22"/>
        </w:rPr>
        <w:t>z o.o.,</w:t>
      </w:r>
      <w:r w:rsidR="000C605D">
        <w:rPr>
          <w:rFonts w:ascii="Verdana" w:hAnsi="Verdana"/>
          <w:sz w:val="22"/>
        </w:rPr>
        <w:t xml:space="preserve"> </w:t>
      </w:r>
      <w:r w:rsidR="000C37B0" w:rsidRPr="007248F5">
        <w:rPr>
          <w:rFonts w:ascii="Verdana" w:hAnsi="Verdana"/>
          <w:sz w:val="22"/>
        </w:rPr>
        <w:t xml:space="preserve">należącej do Grupy </w:t>
      </w:r>
      <w:r w:rsidR="008F402C">
        <w:rPr>
          <w:rFonts w:ascii="Verdana" w:hAnsi="Verdana"/>
          <w:sz w:val="22"/>
        </w:rPr>
        <w:t xml:space="preserve">              </w:t>
      </w:r>
      <w:r w:rsidR="000C37B0" w:rsidRPr="007248F5">
        <w:rPr>
          <w:rFonts w:ascii="Verdana" w:hAnsi="Verdana"/>
          <w:sz w:val="22"/>
        </w:rPr>
        <w:t xml:space="preserve">Kapitałowej KGHM Polska Miedź S.A. </w:t>
      </w:r>
    </w:p>
    <w:p w:rsidR="00701638" w:rsidRDefault="00701638" w:rsidP="00701638">
      <w:pPr>
        <w:pStyle w:val="Akapitzlist"/>
        <w:spacing w:after="0"/>
        <w:jc w:val="both"/>
        <w:rPr>
          <w:rFonts w:ascii="Verdana" w:hAnsi="Verdana"/>
          <w:sz w:val="22"/>
        </w:rPr>
      </w:pPr>
      <w:r w:rsidRPr="002D119C">
        <w:rPr>
          <w:rFonts w:ascii="Verdana" w:hAnsi="Verdana"/>
          <w:sz w:val="22"/>
        </w:rPr>
        <w:t>Na terenie sprzedawanych nieruchomości prowadzona jest działalność                  przez Najemców:</w:t>
      </w:r>
    </w:p>
    <w:p w:rsidR="00701638" w:rsidRDefault="00701638" w:rsidP="00701638">
      <w:pPr>
        <w:pStyle w:val="Akapitzlist"/>
        <w:numPr>
          <w:ilvl w:val="0"/>
          <w:numId w:val="6"/>
        </w:numPr>
        <w:spacing w:after="0"/>
        <w:jc w:val="both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T-MOBILE S.A. – maszt antenowy, umowa zawarta na czas oznaczony do 26 stycznia 2026r.,</w:t>
      </w:r>
    </w:p>
    <w:p w:rsidR="00701638" w:rsidRPr="002D119C" w:rsidRDefault="00701638" w:rsidP="00701638">
      <w:pPr>
        <w:pStyle w:val="Akapitzlist"/>
        <w:numPr>
          <w:ilvl w:val="0"/>
          <w:numId w:val="6"/>
        </w:numPr>
        <w:spacing w:after="0"/>
        <w:jc w:val="both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NETIA S.A. </w:t>
      </w:r>
      <w:r w:rsidR="00F65B52">
        <w:rPr>
          <w:rFonts w:ascii="Verdana" w:hAnsi="Verdana"/>
          <w:sz w:val="22"/>
        </w:rPr>
        <w:t>–</w:t>
      </w:r>
      <w:r>
        <w:rPr>
          <w:rFonts w:ascii="Verdana" w:hAnsi="Verdana"/>
          <w:sz w:val="22"/>
        </w:rPr>
        <w:t xml:space="preserve"> </w:t>
      </w:r>
      <w:r w:rsidR="00F65B52">
        <w:rPr>
          <w:rFonts w:ascii="Verdana" w:hAnsi="Verdana"/>
          <w:sz w:val="22"/>
        </w:rPr>
        <w:t>kontener telekomunikacyjny, umowa zawarta na czas             nieoznaczony</w:t>
      </w:r>
      <w:r w:rsidR="00FA2200">
        <w:rPr>
          <w:rFonts w:ascii="Verdana" w:hAnsi="Verdana"/>
          <w:sz w:val="22"/>
        </w:rPr>
        <w:t>.</w:t>
      </w:r>
    </w:p>
    <w:p w:rsidR="009579B9" w:rsidRDefault="000C37B0" w:rsidP="00D218ED">
      <w:pPr>
        <w:spacing w:after="0"/>
        <w:ind w:left="709"/>
        <w:jc w:val="both"/>
        <w:rPr>
          <w:rFonts w:ascii="Verdana" w:eastAsia="Times New Roman" w:hAnsi="Verdana" w:cs="Arial"/>
          <w:sz w:val="22"/>
          <w:lang w:eastAsia="pl-PL"/>
        </w:rPr>
      </w:pPr>
      <w:r w:rsidRPr="007248F5">
        <w:rPr>
          <w:rFonts w:ascii="Verdana" w:eastAsia="Times New Roman" w:hAnsi="Verdana" w:cs="Arial"/>
          <w:sz w:val="22"/>
          <w:lang w:eastAsia="pl-PL"/>
        </w:rPr>
        <w:t>Z</w:t>
      </w:r>
      <w:r w:rsidR="009579B9">
        <w:rPr>
          <w:rFonts w:ascii="Verdana" w:eastAsia="Times New Roman" w:hAnsi="Verdana" w:cs="Arial"/>
          <w:sz w:val="22"/>
          <w:lang w:eastAsia="pl-PL"/>
        </w:rPr>
        <w:t xml:space="preserve">godnie z </w:t>
      </w:r>
      <w:r w:rsidRPr="007248F5">
        <w:rPr>
          <w:rFonts w:ascii="Verdana" w:eastAsia="Times New Roman" w:hAnsi="Verdana" w:cs="Arial"/>
          <w:sz w:val="22"/>
          <w:lang w:eastAsia="pl-PL"/>
        </w:rPr>
        <w:t>Uchwał</w:t>
      </w:r>
      <w:r w:rsidR="009579B9">
        <w:rPr>
          <w:rFonts w:ascii="Verdana" w:eastAsia="Times New Roman" w:hAnsi="Verdana" w:cs="Arial"/>
          <w:sz w:val="22"/>
          <w:lang w:eastAsia="pl-PL"/>
        </w:rPr>
        <w:t xml:space="preserve">ą Nr XXI/295/2000 Rady Miejskiej w Głogowie z dnia 19 września 2000r. w sprawie uchwalenia miejscowego planu zagospodarowania </w:t>
      </w:r>
      <w:r w:rsidR="00A114B2">
        <w:rPr>
          <w:rFonts w:ascii="Verdana" w:eastAsia="Times New Roman" w:hAnsi="Verdana" w:cs="Arial"/>
          <w:sz w:val="22"/>
          <w:lang w:eastAsia="pl-PL"/>
        </w:rPr>
        <w:t xml:space="preserve">                                 </w:t>
      </w:r>
      <w:r w:rsidR="009579B9">
        <w:rPr>
          <w:rFonts w:ascii="Verdana" w:eastAsia="Times New Roman" w:hAnsi="Verdana" w:cs="Arial"/>
          <w:sz w:val="22"/>
          <w:lang w:eastAsia="pl-PL"/>
        </w:rPr>
        <w:t>przestrzennego Śródmiejskich Terenów Nadodrzańskich w Głogowie, zmienioną Uchwałą Nr XXX/233/20 Rady Miejskiej w Głogowie z dnia 29 września 2020r., nieruchomość oznaczona jest symbolem 22PU,P,S.A dla których ustalono:</w:t>
      </w:r>
    </w:p>
    <w:p w:rsidR="009579B9" w:rsidRDefault="009579B9" w:rsidP="00D218ED">
      <w:pPr>
        <w:spacing w:after="0"/>
        <w:ind w:left="709"/>
        <w:jc w:val="both"/>
        <w:rPr>
          <w:rFonts w:ascii="Verdana" w:eastAsia="Times New Roman" w:hAnsi="Verdana" w:cs="Arial"/>
          <w:sz w:val="22"/>
          <w:lang w:eastAsia="pl-PL"/>
        </w:rPr>
      </w:pPr>
      <w:r>
        <w:rPr>
          <w:rFonts w:ascii="Verdana" w:eastAsia="Times New Roman" w:hAnsi="Verdana" w:cs="Arial"/>
          <w:sz w:val="22"/>
          <w:lang w:eastAsia="pl-PL"/>
        </w:rPr>
        <w:t>1/ Przeznaczenie terenu na usługi, produkcję, składy, administrację, handel;</w:t>
      </w:r>
    </w:p>
    <w:p w:rsidR="009579B9" w:rsidRDefault="009579B9" w:rsidP="00D218ED">
      <w:pPr>
        <w:spacing w:after="0"/>
        <w:ind w:left="709"/>
        <w:jc w:val="both"/>
        <w:rPr>
          <w:rFonts w:ascii="Verdana" w:eastAsia="Times New Roman" w:hAnsi="Verdana" w:cs="Arial"/>
          <w:sz w:val="22"/>
          <w:lang w:eastAsia="pl-PL"/>
        </w:rPr>
      </w:pPr>
      <w:r>
        <w:rPr>
          <w:rFonts w:ascii="Verdana" w:eastAsia="Times New Roman" w:hAnsi="Verdana" w:cs="Arial"/>
          <w:sz w:val="22"/>
          <w:lang w:eastAsia="pl-PL"/>
        </w:rPr>
        <w:t>2/ Dopuszcza się rozbudowę lub modernizację istniejących budynków;</w:t>
      </w:r>
    </w:p>
    <w:p w:rsidR="00A114B2" w:rsidRDefault="00A114B2" w:rsidP="00D218ED">
      <w:pPr>
        <w:spacing w:after="0"/>
        <w:ind w:left="709"/>
        <w:jc w:val="both"/>
        <w:rPr>
          <w:rFonts w:ascii="Verdana" w:eastAsia="Times New Roman" w:hAnsi="Verdana" w:cs="Arial"/>
          <w:sz w:val="22"/>
          <w:lang w:eastAsia="pl-PL"/>
        </w:rPr>
      </w:pPr>
      <w:r>
        <w:rPr>
          <w:rFonts w:ascii="Verdana" w:eastAsia="Times New Roman" w:hAnsi="Verdana" w:cs="Arial"/>
          <w:sz w:val="22"/>
          <w:lang w:eastAsia="pl-PL"/>
        </w:rPr>
        <w:t xml:space="preserve">3/ </w:t>
      </w:r>
      <w:r w:rsidR="009579B9">
        <w:rPr>
          <w:rFonts w:ascii="Verdana" w:eastAsia="Times New Roman" w:hAnsi="Verdana" w:cs="Arial"/>
          <w:sz w:val="22"/>
          <w:lang w:eastAsia="pl-PL"/>
        </w:rPr>
        <w:t xml:space="preserve">Ustala się wymóg dla inwestycji mogących pogorszyć stan środowiska </w:t>
      </w:r>
      <w:r>
        <w:rPr>
          <w:rFonts w:ascii="Verdana" w:eastAsia="Times New Roman" w:hAnsi="Verdana" w:cs="Arial"/>
          <w:sz w:val="22"/>
          <w:lang w:eastAsia="pl-PL"/>
        </w:rPr>
        <w:t xml:space="preserve">                         </w:t>
      </w:r>
    </w:p>
    <w:p w:rsidR="009579B9" w:rsidRDefault="00A114B2" w:rsidP="00D218ED">
      <w:pPr>
        <w:spacing w:after="0"/>
        <w:ind w:left="709"/>
        <w:jc w:val="both"/>
        <w:rPr>
          <w:rFonts w:ascii="Verdana" w:eastAsia="Times New Roman" w:hAnsi="Verdana" w:cs="Arial"/>
          <w:sz w:val="22"/>
          <w:lang w:eastAsia="pl-PL"/>
        </w:rPr>
      </w:pPr>
      <w:r>
        <w:rPr>
          <w:rFonts w:ascii="Verdana" w:eastAsia="Times New Roman" w:hAnsi="Verdana" w:cs="Arial"/>
          <w:sz w:val="22"/>
          <w:lang w:eastAsia="pl-PL"/>
        </w:rPr>
        <w:t xml:space="preserve">    </w:t>
      </w:r>
      <w:r w:rsidR="009579B9">
        <w:rPr>
          <w:rFonts w:ascii="Verdana" w:eastAsia="Times New Roman" w:hAnsi="Verdana" w:cs="Arial"/>
          <w:sz w:val="22"/>
          <w:lang w:eastAsia="pl-PL"/>
        </w:rPr>
        <w:t>wykonanie oceny oddziaływania inwestycji na środowisko;</w:t>
      </w:r>
    </w:p>
    <w:p w:rsidR="00A114B2" w:rsidRDefault="00A114B2" w:rsidP="00D218ED">
      <w:pPr>
        <w:spacing w:after="0"/>
        <w:ind w:left="709"/>
        <w:jc w:val="both"/>
        <w:rPr>
          <w:rFonts w:ascii="Verdana" w:eastAsia="Times New Roman" w:hAnsi="Verdana" w:cs="Arial"/>
          <w:sz w:val="22"/>
          <w:lang w:eastAsia="pl-PL"/>
        </w:rPr>
      </w:pPr>
      <w:r>
        <w:rPr>
          <w:rFonts w:ascii="Verdana" w:eastAsia="Times New Roman" w:hAnsi="Verdana" w:cs="Arial"/>
          <w:sz w:val="22"/>
          <w:lang w:eastAsia="pl-PL"/>
        </w:rPr>
        <w:t>4</w:t>
      </w:r>
      <w:r w:rsidR="009579B9">
        <w:rPr>
          <w:rFonts w:ascii="Verdana" w:eastAsia="Times New Roman" w:hAnsi="Verdana" w:cs="Arial"/>
          <w:sz w:val="22"/>
          <w:lang w:eastAsia="pl-PL"/>
        </w:rPr>
        <w:t xml:space="preserve">/ </w:t>
      </w:r>
      <w:r>
        <w:rPr>
          <w:rFonts w:ascii="Verdana" w:eastAsia="Times New Roman" w:hAnsi="Verdana" w:cs="Arial"/>
          <w:sz w:val="22"/>
          <w:lang w:eastAsia="pl-PL"/>
        </w:rPr>
        <w:t xml:space="preserve">Ustala się obowiązek lokalizacji miejsc parkingowych na terenach własnych                   </w:t>
      </w:r>
    </w:p>
    <w:p w:rsidR="009579B9" w:rsidRDefault="00A114B2" w:rsidP="00D218ED">
      <w:pPr>
        <w:spacing w:after="0"/>
        <w:ind w:left="709"/>
        <w:jc w:val="both"/>
        <w:rPr>
          <w:rFonts w:ascii="Verdana" w:eastAsia="Times New Roman" w:hAnsi="Verdana" w:cs="Arial"/>
          <w:sz w:val="22"/>
          <w:lang w:eastAsia="pl-PL"/>
        </w:rPr>
      </w:pPr>
      <w:r>
        <w:rPr>
          <w:rFonts w:ascii="Verdana" w:eastAsia="Times New Roman" w:hAnsi="Verdana" w:cs="Arial"/>
          <w:sz w:val="22"/>
          <w:lang w:eastAsia="pl-PL"/>
        </w:rPr>
        <w:t xml:space="preserve">    inwestora;</w:t>
      </w:r>
    </w:p>
    <w:p w:rsidR="009579B9" w:rsidRDefault="00A114B2" w:rsidP="00D218ED">
      <w:pPr>
        <w:spacing w:after="0"/>
        <w:ind w:left="709"/>
        <w:jc w:val="both"/>
        <w:rPr>
          <w:rFonts w:ascii="Verdana" w:eastAsia="Times New Roman" w:hAnsi="Verdana" w:cs="Arial"/>
          <w:sz w:val="22"/>
          <w:lang w:eastAsia="pl-PL"/>
        </w:rPr>
      </w:pPr>
      <w:r>
        <w:rPr>
          <w:rFonts w:ascii="Verdana" w:eastAsia="Times New Roman" w:hAnsi="Verdana" w:cs="Arial"/>
          <w:sz w:val="22"/>
          <w:lang w:eastAsia="pl-PL"/>
        </w:rPr>
        <w:t>5/ Ustala się zakaz lokalizacji nowej zabudowy mieszkaniowej.</w:t>
      </w:r>
    </w:p>
    <w:p w:rsidR="000C37B0" w:rsidRPr="007248F5" w:rsidRDefault="000C37B0" w:rsidP="00D218ED">
      <w:pPr>
        <w:spacing w:after="0"/>
        <w:ind w:left="709"/>
        <w:jc w:val="both"/>
        <w:rPr>
          <w:rFonts w:ascii="Verdana" w:hAnsi="Verdana" w:cs="Arial"/>
          <w:sz w:val="22"/>
        </w:rPr>
      </w:pPr>
      <w:r w:rsidRPr="007248F5">
        <w:rPr>
          <w:rFonts w:ascii="Verdana" w:eastAsia="Times New Roman" w:hAnsi="Verdana" w:cs="Arial"/>
          <w:sz w:val="22"/>
          <w:lang w:eastAsia="pl-PL"/>
        </w:rPr>
        <w:t xml:space="preserve">Przedmiotowa nieruchomość nie jest obciążona ograniczonymi prawami </w:t>
      </w:r>
      <w:r w:rsidR="008D05C4">
        <w:rPr>
          <w:rFonts w:ascii="Verdana" w:eastAsia="Times New Roman" w:hAnsi="Verdana" w:cs="Arial"/>
          <w:sz w:val="22"/>
          <w:lang w:eastAsia="pl-PL"/>
        </w:rPr>
        <w:t xml:space="preserve">            </w:t>
      </w:r>
      <w:r w:rsidR="00D14282">
        <w:rPr>
          <w:rFonts w:ascii="Verdana" w:eastAsia="Times New Roman" w:hAnsi="Verdana" w:cs="Arial"/>
          <w:sz w:val="22"/>
          <w:lang w:eastAsia="pl-PL"/>
        </w:rPr>
        <w:t xml:space="preserve">  </w:t>
      </w:r>
      <w:r w:rsidRPr="007248F5">
        <w:rPr>
          <w:rFonts w:ascii="Verdana" w:eastAsia="Times New Roman" w:hAnsi="Verdana" w:cs="Arial"/>
          <w:sz w:val="22"/>
          <w:lang w:eastAsia="pl-PL"/>
        </w:rPr>
        <w:t>rzeczowymi i nie ma przeszkód prawnych w rozporządzaniu nią.</w:t>
      </w:r>
    </w:p>
    <w:p w:rsidR="008B1AFD" w:rsidRPr="007248F5" w:rsidRDefault="008B1AFD" w:rsidP="00D218ED">
      <w:pPr>
        <w:spacing w:after="0"/>
        <w:jc w:val="both"/>
        <w:rPr>
          <w:rFonts w:ascii="Verdana" w:hAnsi="Verdana"/>
          <w:sz w:val="22"/>
        </w:rPr>
      </w:pPr>
    </w:p>
    <w:p w:rsidR="008B1AFD" w:rsidRPr="007248F5" w:rsidRDefault="00345656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II.</w:t>
      </w:r>
      <w:r w:rsidRPr="007248F5">
        <w:rPr>
          <w:rFonts w:ascii="Verdana" w:hAnsi="Verdana"/>
          <w:sz w:val="22"/>
        </w:rPr>
        <w:tab/>
      </w:r>
      <w:r w:rsidRPr="007248F5">
        <w:rPr>
          <w:rFonts w:ascii="Verdana" w:hAnsi="Verdana"/>
          <w:b/>
          <w:sz w:val="22"/>
        </w:rPr>
        <w:t>Cena wywoławcza nieruchomości:</w:t>
      </w:r>
      <w:r w:rsidR="00B26C0D" w:rsidRPr="007248F5">
        <w:rPr>
          <w:rFonts w:ascii="Verdana" w:hAnsi="Verdana"/>
          <w:b/>
          <w:sz w:val="22"/>
        </w:rPr>
        <w:t xml:space="preserve"> </w:t>
      </w:r>
      <w:r w:rsidR="004F434B">
        <w:rPr>
          <w:rFonts w:ascii="Verdana" w:hAnsi="Verdana"/>
          <w:sz w:val="22"/>
        </w:rPr>
        <w:t xml:space="preserve">wynosi </w:t>
      </w:r>
      <w:r w:rsidR="0016398B">
        <w:rPr>
          <w:rFonts w:ascii="Verdana" w:hAnsi="Verdana"/>
          <w:b/>
          <w:sz w:val="22"/>
        </w:rPr>
        <w:t>7 500 000</w:t>
      </w:r>
      <w:r w:rsidRPr="007248F5">
        <w:rPr>
          <w:rFonts w:ascii="Verdana" w:hAnsi="Verdana"/>
          <w:sz w:val="22"/>
        </w:rPr>
        <w:t>zł (sło</w:t>
      </w:r>
      <w:r w:rsidR="008B1AFD" w:rsidRPr="007248F5">
        <w:rPr>
          <w:rFonts w:ascii="Verdana" w:hAnsi="Verdana"/>
          <w:sz w:val="22"/>
        </w:rPr>
        <w:t>wn</w:t>
      </w:r>
      <w:r w:rsidRPr="007248F5">
        <w:rPr>
          <w:rFonts w:ascii="Verdana" w:hAnsi="Verdana"/>
          <w:sz w:val="22"/>
        </w:rPr>
        <w:t>ie:</w:t>
      </w:r>
      <w:r w:rsidR="00E276C4" w:rsidRPr="007248F5">
        <w:rPr>
          <w:rFonts w:ascii="Verdana" w:hAnsi="Verdana"/>
          <w:sz w:val="22"/>
        </w:rPr>
        <w:t xml:space="preserve"> </w:t>
      </w:r>
      <w:r w:rsidR="004F434B">
        <w:rPr>
          <w:rFonts w:ascii="Verdana" w:hAnsi="Verdana"/>
          <w:sz w:val="22"/>
        </w:rPr>
        <w:t xml:space="preserve">                 </w:t>
      </w:r>
      <w:r w:rsidR="00A114B2">
        <w:rPr>
          <w:rFonts w:ascii="Verdana" w:hAnsi="Verdana"/>
          <w:sz w:val="22"/>
        </w:rPr>
        <w:t>sześć milionów osiemset sześćdziesiąt jeden tysięcy siedemset</w:t>
      </w:r>
      <w:r w:rsidR="00953AB9" w:rsidRPr="007248F5">
        <w:rPr>
          <w:rFonts w:ascii="Verdana" w:hAnsi="Verdana"/>
          <w:sz w:val="22"/>
        </w:rPr>
        <w:t xml:space="preserve"> złotych</w:t>
      </w:r>
      <w:r w:rsidR="004F434B">
        <w:rPr>
          <w:rFonts w:ascii="Verdana" w:hAnsi="Verdana"/>
          <w:sz w:val="22"/>
        </w:rPr>
        <w:t xml:space="preserve"> 00/100</w:t>
      </w:r>
      <w:r w:rsidR="00953AB9" w:rsidRPr="007248F5">
        <w:rPr>
          <w:rFonts w:ascii="Verdana" w:hAnsi="Verdana"/>
          <w:sz w:val="22"/>
        </w:rPr>
        <w:t>)</w:t>
      </w:r>
      <w:r w:rsidR="00BC3BC2" w:rsidRPr="007248F5">
        <w:rPr>
          <w:rFonts w:ascii="Verdana" w:hAnsi="Verdana"/>
          <w:sz w:val="22"/>
        </w:rPr>
        <w:t xml:space="preserve">. </w:t>
      </w:r>
    </w:p>
    <w:p w:rsidR="00345656" w:rsidRPr="007248F5" w:rsidRDefault="00345656" w:rsidP="00D218ED">
      <w:pPr>
        <w:spacing w:after="0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lastRenderedPageBreak/>
        <w:t>III.</w:t>
      </w:r>
      <w:r w:rsidRPr="007248F5">
        <w:rPr>
          <w:rFonts w:ascii="Verdana" w:hAnsi="Verdana"/>
          <w:sz w:val="22"/>
        </w:rPr>
        <w:tab/>
      </w:r>
      <w:r w:rsidRPr="007248F5">
        <w:rPr>
          <w:rFonts w:ascii="Verdana" w:hAnsi="Verdana"/>
          <w:b/>
          <w:sz w:val="22"/>
        </w:rPr>
        <w:t>Informacja o przetargu:</w:t>
      </w:r>
    </w:p>
    <w:p w:rsidR="00345656" w:rsidRPr="007248F5" w:rsidRDefault="00345656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1.</w:t>
      </w:r>
      <w:r w:rsidRPr="007248F5">
        <w:rPr>
          <w:rFonts w:ascii="Verdana" w:hAnsi="Verdana"/>
          <w:sz w:val="22"/>
        </w:rPr>
        <w:tab/>
      </w:r>
      <w:r w:rsidR="00E9082D" w:rsidRPr="007248F5">
        <w:rPr>
          <w:rFonts w:ascii="Verdana" w:hAnsi="Verdana"/>
          <w:b/>
          <w:sz w:val="22"/>
        </w:rPr>
        <w:t>Przetarg</w:t>
      </w:r>
      <w:r w:rsidR="00112BD2">
        <w:rPr>
          <w:rFonts w:ascii="Verdana" w:hAnsi="Verdana"/>
          <w:b/>
          <w:sz w:val="22"/>
        </w:rPr>
        <w:t xml:space="preserve"> odbędzie się w dniu </w:t>
      </w:r>
      <w:r w:rsidR="007B0143">
        <w:rPr>
          <w:rFonts w:ascii="Verdana" w:hAnsi="Verdana"/>
          <w:b/>
          <w:sz w:val="22"/>
        </w:rPr>
        <w:t>1</w:t>
      </w:r>
      <w:r w:rsidR="00A114B2">
        <w:rPr>
          <w:rFonts w:ascii="Verdana" w:hAnsi="Verdana"/>
          <w:b/>
          <w:sz w:val="22"/>
        </w:rPr>
        <w:t>6</w:t>
      </w:r>
      <w:r w:rsidR="007B0143">
        <w:rPr>
          <w:rFonts w:ascii="Verdana" w:hAnsi="Verdana"/>
          <w:b/>
          <w:sz w:val="22"/>
        </w:rPr>
        <w:t xml:space="preserve"> marc</w:t>
      </w:r>
      <w:r w:rsidR="00C96887">
        <w:rPr>
          <w:rFonts w:ascii="Verdana" w:hAnsi="Verdana"/>
          <w:b/>
          <w:sz w:val="22"/>
        </w:rPr>
        <w:t>a 202</w:t>
      </w:r>
      <w:r w:rsidR="007B0143">
        <w:rPr>
          <w:rFonts w:ascii="Verdana" w:hAnsi="Verdana"/>
          <w:b/>
          <w:sz w:val="22"/>
        </w:rPr>
        <w:t>3</w:t>
      </w:r>
      <w:r w:rsidR="00C96887">
        <w:rPr>
          <w:rFonts w:ascii="Verdana" w:hAnsi="Verdana"/>
          <w:b/>
          <w:sz w:val="22"/>
        </w:rPr>
        <w:t>r</w:t>
      </w:r>
      <w:r w:rsidR="00112BD2" w:rsidRPr="001A42E4">
        <w:rPr>
          <w:rFonts w:ascii="Verdana" w:hAnsi="Verdana"/>
          <w:b/>
          <w:sz w:val="22"/>
        </w:rPr>
        <w:t>.</w:t>
      </w:r>
      <w:r w:rsidRPr="007248F5">
        <w:rPr>
          <w:rFonts w:ascii="Verdana" w:hAnsi="Verdana"/>
          <w:b/>
          <w:sz w:val="22"/>
        </w:rPr>
        <w:t xml:space="preserve"> o godz. 12.00 </w:t>
      </w:r>
      <w:r w:rsidR="00112BD2">
        <w:rPr>
          <w:rFonts w:ascii="Verdana" w:hAnsi="Verdana"/>
          <w:b/>
          <w:sz w:val="22"/>
        </w:rPr>
        <w:t xml:space="preserve">                      </w:t>
      </w:r>
      <w:r w:rsidR="00D14282">
        <w:rPr>
          <w:rFonts w:ascii="Verdana" w:hAnsi="Verdana"/>
          <w:b/>
          <w:sz w:val="22"/>
        </w:rPr>
        <w:t xml:space="preserve">                   </w:t>
      </w:r>
      <w:r w:rsidRPr="007248F5">
        <w:rPr>
          <w:rFonts w:ascii="Verdana" w:hAnsi="Verdana"/>
          <w:b/>
          <w:sz w:val="22"/>
        </w:rPr>
        <w:t xml:space="preserve">w </w:t>
      </w:r>
      <w:r w:rsidR="00B91A5F" w:rsidRPr="007248F5">
        <w:rPr>
          <w:rFonts w:ascii="Verdana" w:hAnsi="Verdana"/>
          <w:b/>
          <w:sz w:val="22"/>
        </w:rPr>
        <w:t>Polkowicach, w siedzibie Spółki, ul. Kopalniana 11</w:t>
      </w:r>
      <w:r w:rsidRPr="007248F5">
        <w:rPr>
          <w:rFonts w:ascii="Verdana" w:hAnsi="Verdana"/>
          <w:b/>
          <w:sz w:val="22"/>
        </w:rPr>
        <w:t xml:space="preserve"> (Sala nr </w:t>
      </w:r>
      <w:r w:rsidR="00B8588E" w:rsidRPr="007248F5">
        <w:rPr>
          <w:rFonts w:ascii="Verdana" w:hAnsi="Verdana"/>
          <w:b/>
          <w:sz w:val="22"/>
        </w:rPr>
        <w:t>12</w:t>
      </w:r>
      <w:r w:rsidRPr="007248F5">
        <w:rPr>
          <w:rFonts w:ascii="Verdana" w:hAnsi="Verdana"/>
          <w:b/>
          <w:sz w:val="22"/>
        </w:rPr>
        <w:t>).</w:t>
      </w:r>
    </w:p>
    <w:p w:rsidR="00A64C5C" w:rsidRPr="007248F5" w:rsidRDefault="00E9082D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2.</w:t>
      </w:r>
      <w:r w:rsidR="00345656" w:rsidRPr="007248F5">
        <w:rPr>
          <w:rFonts w:ascii="Verdana" w:hAnsi="Verdana"/>
          <w:sz w:val="22"/>
        </w:rPr>
        <w:tab/>
        <w:t>Warunkiem przystąpienia do pr</w:t>
      </w:r>
      <w:r w:rsidR="00A64C5C" w:rsidRPr="007248F5">
        <w:rPr>
          <w:rFonts w:ascii="Verdana" w:hAnsi="Verdana"/>
          <w:sz w:val="22"/>
        </w:rPr>
        <w:t>zetargu jest wniesienie wadium oraz</w:t>
      </w:r>
      <w:r w:rsidR="00345656" w:rsidRPr="007248F5">
        <w:rPr>
          <w:rFonts w:ascii="Verdana" w:hAnsi="Verdana"/>
          <w:sz w:val="22"/>
        </w:rPr>
        <w:t xml:space="preserve"> złożenie </w:t>
      </w:r>
      <w:r w:rsidR="008D05C4">
        <w:rPr>
          <w:rFonts w:ascii="Verdana" w:hAnsi="Verdana"/>
          <w:sz w:val="22"/>
        </w:rPr>
        <w:t xml:space="preserve"> </w:t>
      </w:r>
      <w:r w:rsidR="00D14282">
        <w:rPr>
          <w:rFonts w:ascii="Verdana" w:hAnsi="Verdana"/>
          <w:sz w:val="22"/>
        </w:rPr>
        <w:t xml:space="preserve">               </w:t>
      </w:r>
      <w:r w:rsidR="00BC3BC2" w:rsidRPr="007248F5">
        <w:rPr>
          <w:rFonts w:ascii="Verdana" w:hAnsi="Verdana"/>
          <w:sz w:val="22"/>
        </w:rPr>
        <w:t xml:space="preserve">pisemnego </w:t>
      </w:r>
      <w:r w:rsidR="00345656" w:rsidRPr="007248F5">
        <w:rPr>
          <w:rFonts w:ascii="Verdana" w:hAnsi="Verdana"/>
          <w:sz w:val="22"/>
        </w:rPr>
        <w:t>oświadczenia</w:t>
      </w:r>
      <w:r w:rsidR="0065393D" w:rsidRPr="007248F5">
        <w:rPr>
          <w:rFonts w:ascii="Verdana" w:hAnsi="Verdana"/>
          <w:sz w:val="22"/>
        </w:rPr>
        <w:t xml:space="preserve"> </w:t>
      </w:r>
      <w:r w:rsidR="00345656" w:rsidRPr="007248F5">
        <w:rPr>
          <w:rFonts w:ascii="Verdana" w:hAnsi="Verdana"/>
          <w:sz w:val="22"/>
        </w:rPr>
        <w:t>o</w:t>
      </w:r>
      <w:r w:rsidR="0065393D" w:rsidRPr="007248F5">
        <w:rPr>
          <w:rFonts w:ascii="Verdana" w:hAnsi="Verdana"/>
          <w:sz w:val="22"/>
        </w:rPr>
        <w:t xml:space="preserve"> </w:t>
      </w:r>
      <w:r w:rsidR="00345656" w:rsidRPr="007248F5">
        <w:rPr>
          <w:rFonts w:ascii="Verdana" w:hAnsi="Verdana"/>
          <w:sz w:val="22"/>
        </w:rPr>
        <w:t xml:space="preserve">akceptacji „Warunków przetargu” </w:t>
      </w:r>
      <w:r w:rsidR="00A64C5C" w:rsidRPr="007248F5">
        <w:rPr>
          <w:rFonts w:ascii="Verdana" w:hAnsi="Verdana"/>
          <w:sz w:val="22"/>
        </w:rPr>
        <w:t xml:space="preserve">wraz </w:t>
      </w:r>
      <w:r w:rsidR="008D05C4">
        <w:rPr>
          <w:rFonts w:ascii="Verdana" w:hAnsi="Verdana"/>
          <w:sz w:val="22"/>
        </w:rPr>
        <w:t xml:space="preserve">                    </w:t>
      </w:r>
      <w:r w:rsidR="00D14282">
        <w:rPr>
          <w:rFonts w:ascii="Verdana" w:hAnsi="Verdana"/>
          <w:sz w:val="22"/>
        </w:rPr>
        <w:t xml:space="preserve">                    </w:t>
      </w:r>
      <w:r w:rsidR="008D05C4">
        <w:rPr>
          <w:rFonts w:ascii="Verdana" w:hAnsi="Verdana"/>
          <w:sz w:val="22"/>
        </w:rPr>
        <w:t xml:space="preserve"> </w:t>
      </w:r>
      <w:r w:rsidR="00A64C5C" w:rsidRPr="007248F5">
        <w:rPr>
          <w:rFonts w:ascii="Verdana" w:hAnsi="Verdana"/>
          <w:sz w:val="22"/>
        </w:rPr>
        <w:t>z wymagany</w:t>
      </w:r>
      <w:r w:rsidR="008D05C4">
        <w:rPr>
          <w:rFonts w:ascii="Verdana" w:hAnsi="Verdana"/>
          <w:sz w:val="22"/>
        </w:rPr>
        <w:t xml:space="preserve">mi  w „Warunkach </w:t>
      </w:r>
      <w:r w:rsidR="00A64C5C" w:rsidRPr="007248F5">
        <w:rPr>
          <w:rFonts w:ascii="Verdana" w:hAnsi="Verdana"/>
          <w:sz w:val="22"/>
        </w:rPr>
        <w:t>przetargu” dokumentami.</w:t>
      </w:r>
      <w:r w:rsidR="00D3633F" w:rsidRPr="007248F5">
        <w:rPr>
          <w:rFonts w:ascii="Verdana" w:hAnsi="Verdana"/>
          <w:sz w:val="22"/>
        </w:rPr>
        <w:t xml:space="preserve"> Warunki przetargu </w:t>
      </w:r>
      <w:r w:rsidR="008D05C4">
        <w:rPr>
          <w:rFonts w:ascii="Verdana" w:hAnsi="Verdana"/>
          <w:sz w:val="22"/>
        </w:rPr>
        <w:t xml:space="preserve">                       </w:t>
      </w:r>
      <w:r w:rsidR="00D3633F" w:rsidRPr="007248F5">
        <w:rPr>
          <w:rFonts w:ascii="Verdana" w:hAnsi="Verdana"/>
          <w:sz w:val="22"/>
        </w:rPr>
        <w:t xml:space="preserve">i </w:t>
      </w:r>
      <w:r w:rsidR="008D05C4">
        <w:rPr>
          <w:rFonts w:ascii="Verdana" w:hAnsi="Verdana"/>
          <w:sz w:val="22"/>
        </w:rPr>
        <w:t>o</w:t>
      </w:r>
      <w:r w:rsidR="00D3633F" w:rsidRPr="007248F5">
        <w:rPr>
          <w:rFonts w:ascii="Verdana" w:hAnsi="Verdana"/>
          <w:sz w:val="22"/>
        </w:rPr>
        <w:t xml:space="preserve">świadczenie dostępne po zgłoszeniu na adres e-mail: </w:t>
      </w:r>
      <w:r w:rsidR="008D05C4">
        <w:rPr>
          <w:rFonts w:ascii="Verdana" w:hAnsi="Verdana"/>
          <w:sz w:val="22"/>
        </w:rPr>
        <w:t xml:space="preserve">                                       </w:t>
      </w:r>
      <w:r w:rsidR="00D14282">
        <w:rPr>
          <w:rFonts w:ascii="Verdana" w:hAnsi="Verdana"/>
          <w:sz w:val="22"/>
        </w:rPr>
        <w:t xml:space="preserve">                </w:t>
      </w:r>
      <w:r w:rsidR="008D05C4">
        <w:rPr>
          <w:rFonts w:ascii="Verdana" w:hAnsi="Verdana"/>
          <w:sz w:val="22"/>
        </w:rPr>
        <w:t xml:space="preserve"> </w:t>
      </w:r>
      <w:hyperlink r:id="rId5" w:history="1">
        <w:r w:rsidR="0065393D" w:rsidRPr="007248F5">
          <w:rPr>
            <w:rStyle w:val="Hipercze"/>
            <w:rFonts w:ascii="Verdana" w:hAnsi="Verdana"/>
            <w:b/>
            <w:sz w:val="22"/>
          </w:rPr>
          <w:t>miroslaw.strzeciwilk@mercus.com.pl</w:t>
        </w:r>
      </w:hyperlink>
    </w:p>
    <w:p w:rsidR="00D95531" w:rsidRPr="007248F5" w:rsidRDefault="007B0143" w:rsidP="004832E4">
      <w:pPr>
        <w:tabs>
          <w:tab w:val="left" w:pos="851"/>
        </w:tabs>
        <w:spacing w:after="0"/>
        <w:ind w:left="709" w:hanging="709"/>
        <w:jc w:val="both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3.      </w:t>
      </w:r>
      <w:r w:rsidR="0073503E" w:rsidRPr="007248F5">
        <w:rPr>
          <w:rFonts w:ascii="Verdana" w:hAnsi="Verdana"/>
          <w:sz w:val="22"/>
        </w:rPr>
        <w:t xml:space="preserve">Oświadczenie </w:t>
      </w:r>
      <w:r w:rsidR="00E160A8" w:rsidRPr="007248F5">
        <w:rPr>
          <w:rFonts w:ascii="Verdana" w:hAnsi="Verdana"/>
          <w:sz w:val="22"/>
        </w:rPr>
        <w:t xml:space="preserve">i dokumenty określone w pkt 2 </w:t>
      </w:r>
      <w:r w:rsidR="0073503E" w:rsidRPr="007248F5">
        <w:rPr>
          <w:rFonts w:ascii="Verdana" w:hAnsi="Verdana"/>
          <w:sz w:val="22"/>
        </w:rPr>
        <w:t>należy złożyć</w:t>
      </w:r>
      <w:r w:rsidR="00E30BE2" w:rsidRPr="007248F5">
        <w:rPr>
          <w:rFonts w:ascii="Verdana" w:hAnsi="Verdana"/>
          <w:sz w:val="22"/>
        </w:rPr>
        <w:t xml:space="preserve"> </w:t>
      </w:r>
      <w:r w:rsidR="0065393D" w:rsidRPr="007248F5">
        <w:rPr>
          <w:rFonts w:ascii="Verdana" w:hAnsi="Verdana"/>
          <w:sz w:val="22"/>
        </w:rPr>
        <w:t>w terminie</w:t>
      </w:r>
      <w:r w:rsidR="00E30BE2" w:rsidRPr="007248F5">
        <w:rPr>
          <w:rFonts w:ascii="Verdana" w:hAnsi="Verdana"/>
          <w:sz w:val="22"/>
        </w:rPr>
        <w:t xml:space="preserve"> </w:t>
      </w:r>
      <w:r w:rsidR="0065393D" w:rsidRPr="007248F5">
        <w:rPr>
          <w:rFonts w:ascii="Verdana" w:hAnsi="Verdana"/>
          <w:b/>
          <w:sz w:val="22"/>
        </w:rPr>
        <w:t>2-wóch</w:t>
      </w:r>
      <w:r w:rsidR="00AE6B23" w:rsidRPr="007248F5">
        <w:rPr>
          <w:rFonts w:ascii="Verdana" w:hAnsi="Verdana"/>
          <w:b/>
          <w:sz w:val="22"/>
        </w:rPr>
        <w:t xml:space="preserve"> dni</w:t>
      </w:r>
      <w:r w:rsidR="0065393D" w:rsidRPr="007248F5">
        <w:rPr>
          <w:rFonts w:ascii="Verdana" w:hAnsi="Verdana"/>
          <w:b/>
          <w:sz w:val="22"/>
        </w:rPr>
        <w:t xml:space="preserve"> </w:t>
      </w:r>
      <w:r w:rsidR="000C37B0" w:rsidRPr="007248F5">
        <w:rPr>
          <w:rFonts w:ascii="Verdana" w:hAnsi="Verdana"/>
          <w:b/>
          <w:sz w:val="22"/>
        </w:rPr>
        <w:t>robocz</w:t>
      </w:r>
      <w:r w:rsidR="0065393D" w:rsidRPr="007248F5">
        <w:rPr>
          <w:rFonts w:ascii="Verdana" w:hAnsi="Verdana"/>
          <w:b/>
          <w:sz w:val="22"/>
        </w:rPr>
        <w:t xml:space="preserve">ych </w:t>
      </w:r>
      <w:r w:rsidR="00AE6B23" w:rsidRPr="007248F5">
        <w:rPr>
          <w:rFonts w:ascii="Verdana" w:hAnsi="Verdana"/>
          <w:sz w:val="22"/>
        </w:rPr>
        <w:t xml:space="preserve">przed ogłoszoną datą przetargu </w:t>
      </w:r>
      <w:r w:rsidR="00355F56" w:rsidRPr="007248F5">
        <w:rPr>
          <w:rFonts w:ascii="Verdana" w:hAnsi="Verdana"/>
          <w:sz w:val="22"/>
        </w:rPr>
        <w:t xml:space="preserve"> w siedzibie Merc</w:t>
      </w:r>
      <w:r w:rsidR="004832E4">
        <w:rPr>
          <w:rFonts w:ascii="Verdana" w:hAnsi="Verdana"/>
          <w:sz w:val="22"/>
        </w:rPr>
        <w:t xml:space="preserve">us Logistyka, </w:t>
      </w:r>
      <w:r w:rsidR="00D14282">
        <w:rPr>
          <w:rFonts w:ascii="Verdana" w:hAnsi="Verdana"/>
          <w:sz w:val="22"/>
        </w:rPr>
        <w:t xml:space="preserve"> </w:t>
      </w:r>
      <w:r w:rsidR="004832E4">
        <w:rPr>
          <w:rFonts w:ascii="Verdana" w:hAnsi="Verdana"/>
          <w:sz w:val="22"/>
        </w:rPr>
        <w:t>59-101 Polkowice,</w:t>
      </w:r>
      <w:r w:rsidR="0065393D" w:rsidRPr="007248F5">
        <w:rPr>
          <w:rFonts w:ascii="Verdana" w:hAnsi="Verdana"/>
          <w:sz w:val="22"/>
        </w:rPr>
        <w:t xml:space="preserve"> </w:t>
      </w:r>
      <w:r w:rsidR="00355F56" w:rsidRPr="007248F5">
        <w:rPr>
          <w:rFonts w:ascii="Verdana" w:hAnsi="Verdana"/>
          <w:sz w:val="22"/>
        </w:rPr>
        <w:t xml:space="preserve">ul. Kopalniana 11, pokój Registratury, z dopiskiem na </w:t>
      </w:r>
      <w:r w:rsidR="004832E4">
        <w:rPr>
          <w:rFonts w:ascii="Verdana" w:hAnsi="Verdana"/>
          <w:sz w:val="22"/>
        </w:rPr>
        <w:t xml:space="preserve">                   </w:t>
      </w:r>
      <w:r w:rsidR="00355F56" w:rsidRPr="007248F5">
        <w:rPr>
          <w:rFonts w:ascii="Verdana" w:hAnsi="Verdana"/>
          <w:sz w:val="22"/>
        </w:rPr>
        <w:t>kopercie: „</w:t>
      </w:r>
      <w:r w:rsidR="004832E4">
        <w:rPr>
          <w:rFonts w:ascii="Verdana" w:hAnsi="Verdana"/>
          <w:b/>
          <w:sz w:val="22"/>
        </w:rPr>
        <w:t xml:space="preserve">Oświadczenie do </w:t>
      </w:r>
      <w:r w:rsidR="00355F56" w:rsidRPr="007248F5">
        <w:rPr>
          <w:rFonts w:ascii="Verdana" w:hAnsi="Verdana"/>
          <w:b/>
          <w:sz w:val="22"/>
        </w:rPr>
        <w:t>Przetargu</w:t>
      </w:r>
      <w:r w:rsidR="00672AF8">
        <w:rPr>
          <w:rFonts w:ascii="Verdana" w:hAnsi="Verdana"/>
          <w:b/>
          <w:sz w:val="22"/>
        </w:rPr>
        <w:t xml:space="preserve"> </w:t>
      </w:r>
      <w:r w:rsidR="00355F56" w:rsidRPr="007248F5">
        <w:rPr>
          <w:rFonts w:ascii="Verdana" w:hAnsi="Verdana"/>
          <w:b/>
          <w:sz w:val="22"/>
        </w:rPr>
        <w:t xml:space="preserve">- </w:t>
      </w:r>
      <w:r w:rsidR="00234BBB" w:rsidRPr="007248F5">
        <w:rPr>
          <w:rFonts w:ascii="Verdana" w:hAnsi="Verdana"/>
          <w:b/>
          <w:sz w:val="22"/>
        </w:rPr>
        <w:t xml:space="preserve">Sprzedaż </w:t>
      </w:r>
      <w:r w:rsidR="00355F56" w:rsidRPr="007248F5">
        <w:rPr>
          <w:rFonts w:ascii="Verdana" w:hAnsi="Verdana"/>
          <w:b/>
          <w:sz w:val="22"/>
        </w:rPr>
        <w:t>Nieruchomoś</w:t>
      </w:r>
      <w:r w:rsidR="00234BBB" w:rsidRPr="007248F5">
        <w:rPr>
          <w:rFonts w:ascii="Verdana" w:hAnsi="Verdana"/>
          <w:b/>
          <w:sz w:val="22"/>
        </w:rPr>
        <w:t>ci</w:t>
      </w:r>
      <w:r w:rsidR="00355F56" w:rsidRPr="007248F5">
        <w:rPr>
          <w:rFonts w:ascii="Verdana" w:hAnsi="Verdana"/>
          <w:b/>
          <w:sz w:val="22"/>
        </w:rPr>
        <w:t xml:space="preserve"> </w:t>
      </w:r>
      <w:r w:rsidR="004832E4">
        <w:rPr>
          <w:rFonts w:ascii="Verdana" w:hAnsi="Verdana"/>
          <w:b/>
          <w:sz w:val="22"/>
        </w:rPr>
        <w:t xml:space="preserve">                           </w:t>
      </w:r>
      <w:r w:rsidR="00A114B2">
        <w:rPr>
          <w:rFonts w:ascii="Verdana" w:hAnsi="Verdana"/>
          <w:b/>
          <w:sz w:val="22"/>
        </w:rPr>
        <w:t>w Głogowie, ul. Mickiewicza-Browarna</w:t>
      </w:r>
      <w:r w:rsidR="00355F56" w:rsidRPr="007248F5">
        <w:rPr>
          <w:rFonts w:ascii="Verdana" w:hAnsi="Verdana"/>
          <w:b/>
          <w:sz w:val="22"/>
        </w:rPr>
        <w:t>”</w:t>
      </w:r>
      <w:r w:rsidR="00472EAB" w:rsidRPr="007248F5">
        <w:rPr>
          <w:rFonts w:ascii="Verdana" w:hAnsi="Verdana"/>
          <w:b/>
          <w:sz w:val="22"/>
        </w:rPr>
        <w:t>.</w:t>
      </w:r>
    </w:p>
    <w:p w:rsidR="00345656" w:rsidRPr="007248F5" w:rsidRDefault="00345656" w:rsidP="00D218ED">
      <w:pPr>
        <w:spacing w:after="0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IV.</w:t>
      </w:r>
      <w:r w:rsidRPr="007248F5">
        <w:rPr>
          <w:rFonts w:ascii="Verdana" w:hAnsi="Verdana"/>
          <w:sz w:val="22"/>
        </w:rPr>
        <w:tab/>
      </w:r>
      <w:r w:rsidRPr="007248F5">
        <w:rPr>
          <w:rFonts w:ascii="Verdana" w:hAnsi="Verdana"/>
          <w:b/>
          <w:sz w:val="22"/>
        </w:rPr>
        <w:t>Informacja o wadium:</w:t>
      </w:r>
    </w:p>
    <w:p w:rsidR="00345656" w:rsidRPr="007248F5" w:rsidRDefault="00345656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1.</w:t>
      </w:r>
      <w:r w:rsidRPr="007248F5">
        <w:rPr>
          <w:rFonts w:ascii="Verdana" w:hAnsi="Verdana"/>
          <w:sz w:val="22"/>
        </w:rPr>
        <w:tab/>
        <w:t>Wadium w wysokości</w:t>
      </w:r>
      <w:r w:rsidR="0065393D" w:rsidRPr="007248F5">
        <w:rPr>
          <w:rFonts w:ascii="Verdana" w:hAnsi="Verdana"/>
          <w:sz w:val="22"/>
        </w:rPr>
        <w:t xml:space="preserve"> </w:t>
      </w:r>
      <w:r w:rsidR="00A114B2">
        <w:rPr>
          <w:rFonts w:ascii="Verdana" w:hAnsi="Verdana"/>
          <w:b/>
          <w:sz w:val="22"/>
        </w:rPr>
        <w:t>343 085</w:t>
      </w:r>
      <w:r w:rsidR="00157AF3">
        <w:rPr>
          <w:rFonts w:ascii="Verdana" w:hAnsi="Verdana"/>
          <w:b/>
          <w:sz w:val="22"/>
        </w:rPr>
        <w:t>,00</w:t>
      </w:r>
      <w:r w:rsidRPr="007248F5">
        <w:rPr>
          <w:rFonts w:ascii="Verdana" w:hAnsi="Verdana"/>
          <w:b/>
          <w:sz w:val="22"/>
        </w:rPr>
        <w:t>zł</w:t>
      </w:r>
      <w:r w:rsidRPr="007248F5">
        <w:rPr>
          <w:rFonts w:ascii="Verdana" w:hAnsi="Verdana"/>
          <w:sz w:val="22"/>
        </w:rPr>
        <w:t xml:space="preserve"> (słownie: </w:t>
      </w:r>
      <w:r w:rsidR="00A114B2">
        <w:rPr>
          <w:rFonts w:ascii="Verdana" w:hAnsi="Verdana"/>
          <w:sz w:val="22"/>
        </w:rPr>
        <w:t>trzysta czterdzieści trzy tysiące osiemdziesiąt pięć</w:t>
      </w:r>
      <w:r w:rsidR="00C96887">
        <w:rPr>
          <w:rFonts w:ascii="Verdana" w:hAnsi="Verdana"/>
          <w:sz w:val="22"/>
        </w:rPr>
        <w:t xml:space="preserve"> </w:t>
      </w:r>
      <w:r w:rsidRPr="007248F5">
        <w:rPr>
          <w:rFonts w:ascii="Verdana" w:hAnsi="Verdana"/>
          <w:sz w:val="22"/>
        </w:rPr>
        <w:t xml:space="preserve">złotych 00/100) płatne przelewem w terminie </w:t>
      </w:r>
      <w:r w:rsidR="00E30BE2" w:rsidRPr="007248F5">
        <w:rPr>
          <w:rFonts w:ascii="Verdana" w:hAnsi="Verdana"/>
          <w:sz w:val="22"/>
        </w:rPr>
        <w:t>nie później niż</w:t>
      </w:r>
      <w:r w:rsidR="00A114B2">
        <w:rPr>
          <w:rFonts w:ascii="Verdana" w:hAnsi="Verdana"/>
          <w:sz w:val="22"/>
        </w:rPr>
        <w:t xml:space="preserve">               </w:t>
      </w:r>
      <w:r w:rsidR="00E30BE2" w:rsidRPr="007248F5">
        <w:rPr>
          <w:rFonts w:ascii="Verdana" w:hAnsi="Verdana"/>
          <w:sz w:val="22"/>
        </w:rPr>
        <w:t xml:space="preserve"> </w:t>
      </w:r>
      <w:r w:rsidR="0065393D" w:rsidRPr="007248F5">
        <w:rPr>
          <w:rFonts w:ascii="Verdana" w:hAnsi="Verdana"/>
          <w:sz w:val="22"/>
        </w:rPr>
        <w:t>w terminie</w:t>
      </w:r>
      <w:r w:rsidR="00E30BE2" w:rsidRPr="007248F5">
        <w:rPr>
          <w:rFonts w:ascii="Verdana" w:hAnsi="Verdana"/>
          <w:sz w:val="22"/>
        </w:rPr>
        <w:t xml:space="preserve"> </w:t>
      </w:r>
      <w:r w:rsidR="0065393D" w:rsidRPr="007248F5">
        <w:rPr>
          <w:rFonts w:ascii="Verdana" w:hAnsi="Verdana"/>
          <w:b/>
          <w:sz w:val="22"/>
        </w:rPr>
        <w:t xml:space="preserve">2-wóch </w:t>
      </w:r>
      <w:r w:rsidR="00AE6B23" w:rsidRPr="007248F5">
        <w:rPr>
          <w:rFonts w:ascii="Verdana" w:hAnsi="Verdana"/>
          <w:b/>
          <w:sz w:val="22"/>
        </w:rPr>
        <w:t xml:space="preserve">dni </w:t>
      </w:r>
      <w:r w:rsidR="003A1195" w:rsidRPr="007248F5">
        <w:rPr>
          <w:rFonts w:ascii="Verdana" w:hAnsi="Verdana"/>
          <w:b/>
          <w:sz w:val="22"/>
        </w:rPr>
        <w:t>robocz</w:t>
      </w:r>
      <w:r w:rsidR="0065393D" w:rsidRPr="007248F5">
        <w:rPr>
          <w:rFonts w:ascii="Verdana" w:hAnsi="Verdana"/>
          <w:b/>
          <w:sz w:val="22"/>
        </w:rPr>
        <w:t xml:space="preserve">ych </w:t>
      </w:r>
      <w:r w:rsidR="00AE6B23" w:rsidRPr="007248F5">
        <w:rPr>
          <w:rFonts w:ascii="Verdana" w:hAnsi="Verdana"/>
          <w:sz w:val="22"/>
        </w:rPr>
        <w:t>przed ogłoszoną datą przetargu</w:t>
      </w:r>
      <w:r w:rsidR="00D14282">
        <w:rPr>
          <w:rFonts w:ascii="Verdana" w:hAnsi="Verdana"/>
          <w:sz w:val="22"/>
        </w:rPr>
        <w:t xml:space="preserve">  na</w:t>
      </w:r>
      <w:r w:rsidR="004832E4">
        <w:rPr>
          <w:rFonts w:ascii="Verdana" w:hAnsi="Verdana"/>
          <w:sz w:val="22"/>
        </w:rPr>
        <w:t xml:space="preserve"> </w:t>
      </w:r>
      <w:r w:rsidRPr="007248F5">
        <w:rPr>
          <w:rFonts w:ascii="Verdana" w:hAnsi="Verdana"/>
          <w:sz w:val="22"/>
        </w:rPr>
        <w:t xml:space="preserve">konto </w:t>
      </w:r>
      <w:r w:rsidR="00B91A5F" w:rsidRPr="007248F5">
        <w:rPr>
          <w:rFonts w:ascii="Verdana" w:hAnsi="Verdana"/>
          <w:sz w:val="22"/>
        </w:rPr>
        <w:t xml:space="preserve">MERCUS Logistyka </w:t>
      </w:r>
      <w:r w:rsidR="0065393D" w:rsidRPr="007248F5">
        <w:rPr>
          <w:rFonts w:ascii="Verdana" w:hAnsi="Verdana"/>
          <w:sz w:val="22"/>
        </w:rPr>
        <w:t>S</w:t>
      </w:r>
      <w:r w:rsidR="00B91A5F" w:rsidRPr="007248F5">
        <w:rPr>
          <w:rFonts w:ascii="Verdana" w:hAnsi="Verdana"/>
          <w:sz w:val="22"/>
        </w:rPr>
        <w:t xml:space="preserve">p. z o.o. </w:t>
      </w:r>
      <w:r w:rsidR="00595127" w:rsidRPr="00112BD2">
        <w:rPr>
          <w:rFonts w:ascii="Verdana" w:hAnsi="Verdana" w:cs="Arial"/>
          <w:bCs/>
          <w:sz w:val="22"/>
        </w:rPr>
        <w:t xml:space="preserve">nr </w:t>
      </w:r>
      <w:r w:rsidR="00595127" w:rsidRPr="00112BD2">
        <w:rPr>
          <w:rFonts w:ascii="Verdana" w:hAnsi="Verdana" w:cs="Arial"/>
          <w:b/>
          <w:bCs/>
          <w:sz w:val="22"/>
        </w:rPr>
        <w:t>53 1090 2109 0000 0001 1065 5910</w:t>
      </w:r>
      <w:r w:rsidR="00595127" w:rsidRPr="00112BD2">
        <w:rPr>
          <w:rFonts w:ascii="Verdana" w:hAnsi="Verdana" w:cs="Arial"/>
          <w:bCs/>
          <w:sz w:val="22"/>
        </w:rPr>
        <w:t>.</w:t>
      </w:r>
      <w:r w:rsidR="00595127" w:rsidRPr="007248F5">
        <w:rPr>
          <w:rFonts w:ascii="Verdana" w:hAnsi="Verdana" w:cs="Arial"/>
          <w:bCs/>
          <w:sz w:val="22"/>
        </w:rPr>
        <w:t xml:space="preserve"> </w:t>
      </w:r>
      <w:r w:rsidRPr="007248F5">
        <w:rPr>
          <w:rFonts w:ascii="Verdana" w:hAnsi="Verdana"/>
          <w:sz w:val="22"/>
        </w:rPr>
        <w:t>Za termin</w:t>
      </w:r>
      <w:r w:rsidR="00736945">
        <w:rPr>
          <w:rFonts w:ascii="Verdana" w:hAnsi="Verdana"/>
          <w:sz w:val="22"/>
        </w:rPr>
        <w:t xml:space="preserve"> </w:t>
      </w:r>
      <w:r w:rsidRPr="007248F5">
        <w:rPr>
          <w:rFonts w:ascii="Verdana" w:hAnsi="Verdana"/>
          <w:sz w:val="22"/>
        </w:rPr>
        <w:t xml:space="preserve">wniesienia wadium uważa się dzień wpływu wadium na powyższe </w:t>
      </w:r>
      <w:r w:rsidR="004832E4">
        <w:rPr>
          <w:rFonts w:ascii="Verdana" w:hAnsi="Verdana"/>
          <w:sz w:val="22"/>
        </w:rPr>
        <w:t xml:space="preserve">  </w:t>
      </w:r>
      <w:r w:rsidRPr="007248F5">
        <w:rPr>
          <w:rFonts w:ascii="Verdana" w:hAnsi="Verdana"/>
          <w:sz w:val="22"/>
        </w:rPr>
        <w:t>konto.</w:t>
      </w:r>
    </w:p>
    <w:p w:rsidR="00345656" w:rsidRPr="007248F5" w:rsidRDefault="00345656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2.</w:t>
      </w:r>
      <w:r w:rsidRPr="007248F5">
        <w:rPr>
          <w:rFonts w:ascii="Verdana" w:hAnsi="Verdana"/>
          <w:sz w:val="22"/>
        </w:rPr>
        <w:tab/>
        <w:t>Przelew bezwzględnie należy opisać</w:t>
      </w:r>
      <w:r w:rsidRPr="007248F5">
        <w:rPr>
          <w:rFonts w:ascii="Verdana" w:hAnsi="Verdana"/>
          <w:b/>
          <w:sz w:val="22"/>
        </w:rPr>
        <w:t xml:space="preserve">: „Wadium do sprzedaży nieruchomości </w:t>
      </w:r>
      <w:r w:rsidR="007248F5" w:rsidRPr="007248F5">
        <w:rPr>
          <w:rFonts w:ascii="Verdana" w:hAnsi="Verdana"/>
          <w:b/>
          <w:sz w:val="22"/>
        </w:rPr>
        <w:t xml:space="preserve">                               </w:t>
      </w:r>
      <w:r w:rsidRPr="007248F5">
        <w:rPr>
          <w:rFonts w:ascii="Verdana" w:hAnsi="Verdana"/>
          <w:b/>
          <w:sz w:val="22"/>
        </w:rPr>
        <w:t xml:space="preserve">w </w:t>
      </w:r>
      <w:r w:rsidR="00B91A5F" w:rsidRPr="007248F5">
        <w:rPr>
          <w:rFonts w:ascii="Verdana" w:hAnsi="Verdana"/>
          <w:b/>
          <w:sz w:val="22"/>
        </w:rPr>
        <w:t xml:space="preserve">Głogowie, ul. </w:t>
      </w:r>
      <w:r w:rsidR="00A114B2">
        <w:rPr>
          <w:rFonts w:ascii="Verdana" w:hAnsi="Verdana"/>
          <w:b/>
          <w:sz w:val="22"/>
        </w:rPr>
        <w:t>Mickiewicza-Browarna</w:t>
      </w:r>
      <w:r w:rsidR="00B91A5F" w:rsidRPr="007248F5">
        <w:rPr>
          <w:rFonts w:ascii="Verdana" w:hAnsi="Verdana"/>
          <w:b/>
          <w:sz w:val="22"/>
        </w:rPr>
        <w:t>– MERCUS Logistyka”</w:t>
      </w:r>
      <w:r w:rsidR="00472EAB" w:rsidRPr="007248F5">
        <w:rPr>
          <w:rFonts w:ascii="Verdana" w:hAnsi="Verdana"/>
          <w:b/>
          <w:sz w:val="22"/>
        </w:rPr>
        <w:t>.</w:t>
      </w:r>
    </w:p>
    <w:p w:rsidR="003A7E2D" w:rsidRPr="007248F5" w:rsidRDefault="00345656" w:rsidP="00D218ED">
      <w:pPr>
        <w:spacing w:after="0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3.</w:t>
      </w:r>
      <w:r w:rsidRPr="007248F5">
        <w:rPr>
          <w:rFonts w:ascii="Verdana" w:hAnsi="Verdana"/>
          <w:sz w:val="22"/>
        </w:rPr>
        <w:tab/>
        <w:t>Sprzedający nie wyraża zgody na wpłatę wadium w formie gotówkowej.</w:t>
      </w:r>
    </w:p>
    <w:p w:rsidR="00AB6344" w:rsidRPr="007248F5" w:rsidRDefault="003A7E2D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4.       Wpłac</w:t>
      </w:r>
      <w:r w:rsidR="00345656" w:rsidRPr="007248F5">
        <w:rPr>
          <w:rFonts w:ascii="Verdana" w:hAnsi="Verdana"/>
          <w:sz w:val="22"/>
        </w:rPr>
        <w:t>one wadium</w:t>
      </w:r>
      <w:r w:rsidR="00AB6344" w:rsidRPr="007248F5">
        <w:rPr>
          <w:rFonts w:ascii="Verdana" w:hAnsi="Verdana"/>
          <w:sz w:val="22"/>
        </w:rPr>
        <w:t>:</w:t>
      </w:r>
    </w:p>
    <w:p w:rsidR="00345656" w:rsidRPr="007248F5" w:rsidRDefault="00345656" w:rsidP="00D218ED">
      <w:pPr>
        <w:pStyle w:val="Akapitzlist"/>
        <w:numPr>
          <w:ilvl w:val="0"/>
          <w:numId w:val="3"/>
        </w:numPr>
        <w:spacing w:after="0"/>
        <w:ind w:left="993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 xml:space="preserve">nie podlega </w:t>
      </w:r>
      <w:r w:rsidR="00E9082D" w:rsidRPr="007248F5">
        <w:rPr>
          <w:rFonts w:ascii="Verdana" w:hAnsi="Verdana"/>
          <w:sz w:val="22"/>
        </w:rPr>
        <w:t>zwrotowi w razie uchylenia się osoby</w:t>
      </w:r>
      <w:r w:rsidRPr="007248F5">
        <w:rPr>
          <w:rFonts w:ascii="Verdana" w:hAnsi="Verdana"/>
          <w:sz w:val="22"/>
        </w:rPr>
        <w:t>, któr</w:t>
      </w:r>
      <w:r w:rsidR="00E9082D" w:rsidRPr="007248F5">
        <w:rPr>
          <w:rFonts w:ascii="Verdana" w:hAnsi="Verdana"/>
          <w:sz w:val="22"/>
        </w:rPr>
        <w:t>a</w:t>
      </w:r>
      <w:r w:rsidRPr="007248F5">
        <w:rPr>
          <w:rFonts w:ascii="Verdana" w:hAnsi="Verdana"/>
          <w:sz w:val="22"/>
        </w:rPr>
        <w:t xml:space="preserve"> przetarg wygrał</w:t>
      </w:r>
      <w:r w:rsidR="00E9082D" w:rsidRPr="007248F5">
        <w:rPr>
          <w:rFonts w:ascii="Verdana" w:hAnsi="Verdana"/>
          <w:sz w:val="22"/>
        </w:rPr>
        <w:t>a</w:t>
      </w:r>
      <w:r w:rsidRPr="007248F5">
        <w:rPr>
          <w:rFonts w:ascii="Verdana" w:hAnsi="Verdana"/>
          <w:sz w:val="22"/>
        </w:rPr>
        <w:t>, od zawarcia umowy notarialnej sprzedaży</w:t>
      </w:r>
      <w:r w:rsidR="00472EAB" w:rsidRPr="007248F5">
        <w:rPr>
          <w:rFonts w:ascii="Verdana" w:hAnsi="Verdana"/>
          <w:sz w:val="22"/>
        </w:rPr>
        <w:t>.</w:t>
      </w:r>
    </w:p>
    <w:p w:rsidR="00AB6344" w:rsidRDefault="00AB6344" w:rsidP="00D218ED">
      <w:pPr>
        <w:pStyle w:val="Akapitzlist"/>
        <w:numPr>
          <w:ilvl w:val="0"/>
          <w:numId w:val="3"/>
        </w:numPr>
        <w:spacing w:after="0"/>
        <w:ind w:left="993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złożone przez nabywcę zostanie za</w:t>
      </w:r>
      <w:r w:rsidR="00C27F33" w:rsidRPr="007248F5">
        <w:rPr>
          <w:rFonts w:ascii="Verdana" w:hAnsi="Verdana"/>
          <w:sz w:val="22"/>
        </w:rPr>
        <w:t>liczo</w:t>
      </w:r>
      <w:r w:rsidRPr="007248F5">
        <w:rPr>
          <w:rFonts w:ascii="Verdana" w:hAnsi="Verdana"/>
          <w:sz w:val="22"/>
        </w:rPr>
        <w:t>ne na poczet ceny nabycia</w:t>
      </w:r>
      <w:r w:rsidR="00472EAB" w:rsidRPr="007248F5">
        <w:rPr>
          <w:rFonts w:ascii="Verdana" w:hAnsi="Verdana"/>
          <w:sz w:val="22"/>
        </w:rPr>
        <w:t>.</w:t>
      </w:r>
    </w:p>
    <w:p w:rsidR="006865A6" w:rsidRPr="00546E5D" w:rsidRDefault="00091F8B" w:rsidP="00546E5D">
      <w:pPr>
        <w:pStyle w:val="Akapitzlist"/>
        <w:numPr>
          <w:ilvl w:val="0"/>
          <w:numId w:val="3"/>
        </w:numPr>
        <w:spacing w:after="0"/>
        <w:ind w:left="993"/>
        <w:jc w:val="both"/>
        <w:rPr>
          <w:rFonts w:ascii="Verdana" w:hAnsi="Verdana"/>
          <w:sz w:val="22"/>
        </w:rPr>
      </w:pPr>
      <w:r w:rsidRPr="00546E5D">
        <w:rPr>
          <w:rFonts w:ascii="Verdana" w:hAnsi="Verdana"/>
          <w:sz w:val="22"/>
        </w:rPr>
        <w:t xml:space="preserve">złożone przez pozostałych uczestników przetargu podlega zwrotowi w ciągu </w:t>
      </w:r>
      <w:r w:rsidR="004832E4" w:rsidRPr="00546E5D">
        <w:rPr>
          <w:rFonts w:ascii="Verdana" w:hAnsi="Verdana"/>
          <w:sz w:val="22"/>
        </w:rPr>
        <w:t xml:space="preserve">              </w:t>
      </w:r>
      <w:r w:rsidRPr="00546E5D">
        <w:rPr>
          <w:rFonts w:ascii="Verdana" w:hAnsi="Verdana"/>
          <w:sz w:val="22"/>
        </w:rPr>
        <w:t>7 dni od daty zatwierdzenia Protokołu z przetargu.</w:t>
      </w:r>
    </w:p>
    <w:p w:rsidR="00345656" w:rsidRPr="007248F5" w:rsidRDefault="00345656" w:rsidP="00D218ED">
      <w:pPr>
        <w:spacing w:after="0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V.</w:t>
      </w:r>
      <w:r w:rsidRPr="007248F5">
        <w:rPr>
          <w:rFonts w:ascii="Verdana" w:hAnsi="Verdana"/>
          <w:sz w:val="22"/>
        </w:rPr>
        <w:tab/>
      </w:r>
      <w:r w:rsidRPr="007248F5">
        <w:rPr>
          <w:rFonts w:ascii="Verdana" w:hAnsi="Verdana"/>
          <w:b/>
          <w:sz w:val="22"/>
        </w:rPr>
        <w:t>Informacja o umowie sprzedaży:</w:t>
      </w:r>
    </w:p>
    <w:p w:rsidR="00345656" w:rsidRPr="007248F5" w:rsidRDefault="00345656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1.</w:t>
      </w:r>
      <w:r w:rsidRPr="007248F5">
        <w:rPr>
          <w:rFonts w:ascii="Verdana" w:hAnsi="Verdana"/>
          <w:sz w:val="22"/>
        </w:rPr>
        <w:tab/>
        <w:t>O terminie zawarcia umowy, w formie aktu notarialnego, wygrywający przetarg powiadomiony zostanie na piśmie.</w:t>
      </w:r>
    </w:p>
    <w:p w:rsidR="00345656" w:rsidRPr="007248F5" w:rsidRDefault="00345656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2.</w:t>
      </w:r>
      <w:r w:rsidRPr="007248F5">
        <w:rPr>
          <w:rFonts w:ascii="Verdana" w:hAnsi="Verdana"/>
          <w:sz w:val="22"/>
        </w:rPr>
        <w:tab/>
        <w:t>Koszty związane ze sporządzeniem umowy notarialnej</w:t>
      </w:r>
      <w:r w:rsidR="007248F5" w:rsidRPr="007248F5">
        <w:rPr>
          <w:rFonts w:ascii="Verdana" w:hAnsi="Verdana"/>
          <w:sz w:val="22"/>
        </w:rPr>
        <w:t xml:space="preserve"> w tym podatku od </w:t>
      </w:r>
      <w:r w:rsidR="00112BD2">
        <w:rPr>
          <w:rFonts w:ascii="Verdana" w:hAnsi="Verdana"/>
          <w:sz w:val="22"/>
        </w:rPr>
        <w:t xml:space="preserve">               </w:t>
      </w:r>
      <w:r w:rsidR="007248F5" w:rsidRPr="007248F5">
        <w:rPr>
          <w:rFonts w:ascii="Verdana" w:hAnsi="Verdana"/>
          <w:sz w:val="22"/>
        </w:rPr>
        <w:t>czynności cywilnoprawnych PCC</w:t>
      </w:r>
      <w:r w:rsidRPr="007248F5">
        <w:rPr>
          <w:rFonts w:ascii="Verdana" w:hAnsi="Verdana"/>
          <w:sz w:val="22"/>
        </w:rPr>
        <w:t xml:space="preserve"> oraz ujawnieniem w księdze wieczystej ponosi </w:t>
      </w:r>
      <w:r w:rsidR="004832E4">
        <w:rPr>
          <w:rFonts w:ascii="Verdana" w:hAnsi="Verdana"/>
          <w:sz w:val="22"/>
        </w:rPr>
        <w:t xml:space="preserve">                  </w:t>
      </w:r>
      <w:r w:rsidRPr="007248F5">
        <w:rPr>
          <w:rFonts w:ascii="Verdana" w:hAnsi="Verdana"/>
          <w:sz w:val="22"/>
        </w:rPr>
        <w:t>nabywca.</w:t>
      </w:r>
    </w:p>
    <w:p w:rsidR="00345656" w:rsidRPr="007248F5" w:rsidRDefault="00345656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3.</w:t>
      </w:r>
      <w:r w:rsidRPr="007248F5">
        <w:rPr>
          <w:rFonts w:ascii="Verdana" w:hAnsi="Verdana"/>
          <w:sz w:val="22"/>
        </w:rPr>
        <w:tab/>
        <w:t xml:space="preserve">Protokolarne przekazanie przedmiotu umowy nastąpi w dniu podpisania aktu </w:t>
      </w:r>
      <w:r w:rsidR="004832E4">
        <w:rPr>
          <w:rFonts w:ascii="Verdana" w:hAnsi="Verdana"/>
          <w:sz w:val="22"/>
        </w:rPr>
        <w:t xml:space="preserve"> </w:t>
      </w:r>
      <w:r w:rsidR="00D14282">
        <w:rPr>
          <w:rFonts w:ascii="Verdana" w:hAnsi="Verdana"/>
          <w:sz w:val="22"/>
        </w:rPr>
        <w:t xml:space="preserve">                </w:t>
      </w:r>
      <w:r w:rsidRPr="007248F5">
        <w:rPr>
          <w:rFonts w:ascii="Verdana" w:hAnsi="Verdana"/>
          <w:sz w:val="22"/>
        </w:rPr>
        <w:t>notarialnego lub innym uzgodnionym terminie</w:t>
      </w:r>
      <w:r w:rsidR="00F9017B" w:rsidRPr="007248F5">
        <w:rPr>
          <w:rFonts w:ascii="Verdana" w:hAnsi="Verdana"/>
          <w:sz w:val="22"/>
        </w:rPr>
        <w:t xml:space="preserve"> po zaksięgowaniu środków </w:t>
      </w:r>
      <w:r w:rsidR="004832E4">
        <w:rPr>
          <w:rFonts w:ascii="Verdana" w:hAnsi="Verdana"/>
          <w:sz w:val="22"/>
        </w:rPr>
        <w:t xml:space="preserve">                </w:t>
      </w:r>
      <w:r w:rsidR="00F9017B" w:rsidRPr="007248F5">
        <w:rPr>
          <w:rFonts w:ascii="Verdana" w:hAnsi="Verdana"/>
          <w:sz w:val="22"/>
        </w:rPr>
        <w:t>wpłaconych przez nabywcę na rachunku bankowym Mercus Logistyka sp. z o.o.</w:t>
      </w:r>
    </w:p>
    <w:p w:rsidR="00660F36" w:rsidRPr="007248F5" w:rsidRDefault="00345656" w:rsidP="004832E4">
      <w:pPr>
        <w:spacing w:after="12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4.</w:t>
      </w:r>
      <w:r w:rsidRPr="007248F5">
        <w:rPr>
          <w:rFonts w:ascii="Verdana" w:hAnsi="Verdana"/>
          <w:sz w:val="22"/>
        </w:rPr>
        <w:tab/>
      </w:r>
      <w:r w:rsidRPr="007248F5">
        <w:rPr>
          <w:rFonts w:ascii="Verdana" w:hAnsi="Verdana" w:cs="Arial"/>
          <w:b/>
          <w:sz w:val="22"/>
        </w:rPr>
        <w:t xml:space="preserve">Warunkiem zawarcia umowy sprzedaży prawa użytkowania wieczystego </w:t>
      </w:r>
      <w:r w:rsidR="005F45D5" w:rsidRPr="007248F5">
        <w:rPr>
          <w:rFonts w:ascii="Verdana" w:hAnsi="Verdana" w:cs="Arial"/>
          <w:b/>
          <w:sz w:val="22"/>
        </w:rPr>
        <w:t xml:space="preserve">oraz budynku </w:t>
      </w:r>
      <w:r w:rsidRPr="007248F5">
        <w:rPr>
          <w:rFonts w:ascii="Verdana" w:hAnsi="Verdana" w:cs="Arial"/>
          <w:b/>
          <w:sz w:val="22"/>
        </w:rPr>
        <w:t xml:space="preserve">będzie uzyskanie zgody Zgromadzenia Wspólników </w:t>
      </w:r>
      <w:r w:rsidR="004832E4">
        <w:rPr>
          <w:rFonts w:ascii="Verdana" w:hAnsi="Verdana" w:cs="Arial"/>
          <w:b/>
          <w:sz w:val="22"/>
        </w:rPr>
        <w:t xml:space="preserve">                 </w:t>
      </w:r>
      <w:r w:rsidR="00112BD2">
        <w:rPr>
          <w:rFonts w:ascii="Verdana" w:hAnsi="Verdana" w:cs="Arial"/>
          <w:b/>
          <w:sz w:val="22"/>
        </w:rPr>
        <w:t>MERCUS Logistyka S</w:t>
      </w:r>
      <w:r w:rsidR="00B91A5F" w:rsidRPr="007248F5">
        <w:rPr>
          <w:rFonts w:ascii="Verdana" w:hAnsi="Verdana" w:cs="Arial"/>
          <w:b/>
          <w:sz w:val="22"/>
        </w:rPr>
        <w:t>p.</w:t>
      </w:r>
      <w:r w:rsidR="00112BD2">
        <w:rPr>
          <w:rFonts w:ascii="Verdana" w:hAnsi="Verdana" w:cs="Arial"/>
          <w:b/>
          <w:sz w:val="22"/>
        </w:rPr>
        <w:t xml:space="preserve"> </w:t>
      </w:r>
      <w:r w:rsidR="00B91A5F" w:rsidRPr="007248F5">
        <w:rPr>
          <w:rFonts w:ascii="Verdana" w:hAnsi="Verdana" w:cs="Arial"/>
          <w:b/>
          <w:sz w:val="22"/>
        </w:rPr>
        <w:t xml:space="preserve">z o.o. </w:t>
      </w:r>
      <w:r w:rsidRPr="007248F5">
        <w:rPr>
          <w:rFonts w:ascii="Verdana" w:hAnsi="Verdana" w:cs="Arial"/>
          <w:b/>
          <w:sz w:val="22"/>
        </w:rPr>
        <w:t xml:space="preserve"> na zb</w:t>
      </w:r>
      <w:r w:rsidR="00595127" w:rsidRPr="007248F5">
        <w:rPr>
          <w:rFonts w:ascii="Verdana" w:hAnsi="Verdana" w:cs="Arial"/>
          <w:b/>
          <w:sz w:val="22"/>
        </w:rPr>
        <w:t>ycie nieruchomości na podstawie</w:t>
      </w:r>
      <w:r w:rsidR="00546E5D">
        <w:rPr>
          <w:rFonts w:ascii="Verdana" w:hAnsi="Verdana" w:cs="Arial"/>
          <w:b/>
          <w:sz w:val="22"/>
        </w:rPr>
        <w:t xml:space="preserve">            </w:t>
      </w:r>
      <w:r w:rsidR="00595127" w:rsidRPr="007248F5">
        <w:rPr>
          <w:rFonts w:ascii="Verdana" w:hAnsi="Verdana" w:cs="Arial"/>
          <w:b/>
          <w:sz w:val="22"/>
        </w:rPr>
        <w:t xml:space="preserve"> </w:t>
      </w:r>
      <w:r w:rsidRPr="007248F5">
        <w:rPr>
          <w:rFonts w:ascii="Verdana" w:hAnsi="Verdana" w:cs="Arial"/>
          <w:b/>
          <w:sz w:val="22"/>
        </w:rPr>
        <w:t>przeprowadzonego postępowania przetargowego.</w:t>
      </w:r>
    </w:p>
    <w:p w:rsidR="00345656" w:rsidRPr="007248F5" w:rsidRDefault="00345656" w:rsidP="00D218ED">
      <w:pPr>
        <w:spacing w:after="0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VI.</w:t>
      </w:r>
      <w:r w:rsidRPr="007248F5">
        <w:rPr>
          <w:rFonts w:ascii="Verdana" w:hAnsi="Verdana"/>
          <w:sz w:val="22"/>
        </w:rPr>
        <w:tab/>
      </w:r>
      <w:r w:rsidRPr="007248F5">
        <w:rPr>
          <w:rFonts w:ascii="Verdana" w:hAnsi="Verdana"/>
          <w:b/>
          <w:sz w:val="22"/>
        </w:rPr>
        <w:t>Informacje dodatkowe:</w:t>
      </w:r>
    </w:p>
    <w:p w:rsidR="00345656" w:rsidRPr="007248F5" w:rsidRDefault="00345656" w:rsidP="00D218ED">
      <w:pPr>
        <w:spacing w:after="0"/>
        <w:jc w:val="both"/>
        <w:rPr>
          <w:rFonts w:ascii="Verdana" w:hAnsi="Verdana"/>
          <w:sz w:val="22"/>
        </w:rPr>
      </w:pPr>
    </w:p>
    <w:p w:rsidR="00345656" w:rsidRPr="007248F5" w:rsidRDefault="00B91A5F" w:rsidP="00D218ED">
      <w:pPr>
        <w:pStyle w:val="Akapitzlist"/>
        <w:numPr>
          <w:ilvl w:val="0"/>
          <w:numId w:val="4"/>
        </w:numPr>
        <w:spacing w:after="0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 xml:space="preserve">MERCUS Logistyka sp. z o.o. </w:t>
      </w:r>
      <w:r w:rsidR="00345656" w:rsidRPr="007248F5">
        <w:rPr>
          <w:rFonts w:ascii="Verdana" w:hAnsi="Verdana"/>
          <w:sz w:val="22"/>
        </w:rPr>
        <w:t xml:space="preserve"> zastrzega sobie prawo zamknięcia</w:t>
      </w:r>
      <w:r w:rsidR="007248F5" w:rsidRPr="007248F5">
        <w:rPr>
          <w:rFonts w:ascii="Verdana" w:hAnsi="Verdana"/>
          <w:sz w:val="22"/>
        </w:rPr>
        <w:t xml:space="preserve"> (odwołania)                  przetargu</w:t>
      </w:r>
      <w:r w:rsidR="00345656" w:rsidRPr="007248F5">
        <w:rPr>
          <w:rFonts w:ascii="Verdana" w:hAnsi="Verdana"/>
          <w:sz w:val="22"/>
        </w:rPr>
        <w:t xml:space="preserve">  bez podania przyczyny, na każdym etapie postępowania.</w:t>
      </w:r>
    </w:p>
    <w:p w:rsidR="00345656" w:rsidRPr="007248F5" w:rsidRDefault="00345656" w:rsidP="00D218ED">
      <w:pPr>
        <w:pStyle w:val="Akapitzlist"/>
        <w:numPr>
          <w:ilvl w:val="0"/>
          <w:numId w:val="4"/>
        </w:numPr>
        <w:spacing w:after="0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Postępowanie przetargowe nie podlega przepisom ustaw</w:t>
      </w:r>
      <w:r w:rsidR="00D14282">
        <w:rPr>
          <w:rFonts w:ascii="Verdana" w:hAnsi="Verdana"/>
          <w:sz w:val="22"/>
        </w:rPr>
        <w:t>y z dnia 29.01.2004</w:t>
      </w:r>
      <w:r w:rsidR="002230E1" w:rsidRPr="007248F5">
        <w:rPr>
          <w:rFonts w:ascii="Verdana" w:hAnsi="Verdana"/>
          <w:sz w:val="22"/>
        </w:rPr>
        <w:t xml:space="preserve">r. </w:t>
      </w:r>
      <w:r w:rsidR="00D14282">
        <w:rPr>
          <w:rFonts w:ascii="Verdana" w:hAnsi="Verdana"/>
          <w:sz w:val="22"/>
        </w:rPr>
        <w:t xml:space="preserve">                </w:t>
      </w:r>
      <w:r w:rsidR="002230E1" w:rsidRPr="007248F5">
        <w:rPr>
          <w:rFonts w:ascii="Verdana" w:hAnsi="Verdana"/>
          <w:sz w:val="22"/>
        </w:rPr>
        <w:t>– Prawo Z</w:t>
      </w:r>
      <w:r w:rsidRPr="007248F5">
        <w:rPr>
          <w:rFonts w:ascii="Verdana" w:hAnsi="Verdana"/>
          <w:sz w:val="22"/>
        </w:rPr>
        <w:t xml:space="preserve">amówień </w:t>
      </w:r>
      <w:r w:rsidR="002230E1" w:rsidRPr="007248F5">
        <w:rPr>
          <w:rFonts w:ascii="Verdana" w:hAnsi="Verdana"/>
          <w:sz w:val="22"/>
        </w:rPr>
        <w:t>P</w:t>
      </w:r>
      <w:r w:rsidRPr="007248F5">
        <w:rPr>
          <w:rFonts w:ascii="Verdana" w:hAnsi="Verdana"/>
          <w:sz w:val="22"/>
        </w:rPr>
        <w:t>ublicznych.</w:t>
      </w:r>
    </w:p>
    <w:p w:rsidR="007248F5" w:rsidRDefault="007248F5" w:rsidP="004832E4">
      <w:pPr>
        <w:pStyle w:val="Akapitzlist"/>
        <w:numPr>
          <w:ilvl w:val="0"/>
          <w:numId w:val="4"/>
        </w:numPr>
        <w:spacing w:after="0"/>
        <w:jc w:val="both"/>
        <w:rPr>
          <w:rFonts w:ascii="Verdana" w:hAnsi="Verdana"/>
          <w:sz w:val="22"/>
        </w:rPr>
      </w:pPr>
      <w:r w:rsidRPr="00112BD2">
        <w:rPr>
          <w:rFonts w:ascii="Verdana" w:hAnsi="Verdana"/>
          <w:sz w:val="22"/>
        </w:rPr>
        <w:lastRenderedPageBreak/>
        <w:t xml:space="preserve">Uczestnik  ponosi wszelkie koszty związane z uczestnictwem w przetargu </w:t>
      </w:r>
      <w:r w:rsidR="00112BD2">
        <w:rPr>
          <w:rFonts w:ascii="Verdana" w:hAnsi="Verdana"/>
          <w:sz w:val="22"/>
        </w:rPr>
        <w:t xml:space="preserve">       </w:t>
      </w:r>
      <w:r w:rsidR="00D14282">
        <w:rPr>
          <w:rFonts w:ascii="Verdana" w:hAnsi="Verdana"/>
          <w:sz w:val="22"/>
        </w:rPr>
        <w:t xml:space="preserve">                 </w:t>
      </w:r>
      <w:r w:rsidRPr="00112BD2">
        <w:rPr>
          <w:rFonts w:ascii="Verdana" w:hAnsi="Verdana"/>
          <w:sz w:val="22"/>
        </w:rPr>
        <w:t>nieograniczonym, w tym koszty złożenia i przygotowania oferty, niezależnie od wyniku postępowania.</w:t>
      </w:r>
    </w:p>
    <w:p w:rsidR="00C272B9" w:rsidRPr="00546E5D" w:rsidRDefault="00C272B9" w:rsidP="00546E5D">
      <w:pPr>
        <w:pStyle w:val="Akapitzlist"/>
        <w:numPr>
          <w:ilvl w:val="0"/>
          <w:numId w:val="4"/>
        </w:numPr>
        <w:spacing w:after="0"/>
        <w:jc w:val="both"/>
        <w:rPr>
          <w:rFonts w:ascii="Verdana" w:hAnsi="Verdana"/>
          <w:sz w:val="22"/>
        </w:rPr>
      </w:pPr>
      <w:r w:rsidRPr="00546E5D">
        <w:rPr>
          <w:rFonts w:ascii="Verdana" w:hAnsi="Verdana"/>
          <w:sz w:val="22"/>
        </w:rPr>
        <w:t xml:space="preserve">Nieruchomość można oglądać w dni robocze w godzinach od 9.00 do 13.00 </w:t>
      </w:r>
      <w:r w:rsidR="00091F8B" w:rsidRPr="00546E5D">
        <w:rPr>
          <w:rFonts w:ascii="Verdana" w:hAnsi="Verdana"/>
          <w:sz w:val="22"/>
        </w:rPr>
        <w:t xml:space="preserve">po </w:t>
      </w:r>
      <w:r w:rsidRPr="00546E5D">
        <w:rPr>
          <w:rFonts w:ascii="Verdana" w:hAnsi="Verdana"/>
          <w:sz w:val="22"/>
        </w:rPr>
        <w:t>uzgodnieniu z następującymi</w:t>
      </w:r>
      <w:r w:rsidR="00112BD2" w:rsidRPr="00546E5D">
        <w:rPr>
          <w:rFonts w:ascii="Verdana" w:hAnsi="Verdana"/>
          <w:sz w:val="22"/>
        </w:rPr>
        <w:t xml:space="preserve"> pracownikami MERCUS Logistyka S</w:t>
      </w:r>
      <w:r w:rsidR="00D14282" w:rsidRPr="00546E5D">
        <w:rPr>
          <w:rFonts w:ascii="Verdana" w:hAnsi="Verdana"/>
          <w:sz w:val="22"/>
        </w:rPr>
        <w:t>p. z o.o.</w:t>
      </w:r>
      <w:r w:rsidRPr="00546E5D">
        <w:rPr>
          <w:rFonts w:ascii="Verdana" w:hAnsi="Verdana"/>
          <w:sz w:val="22"/>
        </w:rPr>
        <w:t xml:space="preserve">; </w:t>
      </w:r>
      <w:r w:rsidR="004832E4" w:rsidRPr="00546E5D">
        <w:rPr>
          <w:rFonts w:ascii="Verdana" w:hAnsi="Verdana"/>
          <w:sz w:val="22"/>
        </w:rPr>
        <w:t xml:space="preserve">             Mirosław Strzęciwilk – Kierownik Zespołu Zarządzania Nieruchomościami</w:t>
      </w:r>
      <w:r w:rsidR="003A1195" w:rsidRPr="00546E5D">
        <w:rPr>
          <w:rFonts w:ascii="Verdana" w:hAnsi="Verdana"/>
          <w:sz w:val="22"/>
        </w:rPr>
        <w:t>, tel</w:t>
      </w:r>
      <w:r w:rsidR="00091F8B" w:rsidRPr="00546E5D">
        <w:rPr>
          <w:rFonts w:ascii="Verdana" w:hAnsi="Verdana"/>
          <w:sz w:val="22"/>
        </w:rPr>
        <w:t>.</w:t>
      </w:r>
      <w:r w:rsidR="004832E4" w:rsidRPr="00546E5D">
        <w:rPr>
          <w:rFonts w:ascii="Verdana" w:hAnsi="Verdana"/>
          <w:sz w:val="22"/>
        </w:rPr>
        <w:t xml:space="preserve"> </w:t>
      </w:r>
      <w:r w:rsidR="003A1195" w:rsidRPr="00546E5D">
        <w:rPr>
          <w:rFonts w:ascii="Verdana" w:hAnsi="Verdana"/>
          <w:sz w:val="22"/>
        </w:rPr>
        <w:t>781 </w:t>
      </w:r>
      <w:r w:rsidR="004832E4" w:rsidRPr="00546E5D">
        <w:rPr>
          <w:rFonts w:ascii="Verdana" w:hAnsi="Verdana"/>
          <w:sz w:val="22"/>
        </w:rPr>
        <w:t xml:space="preserve">988 404. </w:t>
      </w:r>
    </w:p>
    <w:p w:rsidR="00345656" w:rsidRPr="007248F5" w:rsidRDefault="00345656" w:rsidP="00D218ED">
      <w:pPr>
        <w:spacing w:after="0"/>
        <w:jc w:val="both"/>
        <w:rPr>
          <w:rFonts w:ascii="Verdana" w:hAnsi="Verdana"/>
          <w:b/>
          <w:sz w:val="22"/>
        </w:rPr>
      </w:pPr>
      <w:r w:rsidRPr="007248F5">
        <w:rPr>
          <w:rFonts w:ascii="Verdana" w:hAnsi="Verdana"/>
          <w:b/>
          <w:sz w:val="22"/>
        </w:rPr>
        <w:t xml:space="preserve">Wszelkich informacji dotyczących </w:t>
      </w:r>
      <w:r w:rsidR="00BC3BC2" w:rsidRPr="007248F5">
        <w:rPr>
          <w:rFonts w:ascii="Verdana" w:hAnsi="Verdana"/>
          <w:b/>
          <w:sz w:val="22"/>
        </w:rPr>
        <w:t>przetargu</w:t>
      </w:r>
      <w:r w:rsidR="008D05C4">
        <w:rPr>
          <w:rFonts w:ascii="Verdana" w:hAnsi="Verdana"/>
          <w:b/>
          <w:sz w:val="22"/>
        </w:rPr>
        <w:t xml:space="preserve"> udziela Mirosław Strzęciwilk – </w:t>
      </w:r>
      <w:r w:rsidR="00D14282">
        <w:rPr>
          <w:rFonts w:ascii="Verdana" w:hAnsi="Verdana"/>
          <w:b/>
          <w:sz w:val="22"/>
        </w:rPr>
        <w:t xml:space="preserve">            </w:t>
      </w:r>
      <w:r w:rsidR="008D05C4">
        <w:rPr>
          <w:rFonts w:ascii="Verdana" w:hAnsi="Verdana"/>
          <w:b/>
          <w:sz w:val="22"/>
        </w:rPr>
        <w:t>Kierownik Zespołu Zarządzania Nieruchomościami</w:t>
      </w:r>
      <w:r w:rsidR="003A1195" w:rsidRPr="007248F5">
        <w:rPr>
          <w:rFonts w:ascii="Verdana" w:hAnsi="Verdana"/>
          <w:b/>
          <w:sz w:val="22"/>
        </w:rPr>
        <w:t xml:space="preserve">, telefon : </w:t>
      </w:r>
      <w:r w:rsidR="008D05C4">
        <w:rPr>
          <w:rFonts w:ascii="Verdana" w:hAnsi="Verdana"/>
          <w:b/>
          <w:sz w:val="22"/>
        </w:rPr>
        <w:t>781 988</w:t>
      </w:r>
      <w:r w:rsidR="003A1195" w:rsidRPr="007248F5">
        <w:rPr>
          <w:rFonts w:ascii="Verdana" w:hAnsi="Verdana"/>
          <w:b/>
          <w:sz w:val="22"/>
        </w:rPr>
        <w:t xml:space="preserve"> </w:t>
      </w:r>
      <w:r w:rsidR="008D05C4">
        <w:rPr>
          <w:rFonts w:ascii="Verdana" w:hAnsi="Verdana"/>
          <w:b/>
          <w:sz w:val="22"/>
        </w:rPr>
        <w:t>404</w:t>
      </w:r>
      <w:r w:rsidRPr="007248F5">
        <w:rPr>
          <w:rFonts w:ascii="Verdana" w:hAnsi="Verdana"/>
          <w:b/>
          <w:sz w:val="22"/>
        </w:rPr>
        <w:t xml:space="preserve">, </w:t>
      </w:r>
      <w:r w:rsidR="008D05C4">
        <w:rPr>
          <w:rFonts w:ascii="Verdana" w:hAnsi="Verdana"/>
          <w:b/>
          <w:sz w:val="22"/>
        </w:rPr>
        <w:t xml:space="preserve">                 </w:t>
      </w:r>
      <w:r w:rsidRPr="007248F5">
        <w:rPr>
          <w:rFonts w:ascii="Verdana" w:hAnsi="Verdana"/>
          <w:b/>
          <w:sz w:val="22"/>
        </w:rPr>
        <w:t xml:space="preserve">e-mail: </w:t>
      </w:r>
      <w:hyperlink r:id="rId6" w:history="1">
        <w:r w:rsidR="008D05C4" w:rsidRPr="003129D2">
          <w:rPr>
            <w:rStyle w:val="Hipercze"/>
            <w:rFonts w:ascii="Verdana" w:hAnsi="Verdana"/>
            <w:b/>
            <w:sz w:val="22"/>
          </w:rPr>
          <w:t>miroslaw.strzeciwilk@mercus.com.pl</w:t>
        </w:r>
      </w:hyperlink>
      <w:r w:rsidR="00D218ED" w:rsidRPr="007248F5">
        <w:rPr>
          <w:rFonts w:ascii="Verdana" w:hAnsi="Verdana"/>
          <w:b/>
          <w:sz w:val="22"/>
        </w:rPr>
        <w:t>.</w:t>
      </w:r>
    </w:p>
    <w:p w:rsidR="0053410D" w:rsidRPr="007248F5" w:rsidRDefault="0053410D" w:rsidP="00D218ED">
      <w:pPr>
        <w:spacing w:after="0"/>
        <w:jc w:val="both"/>
        <w:rPr>
          <w:rFonts w:ascii="Verdana" w:hAnsi="Verdana"/>
          <w:b/>
          <w:sz w:val="22"/>
        </w:rPr>
      </w:pPr>
    </w:p>
    <w:p w:rsidR="006865A6" w:rsidRPr="007248F5" w:rsidRDefault="006865A6" w:rsidP="008B1AFD">
      <w:pPr>
        <w:spacing w:after="0"/>
        <w:rPr>
          <w:rFonts w:ascii="Verdana" w:hAnsi="Verdana"/>
          <w:b/>
          <w:sz w:val="22"/>
        </w:rPr>
      </w:pPr>
    </w:p>
    <w:sectPr w:rsidR="006865A6" w:rsidRPr="007248F5" w:rsidSect="00F94299">
      <w:pgSz w:w="11906" w:h="16838"/>
      <w:pgMar w:top="567" w:right="1080" w:bottom="993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84527C"/>
    <w:multiLevelType w:val="hybridMultilevel"/>
    <w:tmpl w:val="2B3AA49C"/>
    <w:lvl w:ilvl="0" w:tplc="E58228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B43791"/>
    <w:multiLevelType w:val="hybridMultilevel"/>
    <w:tmpl w:val="F32EEFC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EEF1F7E"/>
    <w:multiLevelType w:val="hybridMultilevel"/>
    <w:tmpl w:val="BA6E8696"/>
    <w:lvl w:ilvl="0" w:tplc="E58228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3B5172"/>
    <w:multiLevelType w:val="hybridMultilevel"/>
    <w:tmpl w:val="970AE57E"/>
    <w:lvl w:ilvl="0" w:tplc="67045A7C">
      <w:start w:val="1"/>
      <w:numFmt w:val="decimal"/>
      <w:lvlText w:val="%1."/>
      <w:lvlJc w:val="left"/>
      <w:pPr>
        <w:ind w:left="720" w:hanging="360"/>
      </w:pPr>
      <w:rPr>
        <w:rFonts w:hint="default"/>
        <w:caps w:val="0"/>
        <w:vanish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9F2053"/>
    <w:multiLevelType w:val="hybridMultilevel"/>
    <w:tmpl w:val="DEFE3A06"/>
    <w:lvl w:ilvl="0" w:tplc="67045A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C4356E"/>
    <w:multiLevelType w:val="hybridMultilevel"/>
    <w:tmpl w:val="F0745B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656"/>
    <w:rsid w:val="00081614"/>
    <w:rsid w:val="00083B04"/>
    <w:rsid w:val="00087A46"/>
    <w:rsid w:val="00091F8B"/>
    <w:rsid w:val="00097D35"/>
    <w:rsid w:val="000C37B0"/>
    <w:rsid w:val="000C605D"/>
    <w:rsid w:val="0010494A"/>
    <w:rsid w:val="00112BD2"/>
    <w:rsid w:val="00150BD7"/>
    <w:rsid w:val="00157AF3"/>
    <w:rsid w:val="0016398B"/>
    <w:rsid w:val="00187745"/>
    <w:rsid w:val="00194ED4"/>
    <w:rsid w:val="001A42E4"/>
    <w:rsid w:val="001D730F"/>
    <w:rsid w:val="001E6E45"/>
    <w:rsid w:val="002230E1"/>
    <w:rsid w:val="00224BBB"/>
    <w:rsid w:val="00234BBB"/>
    <w:rsid w:val="002A0CED"/>
    <w:rsid w:val="002B2972"/>
    <w:rsid w:val="00310974"/>
    <w:rsid w:val="0032496E"/>
    <w:rsid w:val="00334512"/>
    <w:rsid w:val="00345656"/>
    <w:rsid w:val="00355F56"/>
    <w:rsid w:val="00384965"/>
    <w:rsid w:val="003A1195"/>
    <w:rsid w:val="003A7E2D"/>
    <w:rsid w:val="003C09F7"/>
    <w:rsid w:val="0040697D"/>
    <w:rsid w:val="004125AB"/>
    <w:rsid w:val="0044111F"/>
    <w:rsid w:val="00472EAB"/>
    <w:rsid w:val="00480838"/>
    <w:rsid w:val="004832E4"/>
    <w:rsid w:val="004A23FA"/>
    <w:rsid w:val="004F434B"/>
    <w:rsid w:val="0053410D"/>
    <w:rsid w:val="00546E5D"/>
    <w:rsid w:val="005928FE"/>
    <w:rsid w:val="00595127"/>
    <w:rsid w:val="005A04F9"/>
    <w:rsid w:val="005A2A99"/>
    <w:rsid w:val="005B0243"/>
    <w:rsid w:val="005F45D5"/>
    <w:rsid w:val="0065393D"/>
    <w:rsid w:val="006601D8"/>
    <w:rsid w:val="00660F36"/>
    <w:rsid w:val="00672AF8"/>
    <w:rsid w:val="006865A6"/>
    <w:rsid w:val="006E1607"/>
    <w:rsid w:val="00701638"/>
    <w:rsid w:val="00705E89"/>
    <w:rsid w:val="007129E8"/>
    <w:rsid w:val="007248F5"/>
    <w:rsid w:val="0073503E"/>
    <w:rsid w:val="00736945"/>
    <w:rsid w:val="00755A33"/>
    <w:rsid w:val="00780681"/>
    <w:rsid w:val="007B0143"/>
    <w:rsid w:val="007B36E3"/>
    <w:rsid w:val="007E6B8A"/>
    <w:rsid w:val="008918BA"/>
    <w:rsid w:val="008B1AFD"/>
    <w:rsid w:val="008B1BFB"/>
    <w:rsid w:val="008C7D00"/>
    <w:rsid w:val="008D01B6"/>
    <w:rsid w:val="008D05C4"/>
    <w:rsid w:val="008F402C"/>
    <w:rsid w:val="0093157E"/>
    <w:rsid w:val="009508B0"/>
    <w:rsid w:val="00953AB9"/>
    <w:rsid w:val="00956A18"/>
    <w:rsid w:val="009579B9"/>
    <w:rsid w:val="0096381E"/>
    <w:rsid w:val="00A114B2"/>
    <w:rsid w:val="00A13B1E"/>
    <w:rsid w:val="00A64C5C"/>
    <w:rsid w:val="00A72903"/>
    <w:rsid w:val="00A848DC"/>
    <w:rsid w:val="00AA4909"/>
    <w:rsid w:val="00AA7D6B"/>
    <w:rsid w:val="00AB2560"/>
    <w:rsid w:val="00AB4BEB"/>
    <w:rsid w:val="00AB6344"/>
    <w:rsid w:val="00AC1DD4"/>
    <w:rsid w:val="00AD1F80"/>
    <w:rsid w:val="00AD4373"/>
    <w:rsid w:val="00AE6B23"/>
    <w:rsid w:val="00AF586F"/>
    <w:rsid w:val="00B26C0D"/>
    <w:rsid w:val="00B333AE"/>
    <w:rsid w:val="00B8588E"/>
    <w:rsid w:val="00B91A5F"/>
    <w:rsid w:val="00BB5AC6"/>
    <w:rsid w:val="00BC3BC2"/>
    <w:rsid w:val="00C06001"/>
    <w:rsid w:val="00C1660B"/>
    <w:rsid w:val="00C272B9"/>
    <w:rsid w:val="00C27F33"/>
    <w:rsid w:val="00C56AC0"/>
    <w:rsid w:val="00C82E84"/>
    <w:rsid w:val="00C96887"/>
    <w:rsid w:val="00CD733B"/>
    <w:rsid w:val="00CE5295"/>
    <w:rsid w:val="00D14282"/>
    <w:rsid w:val="00D218ED"/>
    <w:rsid w:val="00D3633F"/>
    <w:rsid w:val="00D700D9"/>
    <w:rsid w:val="00D82FEF"/>
    <w:rsid w:val="00D92A9E"/>
    <w:rsid w:val="00D95531"/>
    <w:rsid w:val="00DC6746"/>
    <w:rsid w:val="00DE1D84"/>
    <w:rsid w:val="00DF0CB4"/>
    <w:rsid w:val="00E01EBE"/>
    <w:rsid w:val="00E160A8"/>
    <w:rsid w:val="00E2223C"/>
    <w:rsid w:val="00E276C4"/>
    <w:rsid w:val="00E30BE2"/>
    <w:rsid w:val="00E3609F"/>
    <w:rsid w:val="00E8189F"/>
    <w:rsid w:val="00E81AAA"/>
    <w:rsid w:val="00E9082D"/>
    <w:rsid w:val="00EF5416"/>
    <w:rsid w:val="00F07856"/>
    <w:rsid w:val="00F13435"/>
    <w:rsid w:val="00F260B2"/>
    <w:rsid w:val="00F3583E"/>
    <w:rsid w:val="00F409B5"/>
    <w:rsid w:val="00F65B52"/>
    <w:rsid w:val="00F9017B"/>
    <w:rsid w:val="00F94299"/>
    <w:rsid w:val="00FA2200"/>
    <w:rsid w:val="00FC3823"/>
    <w:rsid w:val="00FE285B"/>
    <w:rsid w:val="00FF2D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F5E25D-B595-4191-B650-C1E4333B8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D733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4565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865A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A7D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7D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08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roslaw.strzeciwilk@mercus.com.pl" TargetMode="External"/><Relationship Id="rId5" Type="http://schemas.openxmlformats.org/officeDocument/2006/relationships/hyperlink" Target="mailto:miroslaw.strzeciwilk@mercus.com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1034</Words>
  <Characters>6209</Characters>
  <Application>Microsoft Office Word</Application>
  <DocSecurity>4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 o/COPI</Company>
  <LinksUpToDate>false</LinksUpToDate>
  <CharactersWithSpaces>7229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KGHM Polska Miedź S.A.</dc:creator>
  <cp:lastModifiedBy>Blaszczak Anna</cp:lastModifiedBy>
  <cp:revision>2</cp:revision>
  <cp:lastPrinted>2020-06-15T05:45:00Z</cp:lastPrinted>
  <dcterms:created xsi:type="dcterms:W3CDTF">2022-12-23T10:37:00Z</dcterms:created>
  <dcterms:modified xsi:type="dcterms:W3CDTF">2022-12-23T10:37:00Z</dcterms:modified>
</cp:coreProperties>
</file>