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109" w:type="dxa"/>
        <w:tblLook w:val="04A0" w:firstRow="1" w:lastRow="0" w:firstColumn="1" w:lastColumn="0" w:noHBand="0" w:noVBand="1"/>
      </w:tblPr>
      <w:tblGrid>
        <w:gridCol w:w="10079"/>
      </w:tblGrid>
      <w:tr w:rsidR="001B3E1A" w:rsidRPr="0016527F" w14:paraId="6496F2EE" w14:textId="77777777" w:rsidTr="00E91716">
        <w:trPr>
          <w:trHeight w:val="771"/>
        </w:trPr>
        <w:tc>
          <w:tcPr>
            <w:tcW w:w="10079" w:type="dxa"/>
            <w:shd w:val="clear" w:color="auto" w:fill="D9D9D9" w:themeFill="background1" w:themeFillShade="D9"/>
            <w:vAlign w:val="center"/>
          </w:tcPr>
          <w:p w14:paraId="6AAC070A" w14:textId="77777777" w:rsidR="001B3E1A" w:rsidRPr="0016527F" w:rsidRDefault="001B3E1A" w:rsidP="0016527F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27F">
              <w:rPr>
                <w:rFonts w:ascii="Arial" w:hAnsi="Arial" w:cs="Arial"/>
                <w:b/>
                <w:sz w:val="22"/>
                <w:szCs w:val="22"/>
              </w:rPr>
              <w:t>FORMULARZ OFERTY</w:t>
            </w:r>
          </w:p>
        </w:tc>
      </w:tr>
      <w:tr w:rsidR="001B3E1A" w:rsidRPr="0016527F" w14:paraId="1BFC0391" w14:textId="77777777" w:rsidTr="00E91716">
        <w:trPr>
          <w:trHeight w:val="11492"/>
        </w:trPr>
        <w:tc>
          <w:tcPr>
            <w:tcW w:w="10079" w:type="dxa"/>
            <w:vAlign w:val="center"/>
          </w:tcPr>
          <w:p w14:paraId="06F8460F" w14:textId="204FCAD8" w:rsidR="00496D92" w:rsidRPr="0016527F" w:rsidRDefault="00496D92" w:rsidP="00193DF9">
            <w:pPr>
              <w:spacing w:after="240"/>
              <w:rPr>
                <w:rFonts w:ascii="Arial" w:eastAsia="Times New Roman" w:hAnsi="Arial" w:cs="Arial"/>
              </w:rPr>
            </w:pPr>
          </w:p>
          <w:p w14:paraId="7CAF9462" w14:textId="4C11EF9A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 xml:space="preserve">Nazwa </w:t>
            </w:r>
            <w:r w:rsidR="00FE7A6E">
              <w:rPr>
                <w:rFonts w:ascii="Arial" w:eastAsia="Times New Roman" w:hAnsi="Arial" w:cs="Arial"/>
              </w:rPr>
              <w:t>Wykonawcy …..</w:t>
            </w:r>
            <w:r w:rsidRPr="0016527F">
              <w:rPr>
                <w:rFonts w:ascii="Arial" w:eastAsia="Times New Roman" w:hAnsi="Arial" w:cs="Arial"/>
              </w:rPr>
              <w:t>……………………………………………….…………………………………….</w:t>
            </w:r>
          </w:p>
          <w:p w14:paraId="7F373B7A" w14:textId="2282D814" w:rsidR="001B3E1A" w:rsidRPr="0016527F" w:rsidRDefault="00FE7A6E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Adres …</w:t>
            </w:r>
            <w:r w:rsidR="001B3E1A" w:rsidRPr="0016527F">
              <w:rPr>
                <w:rFonts w:ascii="Arial" w:eastAsia="Times New Roman" w:hAnsi="Arial" w:cs="Arial"/>
              </w:rPr>
              <w:t>…………………………………………………………………………………………….…………</w:t>
            </w:r>
          </w:p>
          <w:p w14:paraId="48BB5A2F" w14:textId="6721B4CB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de-DE"/>
              </w:rPr>
            </w:pPr>
            <w:r w:rsidRPr="0016527F">
              <w:rPr>
                <w:rFonts w:ascii="Arial" w:eastAsia="Times New Roman" w:hAnsi="Arial" w:cs="Arial"/>
                <w:lang w:val="de-DE"/>
              </w:rPr>
              <w:t xml:space="preserve">Nr telefonu/faks </w:t>
            </w:r>
            <w:r w:rsidR="00FE7A6E">
              <w:rPr>
                <w:rFonts w:ascii="Arial" w:eastAsia="Times New Roman" w:hAnsi="Arial" w:cs="Arial"/>
                <w:lang w:val="de-DE"/>
              </w:rPr>
              <w:t>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…………………………………………………………………………………….……….</w:t>
            </w:r>
          </w:p>
          <w:p w14:paraId="78B07676" w14:textId="188CF6C2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  <w:lang w:val="de-DE"/>
              </w:rPr>
            </w:pPr>
            <w:r w:rsidRPr="0016527F">
              <w:rPr>
                <w:rFonts w:ascii="Arial" w:eastAsia="Times New Roman" w:hAnsi="Arial" w:cs="Arial"/>
                <w:lang w:val="de-DE"/>
              </w:rPr>
              <w:t xml:space="preserve">Adres e-mail: </w:t>
            </w:r>
            <w:r w:rsidR="00FE7A6E">
              <w:rPr>
                <w:rFonts w:ascii="Arial" w:eastAsia="Times New Roman" w:hAnsi="Arial" w:cs="Arial"/>
                <w:lang w:val="de-DE"/>
              </w:rPr>
              <w:t>...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……………………………………………………………………………………..………..</w:t>
            </w:r>
          </w:p>
          <w:p w14:paraId="13FCBE31" w14:textId="05EDC5A0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NIP ……………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………………………….………………………………………………………………….</w:t>
            </w:r>
          </w:p>
          <w:p w14:paraId="62191FE3" w14:textId="16930821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REGON 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………………………….……………………………………………………………….</w:t>
            </w:r>
          </w:p>
          <w:p w14:paraId="02680EA5" w14:textId="04FDD897" w:rsidR="001B3E1A" w:rsidRPr="0016527F" w:rsidRDefault="001B3E1A" w:rsidP="00541E6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>Wykonawca jest</w:t>
            </w:r>
            <w:r w:rsidR="00541E69">
              <w:rPr>
                <w:rFonts w:ascii="Arial" w:eastAsia="Times New Roman" w:hAnsi="Arial" w:cs="Arial"/>
              </w:rPr>
              <w:t xml:space="preserve">: </w:t>
            </w:r>
            <w:r w:rsidRPr="0016527F">
              <w:rPr>
                <w:rFonts w:ascii="Arial" w:eastAsia="Times New Roman" w:hAnsi="Arial" w:cs="Arial"/>
              </w:rPr>
              <w:t>małym</w:t>
            </w:r>
            <w:r w:rsidR="00541E69">
              <w:rPr>
                <w:rFonts w:ascii="Arial" w:eastAsia="Times New Roman" w:hAnsi="Arial" w:cs="Arial"/>
              </w:rPr>
              <w:t>/</w:t>
            </w:r>
            <w:r w:rsidRPr="0016527F">
              <w:rPr>
                <w:rFonts w:ascii="Arial" w:eastAsia="Times New Roman" w:hAnsi="Arial" w:cs="Arial"/>
              </w:rPr>
              <w:t>średnim przedsiębiorstwem</w:t>
            </w:r>
            <w:r w:rsidR="004F5503">
              <w:rPr>
                <w:rFonts w:ascii="Arial" w:eastAsia="Times New Roman" w:hAnsi="Arial" w:cs="Arial"/>
              </w:rPr>
              <w:t>: TAK / NIE</w:t>
            </w:r>
            <w:r w:rsidR="00541E69" w:rsidRPr="000C0D59">
              <w:rPr>
                <w:rFonts w:ascii="Arial" w:hAnsi="Arial" w:cs="Arial"/>
              </w:rPr>
              <w:t>*</w:t>
            </w:r>
          </w:p>
          <w:p w14:paraId="2A73896A" w14:textId="77777777" w:rsidR="00E06075" w:rsidRPr="00E06075" w:rsidRDefault="00E06075" w:rsidP="00193DF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</w:p>
          <w:p w14:paraId="0D175E67" w14:textId="2C687EC5" w:rsidR="00E06075" w:rsidRPr="009C4417" w:rsidRDefault="00E06075" w:rsidP="009C4417">
            <w:pPr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06075">
              <w:rPr>
                <w:rFonts w:ascii="Arial" w:eastAsia="Times New Roman" w:hAnsi="Arial" w:cs="Arial"/>
              </w:rPr>
              <w:t xml:space="preserve">W odpowiedzi na ogłoszenie o zamówieniu </w:t>
            </w:r>
            <w:r w:rsidR="00D92F21" w:rsidRPr="00D92F21">
              <w:rPr>
                <w:rFonts w:ascii="Arial" w:eastAsia="Times New Roman" w:hAnsi="Arial" w:cs="Arial"/>
              </w:rPr>
              <w:t>pn.:</w:t>
            </w:r>
            <w:r w:rsidRPr="00E06075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„</w:t>
            </w:r>
            <w:bookmarkStart w:id="0" w:name="_Hlk128384008"/>
            <w:bookmarkStart w:id="1" w:name="_Hlk183260461"/>
            <w:r w:rsidR="009C4417" w:rsidRPr="009C4417">
              <w:rPr>
                <w:rFonts w:ascii="Arial" w:eastAsia="Times New Roman" w:hAnsi="Arial" w:cs="Arial"/>
                <w:b/>
                <w:bCs/>
              </w:rPr>
              <w:t>Dostawa</w:t>
            </w:r>
            <w:bookmarkEnd w:id="0"/>
            <w:r w:rsidR="003F725B">
              <w:rPr>
                <w:rFonts w:ascii="Arial" w:eastAsia="Times New Roman" w:hAnsi="Arial" w:cs="Arial"/>
                <w:b/>
                <w:bCs/>
              </w:rPr>
              <w:t xml:space="preserve"> trzech</w:t>
            </w:r>
            <w:r w:rsidR="009C4417" w:rsidRPr="009C4417">
              <w:rPr>
                <w:rFonts w:ascii="Arial" w:eastAsia="Times New Roman" w:hAnsi="Arial" w:cs="Arial"/>
                <w:b/>
                <w:bCs/>
              </w:rPr>
              <w:t xml:space="preserve"> pojazdów</w:t>
            </w:r>
            <w:r w:rsidR="003F725B">
              <w:rPr>
                <w:rFonts w:ascii="Arial" w:eastAsia="Times New Roman" w:hAnsi="Arial" w:cs="Arial"/>
                <w:b/>
                <w:bCs/>
              </w:rPr>
              <w:t xml:space="preserve"> specjalnych</w:t>
            </w:r>
            <w:r w:rsidR="009C4417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9C4417" w:rsidRPr="009C4417">
              <w:rPr>
                <w:rFonts w:ascii="Arial" w:eastAsia="Times New Roman" w:hAnsi="Arial" w:cs="Arial"/>
                <w:b/>
                <w:bCs/>
              </w:rPr>
              <w:t>dla Komendy</w:t>
            </w:r>
            <w:r w:rsidR="003F725B">
              <w:rPr>
                <w:rFonts w:ascii="Arial" w:eastAsia="Times New Roman" w:hAnsi="Arial" w:cs="Arial"/>
                <w:b/>
                <w:bCs/>
              </w:rPr>
              <w:t xml:space="preserve"> Powiatowej</w:t>
            </w:r>
            <w:r w:rsidR="009C4417" w:rsidRPr="009C4417">
              <w:rPr>
                <w:rFonts w:ascii="Arial" w:eastAsia="Times New Roman" w:hAnsi="Arial" w:cs="Arial"/>
                <w:b/>
                <w:bCs/>
              </w:rPr>
              <w:t xml:space="preserve"> P</w:t>
            </w:r>
            <w:r w:rsidR="003F725B">
              <w:rPr>
                <w:rFonts w:ascii="Arial" w:eastAsia="Times New Roman" w:hAnsi="Arial" w:cs="Arial"/>
                <w:b/>
                <w:bCs/>
              </w:rPr>
              <w:t>aństwowej Straży Pożarnej w Brz</w:t>
            </w:r>
            <w:bookmarkEnd w:id="1"/>
            <w:r w:rsidR="003F725B">
              <w:rPr>
                <w:rFonts w:ascii="Arial" w:eastAsia="Times New Roman" w:hAnsi="Arial" w:cs="Arial"/>
                <w:b/>
                <w:bCs/>
              </w:rPr>
              <w:t>egu</w:t>
            </w:r>
            <w:r>
              <w:rPr>
                <w:rFonts w:ascii="Arial" w:eastAsia="Times New Roman" w:hAnsi="Arial" w:cs="Arial"/>
              </w:rPr>
              <w:t>”</w:t>
            </w:r>
            <w:r w:rsidRPr="00E06075">
              <w:rPr>
                <w:rFonts w:ascii="Arial" w:eastAsia="Times New Roman" w:hAnsi="Arial" w:cs="Arial"/>
              </w:rPr>
              <w:t xml:space="preserve">, </w:t>
            </w:r>
            <w:r w:rsidRPr="00FF6383">
              <w:rPr>
                <w:rFonts w:ascii="Arial" w:eastAsia="Times New Roman" w:hAnsi="Arial" w:cs="Arial"/>
              </w:rPr>
              <w:t>zgodnie</w:t>
            </w:r>
            <w:r w:rsidR="00F25530">
              <w:rPr>
                <w:rFonts w:ascii="Arial" w:eastAsia="Times New Roman" w:hAnsi="Arial" w:cs="Arial"/>
              </w:rPr>
              <w:t xml:space="preserve"> </w:t>
            </w:r>
            <w:r w:rsidRPr="00FF6383">
              <w:rPr>
                <w:rFonts w:ascii="Arial" w:eastAsia="Times New Roman" w:hAnsi="Arial" w:cs="Arial"/>
              </w:rPr>
              <w:t>z wymaganiami określonymi w specyfikacji warunków zamówienia dla tego postępowania składamy niniejszą ofertę.</w:t>
            </w:r>
          </w:p>
          <w:p w14:paraId="4EB2986E" w14:textId="77777777" w:rsidR="00E06075" w:rsidRPr="00FF6383" w:rsidRDefault="00E06075" w:rsidP="00193DF9">
            <w:pPr>
              <w:spacing w:after="0"/>
              <w:ind w:left="499" w:right="23"/>
              <w:jc w:val="both"/>
              <w:rPr>
                <w:rFonts w:ascii="Arial" w:eastAsia="Times New Roman" w:hAnsi="Arial" w:cs="Arial"/>
              </w:rPr>
            </w:pPr>
          </w:p>
          <w:p w14:paraId="142444CE" w14:textId="532DF8AF" w:rsidR="005007A2" w:rsidRPr="005007A2" w:rsidRDefault="00E06075" w:rsidP="005007A2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Oferuję wykonanie</w:t>
            </w:r>
            <w:r w:rsidR="00193DF9" w:rsidRPr="00FF6383">
              <w:t xml:space="preserve"> </w:t>
            </w:r>
            <w:r w:rsidR="00193DF9" w:rsidRPr="00FF6383">
              <w:rPr>
                <w:rFonts w:ascii="Arial" w:eastAsia="Times New Roman" w:hAnsi="Arial" w:cs="Arial"/>
                <w:sz w:val="22"/>
                <w:szCs w:val="22"/>
              </w:rPr>
              <w:t xml:space="preserve">zamówienia zgodnie z opisem przedmiotu zamówienia </w:t>
            </w:r>
            <w:r w:rsidR="00D92F21" w:rsidRPr="00D92F21">
              <w:rPr>
                <w:rFonts w:ascii="Arial" w:eastAsia="Times New Roman" w:hAnsi="Arial" w:cs="Arial"/>
                <w:sz w:val="22"/>
                <w:szCs w:val="22"/>
              </w:rPr>
              <w:t xml:space="preserve">dla części nr </w:t>
            </w:r>
            <w:r w:rsidR="00545708">
              <w:rPr>
                <w:rFonts w:ascii="Arial" w:eastAsia="Times New Roman" w:hAnsi="Arial" w:cs="Arial"/>
                <w:sz w:val="22"/>
                <w:szCs w:val="22"/>
              </w:rPr>
              <w:t>3</w:t>
            </w:r>
            <w:r w:rsidR="00D92F21" w:rsidRPr="00D92F21">
              <w:rPr>
                <w:rFonts w:ascii="Arial" w:eastAsia="Times New Roman" w:hAnsi="Arial" w:cs="Arial"/>
                <w:sz w:val="22"/>
                <w:szCs w:val="22"/>
              </w:rPr>
              <w:t xml:space="preserve"> dotyczącej</w:t>
            </w:r>
            <w:r w:rsidR="00545708">
              <w:rPr>
                <w:rFonts w:ascii="Arial" w:eastAsia="Times New Roman" w:hAnsi="Arial" w:cs="Arial"/>
                <w:sz w:val="22"/>
                <w:szCs w:val="22"/>
              </w:rPr>
              <w:t xml:space="preserve"> lekkiego samochodu kwatermistrzowskiego (zaopatrzeniowego) SLKw</w:t>
            </w:r>
            <w:r w:rsidR="009C441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za cenę całkowitą:</w:t>
            </w:r>
          </w:p>
          <w:p w14:paraId="58390EDD" w14:textId="2A1055BA" w:rsidR="005007A2" w:rsidRPr="005007A2" w:rsidRDefault="00E9333D" w:rsidP="005007A2">
            <w:pPr>
              <w:pStyle w:val="Akapitzlist"/>
              <w:spacing w:after="0"/>
              <w:ind w:left="0" w:right="23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Wartość</w:t>
            </w:r>
            <w:r w:rsidR="00BC5133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5007A2" w:rsidRPr="005007A2">
              <w:rPr>
                <w:rFonts w:ascii="Arial" w:eastAsia="Times New Roman" w:hAnsi="Arial" w:cs="Arial"/>
                <w:sz w:val="22"/>
                <w:szCs w:val="22"/>
              </w:rPr>
              <w:t>brutto: ………………………. zł.</w:t>
            </w:r>
          </w:p>
          <w:p w14:paraId="164BDF14" w14:textId="124F9D7B" w:rsidR="00E06075" w:rsidRPr="005007A2" w:rsidRDefault="00E06075" w:rsidP="005007A2">
            <w:pPr>
              <w:pStyle w:val="Akapitzlist"/>
              <w:spacing w:after="0"/>
              <w:ind w:left="0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5007A2">
              <w:rPr>
                <w:rFonts w:ascii="Arial" w:eastAsia="Times New Roman" w:hAnsi="Arial" w:cs="Arial"/>
                <w:sz w:val="22"/>
                <w:szCs w:val="22"/>
              </w:rPr>
              <w:t>słownie: ……………………………………………………………………...…………………</w:t>
            </w:r>
            <w:r w:rsidR="00193DF9" w:rsidRPr="005007A2">
              <w:rPr>
                <w:rFonts w:ascii="Arial" w:eastAsia="Times New Roman" w:hAnsi="Arial" w:cs="Arial"/>
                <w:sz w:val="22"/>
                <w:szCs w:val="22"/>
              </w:rPr>
              <w:t>……</w:t>
            </w:r>
          </w:p>
          <w:p w14:paraId="23B978C7" w14:textId="384FE131" w:rsidR="005007A2" w:rsidRPr="005007A2" w:rsidRDefault="00E9333D" w:rsidP="005007A2">
            <w:pPr>
              <w:pStyle w:val="Akapitzlist"/>
              <w:spacing w:after="0"/>
              <w:ind w:left="0" w:right="2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Wartość</w:t>
            </w:r>
            <w:r w:rsidR="00E06075" w:rsidRPr="005007A2">
              <w:rPr>
                <w:rFonts w:ascii="Arial" w:eastAsia="Times New Roman" w:hAnsi="Arial" w:cs="Arial"/>
                <w:sz w:val="22"/>
                <w:szCs w:val="22"/>
              </w:rPr>
              <w:t xml:space="preserve"> netto ……………………………… zł   Podatek VAT </w:t>
            </w:r>
            <w:r w:rsidR="00193DF9" w:rsidRPr="005007A2">
              <w:rPr>
                <w:rFonts w:ascii="Arial" w:eastAsia="Times New Roman" w:hAnsi="Arial" w:cs="Arial"/>
                <w:sz w:val="22"/>
                <w:szCs w:val="22"/>
              </w:rPr>
              <w:t>……… %, ..</w:t>
            </w:r>
            <w:r w:rsidR="00E06075" w:rsidRPr="005007A2">
              <w:rPr>
                <w:rFonts w:ascii="Arial" w:eastAsia="Times New Roman" w:hAnsi="Arial" w:cs="Arial"/>
                <w:sz w:val="22"/>
                <w:szCs w:val="22"/>
              </w:rPr>
              <w:t>…………………… zł</w:t>
            </w:r>
          </w:p>
          <w:p w14:paraId="49BF62D5" w14:textId="77777777" w:rsidR="00FD3D08" w:rsidRPr="00FD3D08" w:rsidRDefault="00FD3D08" w:rsidP="00FD3D08">
            <w:pPr>
              <w:spacing w:after="0"/>
              <w:ind w:right="23"/>
              <w:rPr>
                <w:rFonts w:ascii="Arial" w:eastAsia="Times New Roman" w:hAnsi="Arial" w:cs="Arial"/>
              </w:rPr>
            </w:pPr>
          </w:p>
          <w:p w14:paraId="3F696EC8" w14:textId="723DAE45" w:rsidR="003F725B" w:rsidRPr="00E75C75" w:rsidRDefault="009C4417" w:rsidP="00EF3438">
            <w:pPr>
              <w:numPr>
                <w:ilvl w:val="0"/>
                <w:numId w:val="17"/>
              </w:num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  <w:r w:rsidRPr="00E75C75">
              <w:rPr>
                <w:rFonts w:ascii="Arial" w:eastAsia="Times New Roman" w:hAnsi="Arial" w:cs="Arial"/>
              </w:rPr>
              <w:t>Oferuję wykonanie</w:t>
            </w:r>
            <w:r w:rsidR="00C933C7" w:rsidRPr="00E75C75">
              <w:rPr>
                <w:rFonts w:ascii="Arial" w:eastAsia="Times New Roman" w:hAnsi="Arial" w:cs="Arial"/>
              </w:rPr>
              <w:t xml:space="preserve"> zamówienia</w:t>
            </w:r>
            <w:r w:rsidR="00E75C75" w:rsidRPr="00E75C75">
              <w:rPr>
                <w:rFonts w:ascii="Arial" w:eastAsia="Times New Roman" w:hAnsi="Arial" w:cs="Arial"/>
              </w:rPr>
              <w:t xml:space="preserve"> wyposażenia dodatkowego</w:t>
            </w:r>
            <w:r w:rsidR="00C933C7" w:rsidRPr="00E75C75">
              <w:rPr>
                <w:rFonts w:ascii="Arial" w:eastAsia="Times New Roman" w:hAnsi="Arial" w:cs="Arial"/>
              </w:rPr>
              <w:t xml:space="preserve"> w</w:t>
            </w:r>
            <w:r w:rsidR="00E75C75" w:rsidRPr="00E75C75">
              <w:rPr>
                <w:rFonts w:ascii="Arial" w:eastAsia="Times New Roman" w:hAnsi="Arial" w:cs="Arial"/>
              </w:rPr>
              <w:t xml:space="preserve">ynikającego z prawa opcji </w:t>
            </w:r>
            <w:r w:rsidR="00E75C75">
              <w:rPr>
                <w:rFonts w:ascii="Arial" w:eastAsia="Times New Roman" w:hAnsi="Arial" w:cs="Arial"/>
              </w:rPr>
              <w:t>zgodnie z poniższą wyceną.</w:t>
            </w:r>
          </w:p>
          <w:p w14:paraId="784277AB" w14:textId="77777777" w:rsidR="00E75C75" w:rsidRDefault="00E75C75" w:rsidP="00E75C75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</w:p>
          <w:tbl>
            <w:tblPr>
              <w:tblStyle w:val="Tabela-Siatka"/>
              <w:tblW w:w="9844" w:type="dxa"/>
              <w:tblLook w:val="04A0" w:firstRow="1" w:lastRow="0" w:firstColumn="1" w:lastColumn="0" w:noHBand="0" w:noVBand="1"/>
            </w:tblPr>
            <w:tblGrid>
              <w:gridCol w:w="668"/>
              <w:gridCol w:w="3680"/>
              <w:gridCol w:w="1527"/>
              <w:gridCol w:w="811"/>
              <w:gridCol w:w="950"/>
              <w:gridCol w:w="1053"/>
              <w:gridCol w:w="1155"/>
            </w:tblGrid>
            <w:tr w:rsidR="0072111E" w14:paraId="542E7F5A" w14:textId="77777777" w:rsidTr="0072111E">
              <w:trPr>
                <w:cantSplit/>
              </w:trPr>
              <w:tc>
                <w:tcPr>
                  <w:tcW w:w="668" w:type="dxa"/>
                </w:tcPr>
                <w:p w14:paraId="52386825" w14:textId="24E03B1D" w:rsidR="0072111E" w:rsidRPr="0072111E" w:rsidRDefault="0072111E" w:rsidP="00E75C75">
                  <w:pPr>
                    <w:spacing w:after="0"/>
                    <w:ind w:right="23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72111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L.p</w:t>
                  </w:r>
                </w:p>
              </w:tc>
              <w:tc>
                <w:tcPr>
                  <w:tcW w:w="3680" w:type="dxa"/>
                </w:tcPr>
                <w:p w14:paraId="59002244" w14:textId="6584E091" w:rsidR="0072111E" w:rsidRPr="0072111E" w:rsidRDefault="0072111E" w:rsidP="00E75C75">
                  <w:pPr>
                    <w:spacing w:after="0"/>
                    <w:ind w:right="23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72111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Nazwa przedmiotu zamówienia</w:t>
                  </w:r>
                </w:p>
              </w:tc>
              <w:tc>
                <w:tcPr>
                  <w:tcW w:w="1527" w:type="dxa"/>
                </w:tcPr>
                <w:p w14:paraId="33CD7592" w14:textId="6A59A5EC" w:rsidR="0072111E" w:rsidRPr="0072111E" w:rsidRDefault="0072111E" w:rsidP="00E75C75">
                  <w:pPr>
                    <w:spacing w:after="0"/>
                    <w:ind w:right="23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72111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Cena jednostkowa netto /zł.</w:t>
                  </w:r>
                </w:p>
              </w:tc>
              <w:tc>
                <w:tcPr>
                  <w:tcW w:w="811" w:type="dxa"/>
                </w:tcPr>
                <w:p w14:paraId="752F67D6" w14:textId="6EE72042" w:rsidR="0072111E" w:rsidRPr="0072111E" w:rsidRDefault="0072111E" w:rsidP="00E75C75">
                  <w:pPr>
                    <w:spacing w:after="0"/>
                    <w:ind w:right="23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72111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Ilość</w:t>
                  </w:r>
                </w:p>
              </w:tc>
              <w:tc>
                <w:tcPr>
                  <w:tcW w:w="950" w:type="dxa"/>
                </w:tcPr>
                <w:p w14:paraId="0414505B" w14:textId="28A6C350" w:rsidR="0072111E" w:rsidRPr="0072111E" w:rsidRDefault="0072111E" w:rsidP="00E75C75">
                  <w:pPr>
                    <w:spacing w:after="0"/>
                    <w:ind w:right="23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72111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Wartość netto /zł./</w:t>
                  </w:r>
                </w:p>
              </w:tc>
              <w:tc>
                <w:tcPr>
                  <w:tcW w:w="1053" w:type="dxa"/>
                </w:tcPr>
                <w:p w14:paraId="1A5B52FB" w14:textId="28F367B0" w:rsidR="0072111E" w:rsidRPr="0072111E" w:rsidRDefault="0072111E" w:rsidP="00E75C75">
                  <w:pPr>
                    <w:spacing w:after="0"/>
                    <w:ind w:right="23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72111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Podatek vat /23%/ zł.</w:t>
                  </w:r>
                </w:p>
              </w:tc>
              <w:tc>
                <w:tcPr>
                  <w:tcW w:w="1155" w:type="dxa"/>
                </w:tcPr>
                <w:p w14:paraId="3C8B2932" w14:textId="0006C9D0" w:rsidR="0072111E" w:rsidRPr="0072111E" w:rsidRDefault="0072111E" w:rsidP="00E75C75">
                  <w:pPr>
                    <w:spacing w:after="0"/>
                    <w:ind w:right="23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72111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Wartość brutto /zł./</w:t>
                  </w:r>
                </w:p>
              </w:tc>
            </w:tr>
            <w:tr w:rsidR="0072111E" w14:paraId="444F2374" w14:textId="77777777" w:rsidTr="0072111E">
              <w:tc>
                <w:tcPr>
                  <w:tcW w:w="668" w:type="dxa"/>
                </w:tcPr>
                <w:p w14:paraId="782B4B86" w14:textId="5D1BD13B" w:rsidR="0072111E" w:rsidRPr="00E75C75" w:rsidRDefault="0072111E" w:rsidP="00E75C75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3680" w:type="dxa"/>
                </w:tcPr>
                <w:p w14:paraId="2FFD480B" w14:textId="31CE810E" w:rsidR="0072111E" w:rsidRPr="00E75C75" w:rsidRDefault="0072111E" w:rsidP="00E75C75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27" w:type="dxa"/>
                </w:tcPr>
                <w:p w14:paraId="4176A250" w14:textId="77777777" w:rsidR="0072111E" w:rsidRDefault="0072111E" w:rsidP="00E75C75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11" w:type="dxa"/>
                </w:tcPr>
                <w:p w14:paraId="22C1AB49" w14:textId="2656DDAE" w:rsidR="0072111E" w:rsidRPr="00E75C75" w:rsidRDefault="0072111E" w:rsidP="00E75C75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50" w:type="dxa"/>
                </w:tcPr>
                <w:p w14:paraId="501B58DE" w14:textId="77777777" w:rsidR="0072111E" w:rsidRPr="00E75C75" w:rsidRDefault="0072111E" w:rsidP="00E75C75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53" w:type="dxa"/>
                </w:tcPr>
                <w:p w14:paraId="442D1C2F" w14:textId="77777777" w:rsidR="0072111E" w:rsidRPr="00E75C75" w:rsidRDefault="0072111E" w:rsidP="00E75C75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55" w:type="dxa"/>
                </w:tcPr>
                <w:p w14:paraId="119F0142" w14:textId="77777777" w:rsidR="0072111E" w:rsidRPr="00E75C75" w:rsidRDefault="0072111E" w:rsidP="00E75C75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545708" w14:paraId="167B5FDD" w14:textId="77777777" w:rsidTr="0072111E">
              <w:tc>
                <w:tcPr>
                  <w:tcW w:w="668" w:type="dxa"/>
                </w:tcPr>
                <w:p w14:paraId="2B0FE5CB" w14:textId="2D3E17E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6.1</w:t>
                  </w:r>
                </w:p>
              </w:tc>
              <w:tc>
                <w:tcPr>
                  <w:tcW w:w="3680" w:type="dxa"/>
                </w:tcPr>
                <w:p w14:paraId="797901DA" w14:textId="77777777" w:rsidR="00545708" w:rsidRPr="00673955" w:rsidRDefault="00545708" w:rsidP="00545708">
                  <w:pPr>
                    <w:pStyle w:val="Standard"/>
                    <w:jc w:val="both"/>
                    <w:rPr>
                      <w:rFonts w:ascii="Arial" w:hAnsi="Arial" w:cs="Arial"/>
                    </w:rPr>
                  </w:pPr>
                  <w:r w:rsidRPr="00673955">
                    <w:rPr>
                      <w:rFonts w:ascii="Arial" w:hAnsi="Arial" w:cs="Arial"/>
                    </w:rPr>
                    <w:t>Przenośny zestaw oświetleniowy na statywie z reflektorami o łącznej wielkości strumienia świetlnego min 10000 lm, w skład którego wchodzą:</w:t>
                  </w:r>
                </w:p>
                <w:p w14:paraId="3249051A" w14:textId="77777777" w:rsidR="00545708" w:rsidRPr="00673955" w:rsidRDefault="00545708" w:rsidP="00545708">
                  <w:pPr>
                    <w:pStyle w:val="Standard"/>
                    <w:jc w:val="both"/>
                    <w:rPr>
                      <w:rFonts w:ascii="Arial" w:hAnsi="Arial" w:cs="Arial"/>
                    </w:rPr>
                  </w:pPr>
                  <w:r w:rsidRPr="00673955">
                    <w:rPr>
                      <w:rFonts w:ascii="Arial" w:hAnsi="Arial" w:cs="Arial"/>
                    </w:rPr>
                    <w:t>- statyw o wysokości min 3 metry,</w:t>
                  </w:r>
                </w:p>
                <w:p w14:paraId="3655887E" w14:textId="77777777" w:rsidR="00545708" w:rsidRPr="00673955" w:rsidRDefault="00545708" w:rsidP="00545708">
                  <w:pPr>
                    <w:pStyle w:val="Standard"/>
                    <w:jc w:val="both"/>
                    <w:rPr>
                      <w:rFonts w:ascii="Arial" w:hAnsi="Arial" w:cs="Arial"/>
                    </w:rPr>
                  </w:pPr>
                  <w:r w:rsidRPr="00673955">
                    <w:rPr>
                      <w:rFonts w:ascii="Arial" w:hAnsi="Arial" w:cs="Arial"/>
                    </w:rPr>
                    <w:t>- 2 szt reflektorów z przewodami zasilającymi, stopień ochrony min. IP 55 (dopuszcza się jeden reflektor przy zachowaniu wielkości strumienia świetlnego min. 10 000 lm),</w:t>
                  </w:r>
                </w:p>
                <w:p w14:paraId="0A621FA5" w14:textId="77777777" w:rsidR="00545708" w:rsidRPr="00673955" w:rsidRDefault="00545708" w:rsidP="00545708">
                  <w:pPr>
                    <w:pStyle w:val="Standard"/>
                    <w:jc w:val="both"/>
                    <w:rPr>
                      <w:rFonts w:ascii="Arial" w:hAnsi="Arial" w:cs="Arial"/>
                    </w:rPr>
                  </w:pPr>
                  <w:r w:rsidRPr="00673955">
                    <w:rPr>
                      <w:rFonts w:ascii="Arial" w:hAnsi="Arial" w:cs="Arial"/>
                    </w:rPr>
                    <w:t>- 1 szt. przedłużacza 230 V/AC o dł. min. 15 m z rozgałęziaczem, stopień ochrony IP67 – jeśli konieczny jest do pracy zestawu,</w:t>
                  </w:r>
                </w:p>
                <w:p w14:paraId="1BEF6F9F" w14:textId="0A68A221" w:rsidR="00545708" w:rsidRPr="00E75C75" w:rsidRDefault="00545708" w:rsidP="00545708">
                  <w:pPr>
                    <w:pStyle w:val="Standard"/>
                    <w:jc w:val="both"/>
                    <w:rPr>
                      <w:rFonts w:ascii="Arial" w:hAnsi="Arial" w:cs="Arial"/>
                    </w:rPr>
                  </w:pPr>
                  <w:r w:rsidRPr="00673955">
                    <w:rPr>
                      <w:rFonts w:ascii="Arial" w:hAnsi="Arial" w:cs="Arial"/>
                    </w:rPr>
                    <w:t>- 1 szt. akumulatora z gniazdami do zasilania reflektorów – jeśli konieczny jest do pracy zestawu.</w:t>
                  </w:r>
                </w:p>
              </w:tc>
              <w:tc>
                <w:tcPr>
                  <w:tcW w:w="1527" w:type="dxa"/>
                </w:tcPr>
                <w:p w14:paraId="7B8D6D09" w14:textId="77777777" w:rsidR="00545708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11" w:type="dxa"/>
                </w:tcPr>
                <w:p w14:paraId="4B99D631" w14:textId="6AB64AF2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2 kpl.</w:t>
                  </w:r>
                </w:p>
              </w:tc>
              <w:tc>
                <w:tcPr>
                  <w:tcW w:w="950" w:type="dxa"/>
                </w:tcPr>
                <w:p w14:paraId="096899AD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53" w:type="dxa"/>
                </w:tcPr>
                <w:p w14:paraId="0CDC3BD8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55" w:type="dxa"/>
                </w:tcPr>
                <w:p w14:paraId="77F09792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545708" w14:paraId="4865BA38" w14:textId="77777777" w:rsidTr="0072111E">
              <w:tc>
                <w:tcPr>
                  <w:tcW w:w="668" w:type="dxa"/>
                </w:tcPr>
                <w:p w14:paraId="16196D91" w14:textId="3E6928C5" w:rsidR="00545708" w:rsidRPr="00E75C75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lastRenderedPageBreak/>
                    <w:t>6.2</w:t>
                  </w:r>
                </w:p>
              </w:tc>
              <w:tc>
                <w:tcPr>
                  <w:tcW w:w="3680" w:type="dxa"/>
                </w:tcPr>
                <w:p w14:paraId="688D03B4" w14:textId="51A2339C" w:rsidR="00545708" w:rsidRPr="00E75C75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eastAsia="Times New Roman" w:hAnsi="Arial" w:cs="Arial"/>
                    </w:rPr>
                  </w:pPr>
                  <w:r w:rsidRPr="00673955">
                    <w:rPr>
                      <w:rFonts w:ascii="Arial" w:hAnsi="Arial" w:cs="Arial"/>
                    </w:rPr>
                    <w:t xml:space="preserve">Zestaw ratownictwa medycznego R1 w plecaku (ukompletowanie zgodne z załącznikiem nr 3 do „Zasad organizacji ratownictwa medycznego w krajowym systemie ratowniczo-gaśniczym” – KG PSP - Warszawa, czerwiec 2021) </w:t>
                  </w:r>
                </w:p>
              </w:tc>
              <w:tc>
                <w:tcPr>
                  <w:tcW w:w="1527" w:type="dxa"/>
                </w:tcPr>
                <w:p w14:paraId="500052D7" w14:textId="77777777" w:rsidR="00545708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11" w:type="dxa"/>
                </w:tcPr>
                <w:p w14:paraId="04D3FACB" w14:textId="287E04EA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1 kpl.</w:t>
                  </w:r>
                </w:p>
              </w:tc>
              <w:tc>
                <w:tcPr>
                  <w:tcW w:w="950" w:type="dxa"/>
                </w:tcPr>
                <w:p w14:paraId="2FF36E09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53" w:type="dxa"/>
                </w:tcPr>
                <w:p w14:paraId="28D12391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55" w:type="dxa"/>
                </w:tcPr>
                <w:p w14:paraId="7A4E3269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545708" w14:paraId="17F161AE" w14:textId="77777777" w:rsidTr="0072111E">
              <w:tc>
                <w:tcPr>
                  <w:tcW w:w="668" w:type="dxa"/>
                </w:tcPr>
                <w:p w14:paraId="01A5C120" w14:textId="707D3660" w:rsidR="00545708" w:rsidRPr="00E75C75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6.3</w:t>
                  </w:r>
                </w:p>
              </w:tc>
              <w:tc>
                <w:tcPr>
                  <w:tcW w:w="3680" w:type="dxa"/>
                </w:tcPr>
                <w:p w14:paraId="4EEEA6BD" w14:textId="15D3090F" w:rsidR="00545708" w:rsidRPr="00E75C75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eastAsia="Times New Roman" w:hAnsi="Arial" w:cs="Arial"/>
                    </w:rPr>
                  </w:pPr>
                  <w:r w:rsidRPr="00673955">
                    <w:rPr>
                      <w:rFonts w:ascii="Arial" w:hAnsi="Arial" w:cs="Arial"/>
                    </w:rPr>
                    <w:t xml:space="preserve">Komplet lamp ostrzegawczych typu „flara” wykonanych w technologii LED i klasie odporności IP68, min. 6 szt. z systemem umożliwiającym ich jednoczesna ładowanie. </w:t>
                  </w:r>
                </w:p>
              </w:tc>
              <w:tc>
                <w:tcPr>
                  <w:tcW w:w="1527" w:type="dxa"/>
                </w:tcPr>
                <w:p w14:paraId="66BB1AC1" w14:textId="77777777" w:rsidR="00545708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11" w:type="dxa"/>
                </w:tcPr>
                <w:p w14:paraId="347F90C1" w14:textId="499D0963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1 kpl.</w:t>
                  </w:r>
                </w:p>
              </w:tc>
              <w:tc>
                <w:tcPr>
                  <w:tcW w:w="950" w:type="dxa"/>
                </w:tcPr>
                <w:p w14:paraId="0244E11E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53" w:type="dxa"/>
                </w:tcPr>
                <w:p w14:paraId="277CF598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55" w:type="dxa"/>
                </w:tcPr>
                <w:p w14:paraId="7FE69CD0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545708" w14:paraId="19FE39AC" w14:textId="77777777" w:rsidTr="0072111E">
              <w:tc>
                <w:tcPr>
                  <w:tcW w:w="668" w:type="dxa"/>
                </w:tcPr>
                <w:p w14:paraId="223D0C02" w14:textId="20E85F50" w:rsidR="00545708" w:rsidRPr="00E75C75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6.4</w:t>
                  </w:r>
                </w:p>
              </w:tc>
              <w:tc>
                <w:tcPr>
                  <w:tcW w:w="3680" w:type="dxa"/>
                </w:tcPr>
                <w:p w14:paraId="1B025A42" w14:textId="0D9D4A65" w:rsidR="00545708" w:rsidRPr="00E75C75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eastAsia="Times New Roman" w:hAnsi="Arial" w:cs="Arial"/>
                    </w:rPr>
                  </w:pPr>
                  <w:r w:rsidRPr="00DE270B">
                    <w:rPr>
                      <w:rFonts w:ascii="Arial" w:hAnsi="Arial" w:cs="Arial"/>
                    </w:rPr>
                    <w:t>Zestaw</w:t>
                  </w:r>
                  <w:r>
                    <w:rPr>
                      <w:rFonts w:ascii="Arial" w:hAnsi="Arial" w:cs="Arial"/>
                    </w:rPr>
                    <w:t xml:space="preserve"> stolik składany z 2 ławkami w walizce – wymiary stołu nie mniej niż </w:t>
                  </w:r>
                  <w:r w:rsidRPr="00FA529B">
                    <w:rPr>
                      <w:rFonts w:ascii="Arial" w:hAnsi="Arial" w:cs="Arial"/>
                    </w:rPr>
                    <w:t xml:space="preserve"> (dł. × szer. × wys.): 180 × 7</w:t>
                  </w:r>
                  <w:r>
                    <w:rPr>
                      <w:rFonts w:ascii="Arial" w:hAnsi="Arial" w:cs="Arial"/>
                    </w:rPr>
                    <w:t>0</w:t>
                  </w:r>
                  <w:r w:rsidRPr="00FA529B">
                    <w:rPr>
                      <w:rFonts w:ascii="Arial" w:hAnsi="Arial" w:cs="Arial"/>
                    </w:rPr>
                    <w:t xml:space="preserve"> × 7</w:t>
                  </w:r>
                  <w:r>
                    <w:rPr>
                      <w:rFonts w:ascii="Arial" w:hAnsi="Arial" w:cs="Arial"/>
                    </w:rPr>
                    <w:t>0</w:t>
                  </w:r>
                  <w:r w:rsidRPr="00FA529B">
                    <w:rPr>
                      <w:rFonts w:ascii="Arial" w:hAnsi="Arial" w:cs="Arial"/>
                    </w:rPr>
                    <w:t xml:space="preserve"> cm</w:t>
                  </w:r>
                  <w:r>
                    <w:rPr>
                      <w:rFonts w:ascii="Arial" w:hAnsi="Arial" w:cs="Arial"/>
                    </w:rPr>
                    <w:t>, m</w:t>
                  </w:r>
                  <w:r w:rsidRPr="00FA529B">
                    <w:rPr>
                      <w:rFonts w:ascii="Arial" w:hAnsi="Arial" w:cs="Arial"/>
                    </w:rPr>
                    <w:t>aksymalne obciążenie: stół do 200 kg, ławki po 300 kg każda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1527" w:type="dxa"/>
                </w:tcPr>
                <w:p w14:paraId="627266BC" w14:textId="77777777" w:rsidR="00545708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11" w:type="dxa"/>
                </w:tcPr>
                <w:p w14:paraId="444D4BED" w14:textId="2C7AB193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1 kpl.</w:t>
                  </w:r>
                </w:p>
              </w:tc>
              <w:tc>
                <w:tcPr>
                  <w:tcW w:w="950" w:type="dxa"/>
                </w:tcPr>
                <w:p w14:paraId="4E5D8358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53" w:type="dxa"/>
                </w:tcPr>
                <w:p w14:paraId="7484A18E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55" w:type="dxa"/>
                </w:tcPr>
                <w:p w14:paraId="1F36B595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545708" w14:paraId="53756724" w14:textId="77777777" w:rsidTr="0072111E">
              <w:tc>
                <w:tcPr>
                  <w:tcW w:w="668" w:type="dxa"/>
                </w:tcPr>
                <w:p w14:paraId="48F74A62" w14:textId="663BBF5C" w:rsidR="00545708" w:rsidRPr="00E75C75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6.5</w:t>
                  </w:r>
                </w:p>
              </w:tc>
              <w:tc>
                <w:tcPr>
                  <w:tcW w:w="3680" w:type="dxa"/>
                </w:tcPr>
                <w:p w14:paraId="51ED75B4" w14:textId="2755A6A4" w:rsidR="00545708" w:rsidRPr="00E75C75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eastAsia="Times New Roman" w:hAnsi="Arial" w:cs="Arial"/>
                    </w:rPr>
                  </w:pPr>
                  <w:r w:rsidRPr="00DE270B">
                    <w:rPr>
                      <w:rFonts w:ascii="Arial" w:hAnsi="Arial" w:cs="Arial"/>
                    </w:rPr>
                    <w:t>Śpiw</w:t>
                  </w:r>
                  <w:r>
                    <w:rPr>
                      <w:rFonts w:ascii="Arial" w:hAnsi="Arial" w:cs="Arial"/>
                    </w:rPr>
                    <w:t>ór turystyczny</w:t>
                  </w:r>
                </w:p>
              </w:tc>
              <w:tc>
                <w:tcPr>
                  <w:tcW w:w="1527" w:type="dxa"/>
                </w:tcPr>
                <w:p w14:paraId="6EC328EE" w14:textId="77777777" w:rsidR="00545708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11" w:type="dxa"/>
                </w:tcPr>
                <w:p w14:paraId="1DC96E02" w14:textId="5E111F10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6 szt.</w:t>
                  </w:r>
                </w:p>
              </w:tc>
              <w:tc>
                <w:tcPr>
                  <w:tcW w:w="950" w:type="dxa"/>
                </w:tcPr>
                <w:p w14:paraId="09BA8897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53" w:type="dxa"/>
                </w:tcPr>
                <w:p w14:paraId="5416BE81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55" w:type="dxa"/>
                </w:tcPr>
                <w:p w14:paraId="079736CE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545708" w14:paraId="63577253" w14:textId="77777777" w:rsidTr="0072111E">
              <w:tc>
                <w:tcPr>
                  <w:tcW w:w="668" w:type="dxa"/>
                </w:tcPr>
                <w:p w14:paraId="5A02A8CB" w14:textId="4B2C9B24" w:rsidR="00545708" w:rsidRPr="00E75C75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6.6</w:t>
                  </w:r>
                </w:p>
              </w:tc>
              <w:tc>
                <w:tcPr>
                  <w:tcW w:w="3680" w:type="dxa"/>
                </w:tcPr>
                <w:p w14:paraId="33124FFC" w14:textId="6F71B21A" w:rsidR="00545708" w:rsidRPr="00E75C75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eastAsia="Times New Roman" w:hAnsi="Arial" w:cs="Arial"/>
                    </w:rPr>
                  </w:pPr>
                  <w:r w:rsidRPr="00FA529B">
                    <w:rPr>
                      <w:rFonts w:ascii="Arial" w:hAnsi="Arial" w:cs="Arial"/>
                    </w:rPr>
                    <w:t>Łóżka polowe</w:t>
                  </w:r>
                  <w:r>
                    <w:rPr>
                      <w:rFonts w:ascii="Arial" w:hAnsi="Arial" w:cs="Arial"/>
                    </w:rPr>
                    <w:t xml:space="preserve"> u</w:t>
                  </w:r>
                  <w:r w:rsidRPr="00FA529B">
                    <w:rPr>
                      <w:rFonts w:ascii="Arial" w:hAnsi="Arial" w:cs="Arial"/>
                    </w:rPr>
                    <w:t>dźwig min. 120 kg, konstrukcja metalowa lub aluminiowa, torba transportowa.</w:t>
                  </w:r>
                </w:p>
              </w:tc>
              <w:tc>
                <w:tcPr>
                  <w:tcW w:w="1527" w:type="dxa"/>
                </w:tcPr>
                <w:p w14:paraId="18373C7E" w14:textId="77777777" w:rsidR="00545708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11" w:type="dxa"/>
                </w:tcPr>
                <w:p w14:paraId="60934106" w14:textId="320061A3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6 szt.</w:t>
                  </w:r>
                </w:p>
              </w:tc>
              <w:tc>
                <w:tcPr>
                  <w:tcW w:w="950" w:type="dxa"/>
                </w:tcPr>
                <w:p w14:paraId="0651F606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53" w:type="dxa"/>
                </w:tcPr>
                <w:p w14:paraId="1157EBF8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55" w:type="dxa"/>
                </w:tcPr>
                <w:p w14:paraId="75044DE0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545708" w14:paraId="1D61A11C" w14:textId="77777777" w:rsidTr="0072111E">
              <w:tc>
                <w:tcPr>
                  <w:tcW w:w="668" w:type="dxa"/>
                </w:tcPr>
                <w:p w14:paraId="2CC9B92A" w14:textId="3D5FBA3A" w:rsidR="00545708" w:rsidRPr="00E75C75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6.7</w:t>
                  </w:r>
                </w:p>
              </w:tc>
              <w:tc>
                <w:tcPr>
                  <w:tcW w:w="3680" w:type="dxa"/>
                </w:tcPr>
                <w:p w14:paraId="51D14005" w14:textId="4382B667" w:rsidR="00545708" w:rsidRPr="00E75C75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eastAsia="Times New Roman" w:hAnsi="Arial" w:cs="Arial"/>
                    </w:rPr>
                  </w:pPr>
                  <w:r w:rsidRPr="00DE270B">
                    <w:rPr>
                      <w:rFonts w:ascii="Arial" w:hAnsi="Arial" w:cs="Arial"/>
                    </w:rPr>
                    <w:t>Agregat prądotwórczy, walizkowy, in</w:t>
                  </w:r>
                  <w:r>
                    <w:rPr>
                      <w:rFonts w:ascii="Arial" w:hAnsi="Arial" w:cs="Arial"/>
                    </w:rPr>
                    <w:t>wertorowy</w:t>
                  </w:r>
                  <w:r w:rsidRPr="003D486B">
                    <w:rPr>
                      <w:rFonts w:ascii="Arial" w:hAnsi="Arial" w:cs="Arial"/>
                    </w:rPr>
                    <w:t xml:space="preserve">, moc min. </w:t>
                  </w:r>
                  <w:r w:rsidR="001030E5">
                    <w:rPr>
                      <w:rFonts w:ascii="Arial" w:hAnsi="Arial" w:cs="Arial"/>
                    </w:rPr>
                    <w:t>2</w:t>
                  </w:r>
                  <w:r w:rsidRPr="003D486B">
                    <w:rPr>
                      <w:rFonts w:ascii="Arial" w:hAnsi="Arial" w:cs="Arial"/>
                    </w:rPr>
                    <w:t>kV</w:t>
                  </w:r>
                </w:p>
              </w:tc>
              <w:tc>
                <w:tcPr>
                  <w:tcW w:w="1527" w:type="dxa"/>
                </w:tcPr>
                <w:p w14:paraId="342C87DD" w14:textId="77777777" w:rsidR="00545708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11" w:type="dxa"/>
                </w:tcPr>
                <w:p w14:paraId="6391EFC2" w14:textId="69CBB906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1 szt.</w:t>
                  </w:r>
                </w:p>
              </w:tc>
              <w:tc>
                <w:tcPr>
                  <w:tcW w:w="950" w:type="dxa"/>
                </w:tcPr>
                <w:p w14:paraId="70857F86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53" w:type="dxa"/>
                </w:tcPr>
                <w:p w14:paraId="4C7A27B2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55" w:type="dxa"/>
                </w:tcPr>
                <w:p w14:paraId="0551C6C9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545708" w14:paraId="4B1F4B39" w14:textId="77777777" w:rsidTr="0072111E">
              <w:tc>
                <w:tcPr>
                  <w:tcW w:w="668" w:type="dxa"/>
                </w:tcPr>
                <w:p w14:paraId="456E74B5" w14:textId="476A0346" w:rsidR="00545708" w:rsidRPr="00E75C75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6.8</w:t>
                  </w:r>
                </w:p>
              </w:tc>
              <w:tc>
                <w:tcPr>
                  <w:tcW w:w="3680" w:type="dxa"/>
                </w:tcPr>
                <w:p w14:paraId="39800CCF" w14:textId="71385C2A" w:rsidR="00545708" w:rsidRPr="00E75C75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eastAsia="Times New Roman" w:hAnsi="Arial" w:cs="Arial"/>
                    </w:rPr>
                  </w:pPr>
                  <w:r w:rsidRPr="00DE270B">
                    <w:rPr>
                      <w:rFonts w:ascii="Arial" w:hAnsi="Arial" w:cs="Arial"/>
                    </w:rPr>
                    <w:t>Komplet lamp do agregatu</w:t>
                  </w:r>
                  <w:r>
                    <w:rPr>
                      <w:rFonts w:ascii="Arial" w:hAnsi="Arial" w:cs="Arial"/>
                    </w:rPr>
                    <w:t xml:space="preserve"> prądotwórczego.</w:t>
                  </w:r>
                </w:p>
              </w:tc>
              <w:tc>
                <w:tcPr>
                  <w:tcW w:w="1527" w:type="dxa"/>
                </w:tcPr>
                <w:p w14:paraId="5AE86ECF" w14:textId="77777777" w:rsidR="00545708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11" w:type="dxa"/>
                </w:tcPr>
                <w:p w14:paraId="00783EDD" w14:textId="07EA0816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4 szt.</w:t>
                  </w:r>
                </w:p>
              </w:tc>
              <w:tc>
                <w:tcPr>
                  <w:tcW w:w="950" w:type="dxa"/>
                </w:tcPr>
                <w:p w14:paraId="2E4E6227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53" w:type="dxa"/>
                </w:tcPr>
                <w:p w14:paraId="101838A4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55" w:type="dxa"/>
                </w:tcPr>
                <w:p w14:paraId="0C41ABD5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545708" w14:paraId="42F2D012" w14:textId="77777777" w:rsidTr="0072111E">
              <w:tc>
                <w:tcPr>
                  <w:tcW w:w="668" w:type="dxa"/>
                </w:tcPr>
                <w:p w14:paraId="0A95B169" w14:textId="7BC70C0E" w:rsidR="00545708" w:rsidRPr="00E75C75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6.9</w:t>
                  </w:r>
                </w:p>
              </w:tc>
              <w:tc>
                <w:tcPr>
                  <w:tcW w:w="3680" w:type="dxa"/>
                </w:tcPr>
                <w:p w14:paraId="2BC3CB9C" w14:textId="21D25E5D" w:rsidR="00545708" w:rsidRPr="00E75C75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Termos o pojemności 50 litrów ze stali nierdzewnej z podstawą z tworzywa sztucznego, kolor INOX - 2 szt., </w:t>
                  </w:r>
                  <w:r>
                    <w:t xml:space="preserve"> </w:t>
                  </w:r>
                  <w:r w:rsidRPr="00FA529B">
                    <w:rPr>
                      <w:rFonts w:ascii="Arial" w:hAnsi="Arial" w:cs="Arial"/>
                    </w:rPr>
                    <w:t>Termos 15 l ze stali nierdzewnej z podstawą z tworzywa sztucznego</w:t>
                  </w:r>
                  <w:r>
                    <w:rPr>
                      <w:rFonts w:ascii="Arial" w:hAnsi="Arial" w:cs="Arial"/>
                    </w:rPr>
                    <w:t>, kolor INOX.</w:t>
                  </w:r>
                </w:p>
              </w:tc>
              <w:tc>
                <w:tcPr>
                  <w:tcW w:w="1527" w:type="dxa"/>
                </w:tcPr>
                <w:p w14:paraId="08DB11A9" w14:textId="77777777" w:rsidR="00545708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11" w:type="dxa"/>
                </w:tcPr>
                <w:p w14:paraId="1166D792" w14:textId="594063FB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2 szt.</w:t>
                  </w:r>
                </w:p>
              </w:tc>
              <w:tc>
                <w:tcPr>
                  <w:tcW w:w="950" w:type="dxa"/>
                </w:tcPr>
                <w:p w14:paraId="1B07CB43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53" w:type="dxa"/>
                </w:tcPr>
                <w:p w14:paraId="150D874F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55" w:type="dxa"/>
                </w:tcPr>
                <w:p w14:paraId="430C9D7E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545708" w14:paraId="37916C62" w14:textId="77777777" w:rsidTr="0072111E">
              <w:tc>
                <w:tcPr>
                  <w:tcW w:w="668" w:type="dxa"/>
                </w:tcPr>
                <w:p w14:paraId="782513FC" w14:textId="44BC0636" w:rsidR="00545708" w:rsidRPr="00E75C75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6.10</w:t>
                  </w:r>
                </w:p>
              </w:tc>
              <w:tc>
                <w:tcPr>
                  <w:tcW w:w="3680" w:type="dxa"/>
                </w:tcPr>
                <w:p w14:paraId="417C9565" w14:textId="6DD25744" w:rsidR="00545708" w:rsidRPr="00E75C75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Elektryczny p</w:t>
                  </w:r>
                  <w:r w:rsidRPr="00DE270B">
                    <w:rPr>
                      <w:rFonts w:ascii="Arial" w:hAnsi="Arial" w:cs="Arial"/>
                    </w:rPr>
                    <w:t>odgrzewacz do potraw</w:t>
                  </w:r>
                  <w:r>
                    <w:rPr>
                      <w:rFonts w:ascii="Arial" w:hAnsi="Arial" w:cs="Arial"/>
                    </w:rPr>
                    <w:t xml:space="preserve"> ze stali nierdzewnej o pojemności nie mniejszej niż 7 litrów.</w:t>
                  </w:r>
                </w:p>
              </w:tc>
              <w:tc>
                <w:tcPr>
                  <w:tcW w:w="1527" w:type="dxa"/>
                </w:tcPr>
                <w:p w14:paraId="7E07C5CE" w14:textId="77777777" w:rsidR="00545708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11" w:type="dxa"/>
                </w:tcPr>
                <w:p w14:paraId="637C1E6D" w14:textId="4FA05B54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2 szt.</w:t>
                  </w:r>
                </w:p>
              </w:tc>
              <w:tc>
                <w:tcPr>
                  <w:tcW w:w="950" w:type="dxa"/>
                </w:tcPr>
                <w:p w14:paraId="6FDA1B57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53" w:type="dxa"/>
                </w:tcPr>
                <w:p w14:paraId="1D57D1B1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55" w:type="dxa"/>
                </w:tcPr>
                <w:p w14:paraId="4D143B28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545708" w14:paraId="713A26ED" w14:textId="77777777" w:rsidTr="0072111E">
              <w:tc>
                <w:tcPr>
                  <w:tcW w:w="668" w:type="dxa"/>
                </w:tcPr>
                <w:p w14:paraId="02109B53" w14:textId="52269F4D" w:rsidR="00545708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6.11</w:t>
                  </w:r>
                </w:p>
              </w:tc>
              <w:tc>
                <w:tcPr>
                  <w:tcW w:w="3680" w:type="dxa"/>
                </w:tcPr>
                <w:p w14:paraId="52235E8C" w14:textId="1A1C3F90" w:rsidR="00545708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hAnsi="Arial" w:cs="Arial"/>
                    </w:rPr>
                  </w:pPr>
                  <w:r w:rsidRPr="00FA529B">
                    <w:rPr>
                      <w:rFonts w:ascii="Arial" w:hAnsi="Arial" w:cs="Arial"/>
                    </w:rPr>
                    <w:t xml:space="preserve">Elektryczny podgrzewacz do wody </w:t>
                  </w:r>
                  <w:r>
                    <w:rPr>
                      <w:rFonts w:ascii="Arial" w:hAnsi="Arial" w:cs="Arial"/>
                    </w:rPr>
                    <w:t>typu warnik ze stali nierdzewnej o pojemności nie mniejszej niż 20 litrów, kolor srebrny</w:t>
                  </w:r>
                  <w:r w:rsidR="00411AAA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1527" w:type="dxa"/>
                </w:tcPr>
                <w:p w14:paraId="29A2D5CC" w14:textId="77777777" w:rsidR="00545708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11" w:type="dxa"/>
                </w:tcPr>
                <w:p w14:paraId="31EEFED3" w14:textId="3780F5DF" w:rsidR="00545708" w:rsidRPr="00E75C75" w:rsidRDefault="00411AAA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1 szt.</w:t>
                  </w:r>
                </w:p>
              </w:tc>
              <w:tc>
                <w:tcPr>
                  <w:tcW w:w="950" w:type="dxa"/>
                </w:tcPr>
                <w:p w14:paraId="38ADC2B3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53" w:type="dxa"/>
                </w:tcPr>
                <w:p w14:paraId="7D1330AE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55" w:type="dxa"/>
                </w:tcPr>
                <w:p w14:paraId="643F7360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545708" w14:paraId="096621FA" w14:textId="77777777" w:rsidTr="0072111E">
              <w:tc>
                <w:tcPr>
                  <w:tcW w:w="668" w:type="dxa"/>
                </w:tcPr>
                <w:p w14:paraId="08EF4CFF" w14:textId="37727F99" w:rsidR="00545708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6.12</w:t>
                  </w:r>
                </w:p>
              </w:tc>
              <w:tc>
                <w:tcPr>
                  <w:tcW w:w="3680" w:type="dxa"/>
                </w:tcPr>
                <w:p w14:paraId="5F697A0C" w14:textId="5DFEA4BA" w:rsidR="00545708" w:rsidRDefault="00545708" w:rsidP="00545708">
                  <w:pPr>
                    <w:jc w:val="both"/>
                    <w:rPr>
                      <w:rFonts w:ascii="Arial" w:hAnsi="Arial" w:cs="Arial"/>
                    </w:rPr>
                  </w:pPr>
                  <w:r w:rsidRPr="003D486B">
                    <w:rPr>
                      <w:rFonts w:ascii="Arial" w:hAnsi="Arial" w:cs="Arial"/>
                    </w:rPr>
                    <w:t>Radiotelefony noszone</w:t>
                  </w:r>
                  <w:r>
                    <w:rPr>
                      <w:rFonts w:ascii="Arial" w:hAnsi="Arial" w:cs="Arial"/>
                    </w:rPr>
                    <w:t xml:space="preserve"> z ładowarkami</w:t>
                  </w:r>
                  <w:r w:rsidRPr="003D486B">
                    <w:rPr>
                      <w:rFonts w:ascii="Arial" w:hAnsi="Arial" w:cs="Arial"/>
                    </w:rPr>
                    <w:t xml:space="preserve">, system cyfrowy DMR, zakres częstotliwości VHF/UHF, moc nadajnika 1-5 W, ilość kanałów min. 500, stopień ochrony IP nie mniej niż 58, pojemność baterii nie mniej niż 2000mAh, czas pracy mnie mniej niż 19h, funkcje GPS, szyfrowanie. Radiotelefony muszą </w:t>
                  </w:r>
                  <w:r w:rsidRPr="003D486B">
                    <w:rPr>
                      <w:rFonts w:ascii="Arial" w:hAnsi="Arial" w:cs="Arial"/>
                    </w:rPr>
                    <w:lastRenderedPageBreak/>
                    <w:t>spełniać wymogi zawarte w Rozkazie nr 8 Komendanta Głównego Państwowej Straży Pożarnej z dnia 5 kwietnia 2019 r. w sprawie wprowadzenia nowych zasad organizacji łączności radiowej</w:t>
                  </w:r>
                  <w:r w:rsidR="00411AAA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1527" w:type="dxa"/>
                </w:tcPr>
                <w:p w14:paraId="3BA91DD8" w14:textId="77777777" w:rsidR="00545708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11" w:type="dxa"/>
                </w:tcPr>
                <w:p w14:paraId="6C7C0D07" w14:textId="036FA19A" w:rsidR="00545708" w:rsidRPr="00E75C75" w:rsidRDefault="00411AAA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6 szt.</w:t>
                  </w:r>
                </w:p>
              </w:tc>
              <w:tc>
                <w:tcPr>
                  <w:tcW w:w="950" w:type="dxa"/>
                </w:tcPr>
                <w:p w14:paraId="76EC1185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53" w:type="dxa"/>
                </w:tcPr>
                <w:p w14:paraId="5969050A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55" w:type="dxa"/>
                </w:tcPr>
                <w:p w14:paraId="2CF335DD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545708" w14:paraId="000DA35C" w14:textId="77777777" w:rsidTr="0072111E">
              <w:tc>
                <w:tcPr>
                  <w:tcW w:w="668" w:type="dxa"/>
                </w:tcPr>
                <w:p w14:paraId="4A9C2FF4" w14:textId="1466AFEA" w:rsidR="00545708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6.13</w:t>
                  </w:r>
                </w:p>
              </w:tc>
              <w:tc>
                <w:tcPr>
                  <w:tcW w:w="3680" w:type="dxa"/>
                </w:tcPr>
                <w:p w14:paraId="64E86E1E" w14:textId="79C9C168" w:rsidR="00545708" w:rsidRDefault="00545708" w:rsidP="00545708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Zbiornik na</w:t>
                  </w:r>
                  <w:r w:rsidRPr="00362BCF">
                    <w:rPr>
                      <w:rFonts w:ascii="Arial" w:hAnsi="Arial" w:cs="Arial"/>
                    </w:rPr>
                    <w:t xml:space="preserve"> wodę pitną</w:t>
                  </w:r>
                  <w:r>
                    <w:rPr>
                      <w:rFonts w:ascii="Arial" w:hAnsi="Arial" w:cs="Arial"/>
                    </w:rPr>
                    <w:t xml:space="preserve"> min.</w:t>
                  </w:r>
                  <w:r w:rsidRPr="00362BCF">
                    <w:rPr>
                      <w:rFonts w:ascii="Arial" w:hAnsi="Arial" w:cs="Arial"/>
                    </w:rPr>
                    <w:t xml:space="preserve"> 20 l  z kranikiem,</w:t>
                  </w:r>
                  <w:r>
                    <w:rPr>
                      <w:rFonts w:ascii="Arial" w:hAnsi="Arial" w:cs="Arial"/>
                    </w:rPr>
                    <w:t xml:space="preserve"> atest </w:t>
                  </w:r>
                  <w:r w:rsidR="00411AAA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1527" w:type="dxa"/>
                </w:tcPr>
                <w:p w14:paraId="02F048F1" w14:textId="77777777" w:rsidR="00545708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11" w:type="dxa"/>
                </w:tcPr>
                <w:p w14:paraId="43D563DE" w14:textId="2296A4F4" w:rsidR="00545708" w:rsidRPr="00E75C75" w:rsidRDefault="00411AAA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3 szt.</w:t>
                  </w:r>
                </w:p>
              </w:tc>
              <w:tc>
                <w:tcPr>
                  <w:tcW w:w="950" w:type="dxa"/>
                </w:tcPr>
                <w:p w14:paraId="7D048D6F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53" w:type="dxa"/>
                </w:tcPr>
                <w:p w14:paraId="32B2C68C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55" w:type="dxa"/>
                </w:tcPr>
                <w:p w14:paraId="0F77C001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545708" w14:paraId="5BED763B" w14:textId="77777777" w:rsidTr="0072111E">
              <w:tc>
                <w:tcPr>
                  <w:tcW w:w="668" w:type="dxa"/>
                </w:tcPr>
                <w:p w14:paraId="238490CF" w14:textId="79862925" w:rsidR="00545708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6.14</w:t>
                  </w:r>
                </w:p>
              </w:tc>
              <w:tc>
                <w:tcPr>
                  <w:tcW w:w="3680" w:type="dxa"/>
                </w:tcPr>
                <w:p w14:paraId="2FB40B13" w14:textId="452048F5" w:rsidR="00545708" w:rsidRPr="00286B84" w:rsidRDefault="00545708" w:rsidP="00545708">
                  <w:pPr>
                    <w:jc w:val="both"/>
                    <w:rPr>
                      <w:rFonts w:ascii="Arial" w:hAnsi="Arial" w:cs="Arial"/>
                    </w:rPr>
                  </w:pPr>
                  <w:r w:rsidRPr="00362BCF">
                    <w:rPr>
                      <w:rFonts w:ascii="Arial" w:hAnsi="Arial" w:cs="Arial"/>
                    </w:rPr>
                    <w:t>Zbiornik elastyczny na wodę bytową o pojemności nie mniejszej niż 250 litrów</w:t>
                  </w:r>
                  <w:r w:rsidR="00411AAA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1527" w:type="dxa"/>
                </w:tcPr>
                <w:p w14:paraId="23EB9263" w14:textId="77777777" w:rsidR="00545708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11" w:type="dxa"/>
                </w:tcPr>
                <w:p w14:paraId="2919A262" w14:textId="540EFF46" w:rsidR="00545708" w:rsidRPr="00E75C75" w:rsidRDefault="00411AAA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1 szt.</w:t>
                  </w:r>
                </w:p>
              </w:tc>
              <w:tc>
                <w:tcPr>
                  <w:tcW w:w="950" w:type="dxa"/>
                </w:tcPr>
                <w:p w14:paraId="17999578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53" w:type="dxa"/>
                </w:tcPr>
                <w:p w14:paraId="7A07EABE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55" w:type="dxa"/>
                </w:tcPr>
                <w:p w14:paraId="1CC5662C" w14:textId="77777777" w:rsidR="00545708" w:rsidRPr="00E75C75" w:rsidRDefault="00545708" w:rsidP="00545708">
                  <w:pPr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545708" w14:paraId="113CBA97" w14:textId="77777777" w:rsidTr="0072111E">
              <w:tc>
                <w:tcPr>
                  <w:tcW w:w="668" w:type="dxa"/>
                </w:tcPr>
                <w:p w14:paraId="479F5C65" w14:textId="3CB257A0" w:rsidR="00545708" w:rsidRPr="00694A72" w:rsidRDefault="00545708" w:rsidP="00545708">
                  <w:pPr>
                    <w:spacing w:after="0"/>
                    <w:ind w:right="23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</w:rPr>
                    <w:t>6.15</w:t>
                  </w:r>
                </w:p>
              </w:tc>
              <w:tc>
                <w:tcPr>
                  <w:tcW w:w="3680" w:type="dxa"/>
                </w:tcPr>
                <w:p w14:paraId="47A86708" w14:textId="4797F3AB" w:rsidR="00545708" w:rsidRPr="00694A72" w:rsidRDefault="00545708" w:rsidP="00545708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826708">
                    <w:rPr>
                      <w:rFonts w:ascii="Arial" w:hAnsi="Arial" w:cs="Arial"/>
                    </w:rPr>
                    <w:t xml:space="preserve">Przedłużacz bębnowy 230V, </w:t>
                  </w:r>
                  <w:r w:rsidRPr="00826708">
                    <w:t xml:space="preserve"> </w:t>
                  </w:r>
                  <w:r w:rsidRPr="00E42053">
                    <w:rPr>
                      <w:rFonts w:ascii="Arial" w:hAnsi="Arial" w:cs="Arial"/>
                    </w:rPr>
                    <w:t>min</w:t>
                  </w:r>
                  <w:r w:rsidRPr="00826708">
                    <w:rPr>
                      <w:rFonts w:ascii="Arial" w:hAnsi="Arial" w:cs="Arial"/>
                    </w:rPr>
                    <w:t>. 25 m, odporny na warunki atmosferyczne, zabezpieczenia.</w:t>
                  </w:r>
                </w:p>
              </w:tc>
              <w:tc>
                <w:tcPr>
                  <w:tcW w:w="1527" w:type="dxa"/>
                </w:tcPr>
                <w:p w14:paraId="19F1882B" w14:textId="77777777" w:rsidR="00545708" w:rsidRPr="00694A72" w:rsidRDefault="00545708" w:rsidP="00545708">
                  <w:pPr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811" w:type="dxa"/>
                </w:tcPr>
                <w:p w14:paraId="22857DAB" w14:textId="702B2C1C" w:rsidR="00545708" w:rsidRPr="00694A72" w:rsidRDefault="00411AAA" w:rsidP="00545708">
                  <w:pPr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11AAA">
                    <w:rPr>
                      <w:rFonts w:ascii="Arial" w:eastAsia="Times New Roman" w:hAnsi="Arial" w:cs="Arial"/>
                    </w:rPr>
                    <w:t>3 szt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950" w:type="dxa"/>
                </w:tcPr>
                <w:p w14:paraId="14434234" w14:textId="77777777" w:rsidR="00545708" w:rsidRPr="00694A72" w:rsidRDefault="00545708" w:rsidP="00545708">
                  <w:pPr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1053" w:type="dxa"/>
                </w:tcPr>
                <w:p w14:paraId="734F8A59" w14:textId="77777777" w:rsidR="00545708" w:rsidRPr="00694A72" w:rsidRDefault="00545708" w:rsidP="00545708">
                  <w:pPr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1155" w:type="dxa"/>
                </w:tcPr>
                <w:p w14:paraId="4D7B60C8" w14:textId="77777777" w:rsidR="00545708" w:rsidRPr="00694A72" w:rsidRDefault="00545708" w:rsidP="00545708">
                  <w:pPr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411AAA" w14:paraId="2F70A4EC" w14:textId="77777777" w:rsidTr="0072111E">
              <w:tc>
                <w:tcPr>
                  <w:tcW w:w="668" w:type="dxa"/>
                </w:tcPr>
                <w:p w14:paraId="0B7E6346" w14:textId="77777777" w:rsidR="00411AAA" w:rsidRDefault="00411AAA" w:rsidP="00545708">
                  <w:pPr>
                    <w:spacing w:after="0"/>
                    <w:ind w:right="23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0" w:type="dxa"/>
                </w:tcPr>
                <w:p w14:paraId="0AB32E47" w14:textId="74C83CC5" w:rsidR="00411AAA" w:rsidRPr="00826708" w:rsidRDefault="00411AAA" w:rsidP="00545708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RAZEM</w:t>
                  </w:r>
                </w:p>
              </w:tc>
              <w:tc>
                <w:tcPr>
                  <w:tcW w:w="1527" w:type="dxa"/>
                </w:tcPr>
                <w:p w14:paraId="170315F7" w14:textId="77777777" w:rsidR="00411AAA" w:rsidRPr="00694A72" w:rsidRDefault="00411AAA" w:rsidP="00545708">
                  <w:pPr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811" w:type="dxa"/>
                </w:tcPr>
                <w:p w14:paraId="6C6E52BC" w14:textId="77777777" w:rsidR="00411AAA" w:rsidRPr="00411AAA" w:rsidRDefault="00411AAA" w:rsidP="00545708">
                  <w:pPr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50" w:type="dxa"/>
                </w:tcPr>
                <w:p w14:paraId="5F68E45D" w14:textId="77777777" w:rsidR="00411AAA" w:rsidRPr="00694A72" w:rsidRDefault="00411AAA" w:rsidP="00545708">
                  <w:pPr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1053" w:type="dxa"/>
                </w:tcPr>
                <w:p w14:paraId="560DBD8B" w14:textId="77777777" w:rsidR="00411AAA" w:rsidRPr="00694A72" w:rsidRDefault="00411AAA" w:rsidP="00545708">
                  <w:pPr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1155" w:type="dxa"/>
                </w:tcPr>
                <w:p w14:paraId="682D5DB4" w14:textId="77777777" w:rsidR="00411AAA" w:rsidRPr="00694A72" w:rsidRDefault="00411AAA" w:rsidP="00545708">
                  <w:pPr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</w:tbl>
          <w:p w14:paraId="36D7B0D3" w14:textId="77777777" w:rsidR="003F725B" w:rsidRPr="003F725B" w:rsidRDefault="003F725B" w:rsidP="003F725B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</w:p>
          <w:p w14:paraId="13CE3F72" w14:textId="77777777" w:rsidR="003F725B" w:rsidRPr="003F725B" w:rsidRDefault="003F725B" w:rsidP="003F725B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</w:p>
          <w:p w14:paraId="1393A623" w14:textId="4D80A752" w:rsidR="009C4417" w:rsidRPr="000E2FEE" w:rsidRDefault="009C4417" w:rsidP="003F725B">
            <w:pPr>
              <w:numPr>
                <w:ilvl w:val="0"/>
                <w:numId w:val="17"/>
              </w:num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  <w:r w:rsidRPr="000E2FEE">
              <w:rPr>
                <w:rFonts w:ascii="Arial" w:eastAsia="Times New Roman" w:hAnsi="Arial" w:cs="Arial"/>
                <w:b/>
                <w:bCs/>
              </w:rPr>
              <w:t xml:space="preserve">W pkt 1 należy podać cenę za pojazdu zgodnie z pkt od </w:t>
            </w:r>
            <w:r w:rsidR="000E2FEE" w:rsidRPr="000E2FEE">
              <w:rPr>
                <w:rFonts w:ascii="Arial" w:eastAsia="Times New Roman" w:hAnsi="Arial" w:cs="Arial"/>
                <w:b/>
                <w:bCs/>
              </w:rPr>
              <w:t>1 do</w:t>
            </w:r>
            <w:r w:rsidR="001030E5">
              <w:rPr>
                <w:rFonts w:ascii="Arial" w:eastAsia="Times New Roman" w:hAnsi="Arial" w:cs="Arial"/>
                <w:b/>
                <w:bCs/>
              </w:rPr>
              <w:t xml:space="preserve"> pkt.</w:t>
            </w:r>
            <w:r w:rsidR="00E75C75">
              <w:rPr>
                <w:rFonts w:ascii="Arial" w:eastAsia="Times New Roman" w:hAnsi="Arial" w:cs="Arial"/>
                <w:b/>
                <w:bCs/>
              </w:rPr>
              <w:t xml:space="preserve"> 5.</w:t>
            </w:r>
            <w:r w:rsidR="00411AAA">
              <w:rPr>
                <w:rFonts w:ascii="Arial" w:eastAsia="Times New Roman" w:hAnsi="Arial" w:cs="Arial"/>
                <w:b/>
                <w:bCs/>
              </w:rPr>
              <w:t>3</w:t>
            </w:r>
            <w:r w:rsidR="000E2FEE" w:rsidRPr="000E2FEE">
              <w:rPr>
                <w:rFonts w:ascii="Arial" w:eastAsia="Times New Roman" w:hAnsi="Arial" w:cs="Arial"/>
                <w:b/>
                <w:bCs/>
              </w:rPr>
              <w:t xml:space="preserve"> z wyłączeniem pkt 2</w:t>
            </w:r>
            <w:r w:rsidR="00E75C7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0E2FEE">
              <w:rPr>
                <w:rFonts w:ascii="Arial" w:eastAsia="Times New Roman" w:hAnsi="Arial" w:cs="Arial"/>
                <w:b/>
                <w:bCs/>
              </w:rPr>
              <w:t>załącznika nr 1</w:t>
            </w:r>
            <w:r w:rsidR="00411AAA">
              <w:rPr>
                <w:rFonts w:ascii="Arial" w:eastAsia="Times New Roman" w:hAnsi="Arial" w:cs="Arial"/>
                <w:b/>
                <w:bCs/>
              </w:rPr>
              <w:t>C</w:t>
            </w:r>
            <w:r w:rsidRPr="000E2FEE">
              <w:rPr>
                <w:rFonts w:ascii="Arial" w:eastAsia="Times New Roman" w:hAnsi="Arial" w:cs="Arial"/>
                <w:b/>
                <w:bCs/>
              </w:rPr>
              <w:t xml:space="preserve"> do SWZ bez opcji dodatkowego wyposażenia.</w:t>
            </w:r>
          </w:p>
          <w:p w14:paraId="225955D9" w14:textId="31F5CF7C" w:rsidR="009C4417" w:rsidRPr="00A705EB" w:rsidRDefault="00C30F16" w:rsidP="009C4417">
            <w:pPr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  </w:t>
            </w:r>
            <w:r w:rsidR="00752955" w:rsidRPr="00A705EB">
              <w:rPr>
                <w:rFonts w:ascii="Arial" w:eastAsia="Times New Roman" w:hAnsi="Arial" w:cs="Arial"/>
                <w:b/>
                <w:bCs/>
              </w:rPr>
              <w:t>W pkt 2</w:t>
            </w:r>
            <w:r w:rsidR="003F72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9C4417" w:rsidRPr="00A705EB">
              <w:rPr>
                <w:rFonts w:ascii="Arial" w:eastAsia="Times New Roman" w:hAnsi="Arial" w:cs="Arial"/>
                <w:b/>
                <w:bCs/>
              </w:rPr>
              <w:t>należy podać kwot</w:t>
            </w:r>
            <w:r w:rsidR="00752955" w:rsidRPr="00A705EB">
              <w:rPr>
                <w:rFonts w:ascii="Arial" w:eastAsia="Times New Roman" w:hAnsi="Arial" w:cs="Arial"/>
                <w:b/>
                <w:bCs/>
              </w:rPr>
              <w:t>y</w:t>
            </w:r>
            <w:r w:rsidR="009C4417" w:rsidRPr="00A705EB">
              <w:rPr>
                <w:rFonts w:ascii="Arial" w:eastAsia="Times New Roman" w:hAnsi="Arial" w:cs="Arial"/>
                <w:b/>
                <w:bCs/>
              </w:rPr>
              <w:t xml:space="preserve"> obejmując</w:t>
            </w:r>
            <w:r w:rsidR="00752955" w:rsidRPr="00A705EB">
              <w:rPr>
                <w:rFonts w:ascii="Arial" w:eastAsia="Times New Roman" w:hAnsi="Arial" w:cs="Arial"/>
                <w:b/>
                <w:bCs/>
              </w:rPr>
              <w:t>e</w:t>
            </w:r>
            <w:r w:rsidR="00E75C75">
              <w:rPr>
                <w:rFonts w:ascii="Arial" w:eastAsia="Times New Roman" w:hAnsi="Arial" w:cs="Arial"/>
                <w:b/>
                <w:bCs/>
              </w:rPr>
              <w:t xml:space="preserve"> dodatkowe wyposażenie zawarte w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752955" w:rsidRPr="00A705EB">
              <w:rPr>
                <w:rFonts w:ascii="Arial" w:eastAsia="Times New Roman" w:hAnsi="Arial" w:cs="Arial"/>
                <w:b/>
                <w:bCs/>
              </w:rPr>
              <w:t>opcji</w:t>
            </w:r>
            <w:r w:rsidR="009C4417" w:rsidRPr="00A705EB">
              <w:rPr>
                <w:rFonts w:ascii="Arial" w:eastAsia="Times New Roman" w:hAnsi="Arial" w:cs="Arial"/>
                <w:b/>
                <w:bCs/>
              </w:rPr>
              <w:t>.</w:t>
            </w:r>
          </w:p>
          <w:p w14:paraId="573EFD89" w14:textId="77777777" w:rsidR="003F725B" w:rsidRDefault="003F725B" w:rsidP="009C4417">
            <w:pPr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583F2419" w14:textId="52209203" w:rsidR="009C4417" w:rsidRPr="00A705EB" w:rsidRDefault="009C4417" w:rsidP="009C4417">
            <w:pPr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A705EB">
              <w:rPr>
                <w:rFonts w:ascii="Arial" w:eastAsia="Times New Roman" w:hAnsi="Arial" w:cs="Arial"/>
                <w:b/>
                <w:bCs/>
              </w:rPr>
              <w:t xml:space="preserve">Zamawiający </w:t>
            </w:r>
            <w:r w:rsidR="00291280" w:rsidRPr="00A705EB">
              <w:rPr>
                <w:rFonts w:ascii="Arial" w:eastAsia="Times New Roman" w:hAnsi="Arial" w:cs="Arial"/>
                <w:b/>
                <w:bCs/>
              </w:rPr>
              <w:t xml:space="preserve">określi czy skorzysta z </w:t>
            </w:r>
            <w:r w:rsidRPr="00A705EB">
              <w:rPr>
                <w:rFonts w:ascii="Arial" w:eastAsia="Times New Roman" w:hAnsi="Arial" w:cs="Arial"/>
                <w:b/>
                <w:bCs/>
              </w:rPr>
              <w:t xml:space="preserve">prawa opcji najpóźniej do dnia 1.10.2025 r. Cena całkowita będzie obejmowała cenę </w:t>
            </w:r>
            <w:r w:rsidR="00291280" w:rsidRPr="00A705EB">
              <w:rPr>
                <w:rFonts w:ascii="Arial" w:eastAsia="Times New Roman" w:hAnsi="Arial" w:cs="Arial"/>
                <w:b/>
                <w:bCs/>
              </w:rPr>
              <w:t>pojazdu</w:t>
            </w:r>
            <w:r w:rsidRPr="00A705EB">
              <w:rPr>
                <w:rFonts w:ascii="Arial" w:eastAsia="Times New Roman" w:hAnsi="Arial" w:cs="Arial"/>
                <w:b/>
                <w:bCs/>
              </w:rPr>
              <w:t xml:space="preserve"> zaoferowaną w pkt 1 oraz </w:t>
            </w:r>
            <w:r w:rsidR="00A705EB" w:rsidRPr="00A705EB">
              <w:rPr>
                <w:rFonts w:ascii="Arial" w:eastAsia="Times New Roman" w:hAnsi="Arial" w:cs="Arial"/>
                <w:b/>
                <w:bCs/>
              </w:rPr>
              <w:t>cenę opcji</w:t>
            </w:r>
            <w:r w:rsidR="00411AAA">
              <w:rPr>
                <w:rFonts w:ascii="Arial" w:eastAsia="Times New Roman" w:hAnsi="Arial" w:cs="Arial"/>
                <w:b/>
                <w:bCs/>
              </w:rPr>
              <w:t xml:space="preserve"> zawartą w pkt. 2</w:t>
            </w:r>
            <w:r w:rsidR="00A705EB" w:rsidRPr="00A705EB">
              <w:rPr>
                <w:rFonts w:ascii="Arial" w:eastAsia="Times New Roman" w:hAnsi="Arial" w:cs="Arial"/>
                <w:b/>
                <w:bCs/>
              </w:rPr>
              <w:t xml:space="preserve"> z których ewentualnie skorzysta Zamawiający</w:t>
            </w:r>
            <w:r w:rsidRPr="00A705EB">
              <w:rPr>
                <w:rFonts w:ascii="Arial" w:eastAsia="Times New Roman" w:hAnsi="Arial" w:cs="Arial"/>
                <w:b/>
                <w:bCs/>
              </w:rPr>
              <w:t>.</w:t>
            </w:r>
          </w:p>
          <w:p w14:paraId="0958AAC0" w14:textId="77777777" w:rsidR="009C4417" w:rsidRPr="00A705EB" w:rsidRDefault="009C4417" w:rsidP="009C4417">
            <w:pPr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299B4F29" w14:textId="3737F83E" w:rsidR="009C4417" w:rsidRPr="00A705EB" w:rsidRDefault="009C4417" w:rsidP="009C4417">
            <w:pPr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A705EB">
              <w:rPr>
                <w:rFonts w:ascii="Arial" w:eastAsia="Times New Roman" w:hAnsi="Arial" w:cs="Arial"/>
                <w:b/>
                <w:bCs/>
              </w:rPr>
              <w:t xml:space="preserve">UWAGA: </w:t>
            </w:r>
            <w:r w:rsidRPr="00A705EB">
              <w:rPr>
                <w:rFonts w:ascii="Arial" w:eastAsia="Times New Roman" w:hAnsi="Arial" w:cs="Arial"/>
                <w:b/>
                <w:bCs/>
                <w:u w:val="single"/>
              </w:rPr>
              <w:t>Zamawiający wymaga złożenia ofert w każdym powyższym punkcie tj. na pojazd zgodnie z pkt od 1 do</w:t>
            </w:r>
            <w:r w:rsidR="001030E5">
              <w:rPr>
                <w:rFonts w:ascii="Arial" w:eastAsia="Times New Roman" w:hAnsi="Arial" w:cs="Arial"/>
                <w:b/>
                <w:bCs/>
                <w:u w:val="single"/>
              </w:rPr>
              <w:t xml:space="preserve"> pkt.</w:t>
            </w:r>
            <w:r w:rsidR="00694A72">
              <w:rPr>
                <w:rFonts w:ascii="Arial" w:eastAsia="Times New Roman" w:hAnsi="Arial" w:cs="Arial"/>
                <w:b/>
                <w:bCs/>
                <w:u w:val="single"/>
              </w:rPr>
              <w:t xml:space="preserve"> 5.</w:t>
            </w:r>
            <w:r w:rsidR="00411AAA">
              <w:rPr>
                <w:rFonts w:ascii="Arial" w:eastAsia="Times New Roman" w:hAnsi="Arial" w:cs="Arial"/>
                <w:b/>
                <w:bCs/>
                <w:u w:val="single"/>
              </w:rPr>
              <w:t>3</w:t>
            </w:r>
            <w:r w:rsidRPr="00A705EB">
              <w:rPr>
                <w:rFonts w:ascii="Arial" w:eastAsia="Times New Roman" w:hAnsi="Arial" w:cs="Arial"/>
                <w:b/>
                <w:bCs/>
                <w:u w:val="single"/>
              </w:rPr>
              <w:t xml:space="preserve"> załącznika nr 1</w:t>
            </w:r>
            <w:r w:rsidR="00411AAA">
              <w:rPr>
                <w:rFonts w:ascii="Arial" w:eastAsia="Times New Roman" w:hAnsi="Arial" w:cs="Arial"/>
                <w:b/>
                <w:bCs/>
                <w:u w:val="single"/>
              </w:rPr>
              <w:t>C</w:t>
            </w:r>
            <w:r w:rsidRPr="00A705EB">
              <w:rPr>
                <w:rFonts w:ascii="Arial" w:eastAsia="Times New Roman" w:hAnsi="Arial" w:cs="Arial"/>
                <w:b/>
                <w:bCs/>
                <w:u w:val="single"/>
              </w:rPr>
              <w:t xml:space="preserve"> do SWZ bez opcji dodatkowego wyposażenia</w:t>
            </w:r>
            <w:r w:rsidR="00291280" w:rsidRPr="00A705EB">
              <w:rPr>
                <w:rFonts w:ascii="Arial" w:eastAsia="Times New Roman" w:hAnsi="Arial" w:cs="Arial"/>
                <w:b/>
                <w:bCs/>
                <w:u w:val="single"/>
              </w:rPr>
              <w:t xml:space="preserve"> </w:t>
            </w:r>
            <w:r w:rsidRPr="00A705EB">
              <w:rPr>
                <w:rFonts w:ascii="Arial" w:eastAsia="Times New Roman" w:hAnsi="Arial" w:cs="Arial"/>
                <w:b/>
                <w:bCs/>
                <w:u w:val="single"/>
              </w:rPr>
              <w:t xml:space="preserve">oraz </w:t>
            </w:r>
            <w:r w:rsidR="00694A72">
              <w:rPr>
                <w:rFonts w:ascii="Arial" w:eastAsia="Times New Roman" w:hAnsi="Arial" w:cs="Arial"/>
                <w:b/>
                <w:bCs/>
                <w:u w:val="single"/>
              </w:rPr>
              <w:t>z</w:t>
            </w:r>
            <w:r w:rsidR="00A705EB" w:rsidRPr="00A705EB">
              <w:rPr>
                <w:rFonts w:ascii="Arial" w:eastAsia="Times New Roman" w:hAnsi="Arial" w:cs="Arial"/>
                <w:b/>
                <w:bCs/>
                <w:u w:val="single"/>
              </w:rPr>
              <w:t xml:space="preserve"> opcj</w:t>
            </w:r>
            <w:r w:rsidR="00694A72">
              <w:rPr>
                <w:rFonts w:ascii="Arial" w:eastAsia="Times New Roman" w:hAnsi="Arial" w:cs="Arial"/>
                <w:b/>
                <w:bCs/>
                <w:u w:val="single"/>
              </w:rPr>
              <w:t>ą dodatkowego wyposażenia</w:t>
            </w:r>
            <w:r w:rsidR="00411AAA">
              <w:rPr>
                <w:rFonts w:ascii="Arial" w:eastAsia="Times New Roman" w:hAnsi="Arial" w:cs="Arial"/>
                <w:b/>
                <w:bCs/>
                <w:u w:val="single"/>
              </w:rPr>
              <w:t xml:space="preserve"> zawartą w pkt. 6</w:t>
            </w:r>
            <w:r w:rsidRPr="00A705EB">
              <w:rPr>
                <w:rFonts w:ascii="Arial" w:eastAsia="Times New Roman" w:hAnsi="Arial" w:cs="Arial"/>
                <w:b/>
                <w:bCs/>
                <w:u w:val="single"/>
              </w:rPr>
              <w:t>.</w:t>
            </w:r>
            <w:r w:rsidR="00411AAA">
              <w:rPr>
                <w:rFonts w:ascii="Arial" w:eastAsia="Times New Roman" w:hAnsi="Arial" w:cs="Arial"/>
                <w:b/>
                <w:bCs/>
                <w:u w:val="single"/>
              </w:rPr>
              <w:t>1-6.15.</w:t>
            </w:r>
          </w:p>
          <w:p w14:paraId="2B16C9AB" w14:textId="77777777" w:rsidR="009C4417" w:rsidRPr="009C4417" w:rsidRDefault="009C4417" w:rsidP="009C4417">
            <w:pPr>
              <w:spacing w:after="0"/>
              <w:ind w:right="23"/>
              <w:rPr>
                <w:rFonts w:ascii="Arial" w:eastAsia="Times New Roman" w:hAnsi="Arial" w:cs="Arial"/>
              </w:rPr>
            </w:pPr>
          </w:p>
          <w:p w14:paraId="16BE3139" w14:textId="413B8F52" w:rsidR="00E06075" w:rsidRPr="00FD3D08" w:rsidRDefault="006673AD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D3D08">
              <w:rPr>
                <w:rFonts w:ascii="Arial" w:eastAsia="Times New Roman" w:hAnsi="Arial" w:cs="Arial"/>
                <w:sz w:val="22"/>
                <w:szCs w:val="22"/>
              </w:rPr>
              <w:t>Przedmiot dostawy:</w:t>
            </w:r>
          </w:p>
          <w:p w14:paraId="7A5D92B1" w14:textId="1B318007" w:rsidR="006673AD" w:rsidRPr="00BC5133" w:rsidRDefault="00773EF6" w:rsidP="00193DF9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BC5133"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 w:rsidR="006673AD" w:rsidRPr="00BC5133">
              <w:rPr>
                <w:rFonts w:ascii="Arial" w:eastAsia="Times New Roman" w:hAnsi="Arial" w:cs="Arial"/>
                <w:sz w:val="22"/>
                <w:szCs w:val="22"/>
              </w:rPr>
              <w:t>arka</w:t>
            </w:r>
            <w:r w:rsidRPr="00BC5133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="00CA2240" w:rsidRPr="00BC5133">
              <w:rPr>
                <w:rFonts w:ascii="Arial" w:eastAsia="Times New Roman" w:hAnsi="Arial" w:cs="Arial"/>
                <w:sz w:val="22"/>
                <w:szCs w:val="22"/>
              </w:rPr>
              <w:t xml:space="preserve"> typ</w:t>
            </w:r>
            <w:r w:rsidR="00262473" w:rsidRPr="00BC5133">
              <w:rPr>
                <w:rFonts w:ascii="Arial" w:eastAsia="Times New Roman" w:hAnsi="Arial" w:cs="Arial"/>
                <w:sz w:val="22"/>
                <w:szCs w:val="22"/>
              </w:rPr>
              <w:t>/model podwozia</w:t>
            </w:r>
            <w:r w:rsidR="00CA2240" w:rsidRPr="00BC5133">
              <w:rPr>
                <w:rFonts w:ascii="Arial" w:eastAsia="Times New Roman" w:hAnsi="Arial" w:cs="Arial"/>
                <w:sz w:val="22"/>
                <w:szCs w:val="22"/>
              </w:rPr>
              <w:t xml:space="preserve"> pojazdu: ………………………………</w:t>
            </w:r>
            <w:r w:rsidR="00D92F21" w:rsidRPr="00BC5133">
              <w:rPr>
                <w:rFonts w:ascii="Arial" w:eastAsia="Times New Roman" w:hAnsi="Arial" w:cs="Arial"/>
                <w:sz w:val="22"/>
                <w:szCs w:val="22"/>
              </w:rPr>
              <w:t>..</w:t>
            </w:r>
            <w:r w:rsidR="00CA2240" w:rsidRPr="00BC5133">
              <w:rPr>
                <w:rFonts w:ascii="Arial" w:eastAsia="Times New Roman" w:hAnsi="Arial" w:cs="Arial"/>
                <w:sz w:val="22"/>
                <w:szCs w:val="22"/>
              </w:rPr>
              <w:t>………………………………</w:t>
            </w:r>
          </w:p>
          <w:p w14:paraId="35A86766" w14:textId="550947CF" w:rsidR="00CA2240" w:rsidRPr="00BC5133" w:rsidRDefault="00CA2240" w:rsidP="00193DF9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BC5133">
              <w:rPr>
                <w:rFonts w:ascii="Arial" w:eastAsia="Times New Roman" w:hAnsi="Arial" w:cs="Arial"/>
                <w:sz w:val="22"/>
                <w:szCs w:val="22"/>
              </w:rPr>
              <w:t>rok produkcji</w:t>
            </w:r>
            <w:r w:rsidR="00D92F21" w:rsidRPr="00BC5133">
              <w:rPr>
                <w:rFonts w:ascii="Arial" w:eastAsia="Times New Roman" w:hAnsi="Arial" w:cs="Arial"/>
                <w:sz w:val="22"/>
                <w:szCs w:val="22"/>
              </w:rPr>
              <w:t xml:space="preserve"> podwozia</w:t>
            </w:r>
            <w:r w:rsidRPr="00BC5133">
              <w:rPr>
                <w:rFonts w:ascii="Arial" w:eastAsia="Times New Roman" w:hAnsi="Arial" w:cs="Arial"/>
                <w:sz w:val="22"/>
                <w:szCs w:val="22"/>
              </w:rPr>
              <w:t>: ………………………………………………………</w:t>
            </w:r>
            <w:r w:rsidR="00D92F21" w:rsidRPr="00BC5133">
              <w:rPr>
                <w:rFonts w:ascii="Arial" w:eastAsia="Times New Roman" w:hAnsi="Arial" w:cs="Arial"/>
                <w:sz w:val="22"/>
                <w:szCs w:val="22"/>
              </w:rPr>
              <w:t>.</w:t>
            </w:r>
            <w:r w:rsidRPr="00BC5133">
              <w:rPr>
                <w:rFonts w:ascii="Arial" w:eastAsia="Times New Roman" w:hAnsi="Arial" w:cs="Arial"/>
                <w:sz w:val="22"/>
                <w:szCs w:val="22"/>
              </w:rPr>
              <w:t>………………</w:t>
            </w:r>
            <w:r w:rsidR="00D92F21" w:rsidRPr="00BC5133">
              <w:rPr>
                <w:rFonts w:ascii="Arial" w:eastAsia="Times New Roman" w:hAnsi="Arial" w:cs="Arial"/>
                <w:sz w:val="22"/>
                <w:szCs w:val="22"/>
              </w:rPr>
              <w:t>..</w:t>
            </w:r>
            <w:r w:rsidRPr="00BC5133">
              <w:rPr>
                <w:rFonts w:ascii="Arial" w:eastAsia="Times New Roman" w:hAnsi="Arial" w:cs="Arial"/>
                <w:sz w:val="22"/>
                <w:szCs w:val="22"/>
              </w:rPr>
              <w:t>……..</w:t>
            </w:r>
          </w:p>
          <w:p w14:paraId="581850E1" w14:textId="03C4263D" w:rsidR="001207CC" w:rsidRPr="00FF6383" w:rsidRDefault="006975BB" w:rsidP="00766933">
            <w:pPr>
              <w:pStyle w:val="Akapitzlist"/>
              <w:numPr>
                <w:ilvl w:val="0"/>
                <w:numId w:val="17"/>
              </w:numPr>
              <w:spacing w:before="120" w:after="0"/>
              <w:ind w:left="357" w:right="23" w:hanging="357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D3D08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Oferuję </w:t>
            </w:r>
            <w:r w:rsidR="001207CC" w:rsidRPr="00FD3D08">
              <w:rPr>
                <w:rFonts w:ascii="Arial" w:eastAsia="Times New Roman" w:hAnsi="Arial" w:cs="Arial"/>
                <w:bCs/>
                <w:sz w:val="22"/>
                <w:szCs w:val="22"/>
              </w:rPr>
              <w:t>udzielenie gwarancji jakości oraz</w:t>
            </w:r>
            <w:r w:rsidR="001207CC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rękojmi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za wady</w:t>
            </w:r>
            <w:r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liczon</w:t>
            </w:r>
            <w:r w:rsidR="00193DF9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go</w:t>
            </w:r>
            <w:r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od dnia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odbioru faktycznego</w:t>
            </w:r>
            <w:r w:rsidR="001207CC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na okres …</w:t>
            </w:r>
            <w:r w:rsidR="003F725B">
              <w:rPr>
                <w:rFonts w:ascii="Arial" w:eastAsia="Times New Roman" w:hAnsi="Arial" w:cs="Arial"/>
                <w:bCs/>
                <w:sz w:val="22"/>
                <w:szCs w:val="22"/>
              </w:rPr>
              <w:t>…..</w:t>
            </w:r>
            <w:r w:rsidR="001207CC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…… miesięcy</w:t>
            </w:r>
            <w:r w:rsidR="00D92F21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(</w:t>
            </w:r>
            <w:r w:rsidR="00D92F21" w:rsidRPr="00D92F2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parametr podlegający ocenie</w:t>
            </w:r>
            <w:r w:rsidR="00D92F2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)</w:t>
            </w:r>
            <w:r w:rsidR="001207CC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.</w:t>
            </w:r>
          </w:p>
          <w:p w14:paraId="48926100" w14:textId="17D2E52B" w:rsidR="00D92F21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D92F21">
              <w:rPr>
                <w:rFonts w:ascii="Arial" w:eastAsia="Times New Roman" w:hAnsi="Arial" w:cs="Arial"/>
                <w:bCs/>
                <w:sz w:val="22"/>
                <w:szCs w:val="22"/>
              </w:rPr>
              <w:t>Oświadczam, że przedmiot zamówienia zrealizuj</w:t>
            </w:r>
            <w:r w:rsidR="00773EF6" w:rsidRPr="00D92F21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Pr="00D92F21">
              <w:rPr>
                <w:rFonts w:ascii="Arial" w:eastAsia="Times New Roman" w:hAnsi="Arial" w:cs="Arial"/>
                <w:bCs/>
                <w:sz w:val="22"/>
                <w:szCs w:val="22"/>
              </w:rPr>
              <w:t>my w terminie</w:t>
            </w:r>
            <w:r w:rsidR="00237347" w:rsidRPr="00D92F21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do</w:t>
            </w:r>
            <w:r w:rsidR="00201010" w:rsidRPr="00D92F21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: </w:t>
            </w:r>
            <w:r w:rsidR="00D92F21">
              <w:rPr>
                <w:rFonts w:ascii="Arial" w:eastAsia="Times New Roman" w:hAnsi="Arial" w:cs="Arial"/>
                <w:bCs/>
                <w:sz w:val="22"/>
                <w:szCs w:val="22"/>
              </w:rPr>
              <w:t>…………………………</w:t>
            </w:r>
            <w:r w:rsidR="009C4417">
              <w:rPr>
                <w:rFonts w:ascii="Arial" w:eastAsia="Times New Roman" w:hAnsi="Arial" w:cs="Arial"/>
                <w:bCs/>
                <w:sz w:val="22"/>
                <w:szCs w:val="22"/>
              </w:rPr>
              <w:t>…</w:t>
            </w:r>
          </w:p>
          <w:p w14:paraId="1AC44865" w14:textId="017A36BB" w:rsidR="009A04B0" w:rsidRPr="00D92F21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D92F21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="001B3E1A" w:rsidRPr="00D92F21">
              <w:rPr>
                <w:rFonts w:ascii="Arial" w:eastAsia="Times New Roman" w:hAnsi="Arial" w:cs="Arial"/>
                <w:bCs/>
                <w:sz w:val="22"/>
                <w:szCs w:val="22"/>
              </w:rPr>
              <w:t>świadczam, że</w:t>
            </w:r>
            <w:r w:rsidRPr="00D92F21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z</w:t>
            </w:r>
            <w:r w:rsidR="001B3E1A" w:rsidRPr="00D92F21">
              <w:rPr>
                <w:rFonts w:ascii="Arial" w:hAnsi="Arial" w:cs="Arial"/>
                <w:bCs/>
                <w:sz w:val="22"/>
                <w:szCs w:val="22"/>
              </w:rPr>
              <w:t>apoznaliśmy się z warunkami postępowania o udzielenie zamówienia publicznego i przyjmujemy je bez zastrzeżeń</w:t>
            </w:r>
            <w:r w:rsidR="009A04B0" w:rsidRPr="00D92F2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9DF1E9E" w14:textId="108B12AD" w:rsidR="001B3E1A" w:rsidRPr="009A04B0" w:rsidRDefault="009A04B0" w:rsidP="009A04B0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A04B0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Pr="009A04B0">
              <w:rPr>
                <w:rFonts w:ascii="Arial" w:hAnsi="Arial" w:cs="Arial"/>
                <w:bCs/>
                <w:sz w:val="22"/>
                <w:szCs w:val="22"/>
              </w:rPr>
              <w:t xml:space="preserve">świadczam, że jesteśmy związani niniejszą ofertą </w:t>
            </w:r>
            <w:r w:rsidRPr="00A233B0">
              <w:rPr>
                <w:rFonts w:ascii="Arial" w:hAnsi="Arial" w:cs="Arial"/>
                <w:bCs/>
                <w:sz w:val="22"/>
                <w:szCs w:val="22"/>
              </w:rPr>
              <w:t xml:space="preserve">przez </w:t>
            </w:r>
            <w:r w:rsidR="009C4417" w:rsidRPr="009C441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9C441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D92F21">
              <w:rPr>
                <w:rFonts w:ascii="Arial" w:hAnsi="Arial" w:cs="Arial"/>
                <w:b/>
                <w:sz w:val="22"/>
                <w:szCs w:val="22"/>
              </w:rPr>
              <w:t xml:space="preserve"> dni</w:t>
            </w:r>
            <w:r w:rsidRPr="00A233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B3E1A" w:rsidRPr="00A233B0">
              <w:rPr>
                <w:rFonts w:ascii="Arial" w:hAnsi="Arial" w:cs="Arial"/>
                <w:bCs/>
                <w:sz w:val="22"/>
                <w:szCs w:val="22"/>
              </w:rPr>
              <w:t xml:space="preserve">od terminu </w:t>
            </w:r>
            <w:r w:rsidR="001B3E1A" w:rsidRPr="009A04B0">
              <w:rPr>
                <w:rFonts w:ascii="Arial" w:hAnsi="Arial" w:cs="Arial"/>
                <w:bCs/>
                <w:sz w:val="22"/>
                <w:szCs w:val="22"/>
              </w:rPr>
              <w:t>składania ofert</w:t>
            </w:r>
            <w:r w:rsidR="00BF61BC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BF61BC" w:rsidRPr="00BF61BC">
              <w:rPr>
                <w:rFonts w:ascii="Arial" w:hAnsi="Arial" w:cs="Arial"/>
                <w:bCs/>
                <w:sz w:val="22"/>
                <w:szCs w:val="22"/>
              </w:rPr>
              <w:t>tj. do dnia, o którym mowa w rozdziale XVI ust. 1 SWZ</w:t>
            </w:r>
            <w:r w:rsidR="001B3E1A" w:rsidRPr="009A04B0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6BD9AFF0" w14:textId="3B7C5F32" w:rsidR="001B3E1A" w:rsidRPr="009A04B0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A04B0">
              <w:rPr>
                <w:rFonts w:ascii="Arial" w:hAnsi="Arial" w:cs="Arial"/>
                <w:bCs/>
                <w:sz w:val="22"/>
                <w:szCs w:val="22"/>
              </w:rPr>
              <w:t>Oświadczam, że zamówienie zrealizujemy</w:t>
            </w:r>
            <w:r w:rsidR="001B3E1A" w:rsidRPr="009A04B0">
              <w:rPr>
                <w:rFonts w:ascii="Arial" w:hAnsi="Arial" w:cs="Arial"/>
                <w:bCs/>
                <w:sz w:val="22"/>
                <w:szCs w:val="22"/>
              </w:rPr>
              <w:t xml:space="preserve"> sami / przy udziale Podwykonawców* </w:t>
            </w:r>
          </w:p>
          <w:p w14:paraId="3A386817" w14:textId="5954D117" w:rsidR="001207CC" w:rsidRPr="000C0D59" w:rsidRDefault="001207CC" w:rsidP="00193DF9">
            <w:pPr>
              <w:spacing w:after="0"/>
              <w:ind w:left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04B0">
              <w:rPr>
                <w:rFonts w:ascii="Arial" w:hAnsi="Arial" w:cs="Arial"/>
                <w:bCs/>
              </w:rPr>
              <w:t>Podwykonawcom</w:t>
            </w:r>
            <w:r w:rsidRPr="001207CC">
              <w:rPr>
                <w:rFonts w:ascii="Arial" w:hAnsi="Arial" w:cs="Arial"/>
                <w:bCs/>
              </w:rPr>
              <w:t xml:space="preserve"> zostaną powierzone do wykonania następujące zakresy zamówienia: </w:t>
            </w:r>
            <w:r w:rsidRPr="001207CC">
              <w:rPr>
                <w:rFonts w:ascii="Arial" w:eastAsia="Times New Roman" w:hAnsi="Arial" w:cs="Arial"/>
                <w:bCs/>
              </w:rPr>
              <w:t>……………………………………………………</w:t>
            </w:r>
            <w:r w:rsidR="000C0D59">
              <w:rPr>
                <w:rFonts w:ascii="Arial" w:eastAsia="Times New Roman" w:hAnsi="Arial" w:cs="Arial"/>
                <w:bCs/>
              </w:rPr>
              <w:t>..</w:t>
            </w:r>
            <w:r w:rsidRPr="001207CC">
              <w:rPr>
                <w:rFonts w:ascii="Arial" w:eastAsia="Times New Roman" w:hAnsi="Arial" w:cs="Arial"/>
                <w:bCs/>
              </w:rPr>
              <w:t>…</w:t>
            </w:r>
            <w:r w:rsidR="00193DF9">
              <w:rPr>
                <w:rFonts w:ascii="Arial" w:eastAsia="Times New Roman" w:hAnsi="Arial" w:cs="Arial"/>
                <w:bCs/>
              </w:rPr>
              <w:t>..</w:t>
            </w:r>
            <w:r w:rsidRPr="001207CC">
              <w:rPr>
                <w:rFonts w:ascii="Arial" w:hAnsi="Arial" w:cs="Arial"/>
                <w:bCs/>
              </w:rPr>
              <w:t xml:space="preserve"> </w:t>
            </w: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(opis zamówienia powierzanego podwykonawcy)</w:t>
            </w:r>
          </w:p>
          <w:p w14:paraId="7BC09FC8" w14:textId="3BD85726" w:rsidR="005519F1" w:rsidRPr="000C0D59" w:rsidRDefault="001207CC" w:rsidP="00F440BF">
            <w:pPr>
              <w:spacing w:after="120"/>
              <w:ind w:left="357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07CC">
              <w:rPr>
                <w:rFonts w:ascii="Arial" w:hAnsi="Arial" w:cs="Arial"/>
              </w:rPr>
              <w:lastRenderedPageBreak/>
              <w:t>Podwykonawcą będzie:</w:t>
            </w:r>
            <w:r w:rsidRPr="001207CC">
              <w:rPr>
                <w:rFonts w:ascii="Arial" w:hAnsi="Arial" w:cs="Arial"/>
                <w:b/>
              </w:rPr>
              <w:t xml:space="preserve"> </w:t>
            </w:r>
            <w:r w:rsidRPr="001207CC">
              <w:rPr>
                <w:rFonts w:ascii="Arial" w:eastAsia="Times New Roman" w:hAnsi="Arial" w:cs="Arial"/>
              </w:rPr>
              <w:t>……………………………</w:t>
            </w:r>
            <w:r w:rsidR="00193DF9">
              <w:rPr>
                <w:rFonts w:ascii="Arial" w:eastAsia="Times New Roman" w:hAnsi="Arial" w:cs="Arial"/>
              </w:rPr>
              <w:t>..</w:t>
            </w:r>
            <w:r w:rsidRPr="001207CC">
              <w:rPr>
                <w:rFonts w:ascii="Arial" w:hAnsi="Arial" w:cs="Arial"/>
              </w:rPr>
              <w:t xml:space="preserve"> </w:t>
            </w:r>
            <w:r w:rsidRPr="000C0D59">
              <w:rPr>
                <w:rFonts w:ascii="Arial" w:hAnsi="Arial" w:cs="Arial"/>
                <w:sz w:val="20"/>
                <w:szCs w:val="20"/>
              </w:rPr>
              <w:t>(</w:t>
            </w:r>
            <w:r w:rsidRPr="000C0D59">
              <w:rPr>
                <w:rFonts w:ascii="Arial" w:hAnsi="Arial" w:cs="Arial"/>
                <w:i/>
                <w:iCs/>
                <w:sz w:val="20"/>
                <w:szCs w:val="20"/>
              </w:rPr>
              <w:t>wpisać nazwę i dane adresowe podwykonawcy)</w:t>
            </w:r>
          </w:p>
          <w:p w14:paraId="288DC838" w14:textId="5380734A" w:rsidR="000C0D59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</w:rPr>
              <w:t xml:space="preserve">Oświadczam, że w celu potwierdzenia spełniania warunków udziału w postępowaniu, będziemy polegać na zdolnościach </w:t>
            </w:r>
            <w:r w:rsidRPr="000C0D59">
              <w:rPr>
                <w:rFonts w:ascii="Arial" w:hAnsi="Arial" w:cs="Arial"/>
                <w:bCs/>
              </w:rPr>
              <w:t xml:space="preserve">technicznych lub zawodowych </w:t>
            </w:r>
            <w:r w:rsidRPr="000C0D59">
              <w:rPr>
                <w:rFonts w:ascii="Arial" w:hAnsi="Arial" w:cs="Arial"/>
              </w:rPr>
              <w:t>innych, niżej wymienionych podmiotów (podmioty trzecie):</w:t>
            </w:r>
          </w:p>
          <w:p w14:paraId="6A59F426" w14:textId="14BA3832" w:rsidR="00C402C9" w:rsidRPr="00FF6383" w:rsidRDefault="000C0D59" w:rsidP="00FF6383">
            <w:pPr>
              <w:pStyle w:val="Akapitzlist"/>
              <w:spacing w:after="0"/>
              <w:ind w:left="35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……………………………….…………………………………………………………………..…</w:t>
            </w: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0C0D5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054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(wpisać nazwę / firmę Podwykonawcy – </w:t>
            </w:r>
            <w:r w:rsidRPr="0060549F">
              <w:rPr>
                <w:rFonts w:ascii="Arial" w:hAnsi="Arial" w:cs="Arial"/>
                <w:i/>
                <w:sz w:val="20"/>
                <w:szCs w:val="20"/>
              </w:rPr>
              <w:t>wypełnić tylko w przypadku powierzenia wykonania części zamówienia Podwykonawcy)</w:t>
            </w:r>
          </w:p>
          <w:p w14:paraId="761254C1" w14:textId="48C1FA24" w:rsidR="001B3E1A" w:rsidRPr="0060549F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sposób reprezentacji spółki</w:t>
            </w:r>
            <w:r w:rsidR="009A04B0">
              <w:rPr>
                <w:rFonts w:ascii="Arial" w:hAnsi="Arial" w:cs="Arial"/>
              </w:rPr>
              <w:t xml:space="preserve"> </w:t>
            </w:r>
            <w:r w:rsidR="001B3E1A" w:rsidRPr="000C0D59">
              <w:rPr>
                <w:rFonts w:ascii="Arial" w:hAnsi="Arial" w:cs="Arial"/>
              </w:rPr>
              <w:t xml:space="preserve">/ konsorcjum* dla potrzeb niniejszego zamówienia jest następujący: </w:t>
            </w:r>
            <w:r w:rsidR="005607E8" w:rsidRPr="000C0D59">
              <w:rPr>
                <w:rFonts w:ascii="Arial" w:eastAsia="Times New Roman" w:hAnsi="Arial" w:cs="Arial"/>
              </w:rPr>
              <w:t>………………………………………………………</w:t>
            </w:r>
            <w:r w:rsidR="005607E8" w:rsidRPr="000C0D59">
              <w:rPr>
                <w:rFonts w:ascii="Arial" w:hAnsi="Arial" w:cs="Arial"/>
              </w:rPr>
              <w:t xml:space="preserve"> 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ypełniają jedynie przedsiębiorcy składający wspólną ofertę 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 spółki cywilne lub konsorcja)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7FAC540" w14:textId="7E6909DE" w:rsidR="001B3E1A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  <w:bCs/>
              </w:rPr>
              <w:t>, że</w:t>
            </w:r>
            <w:r w:rsidR="001B3E1A" w:rsidRPr="000C0D59">
              <w:rPr>
                <w:rFonts w:ascii="Arial" w:hAnsi="Arial" w:cs="Arial"/>
              </w:rPr>
              <w:t xml:space="preserve"> zapoznaliśmy się ze</w:t>
            </w:r>
            <w:r w:rsidR="00AC1F36" w:rsidRPr="000C0D59">
              <w:rPr>
                <w:rFonts w:ascii="Arial" w:hAnsi="Arial" w:cs="Arial"/>
              </w:rPr>
              <w:t xml:space="preserve"> w</w:t>
            </w:r>
            <w:r w:rsidR="001B3E1A" w:rsidRPr="000C0D59">
              <w:rPr>
                <w:rFonts w:ascii="Arial" w:hAnsi="Arial" w:cs="Arial"/>
                <w:iCs/>
              </w:rPr>
              <w:t>zorem umowy</w:t>
            </w:r>
            <w:r w:rsidR="00AC1F36" w:rsidRPr="000C0D59">
              <w:rPr>
                <w:rFonts w:ascii="Arial" w:hAnsi="Arial" w:cs="Arial"/>
              </w:rPr>
              <w:t> </w:t>
            </w:r>
            <w:r w:rsidR="008C2987">
              <w:rPr>
                <w:rFonts w:ascii="Arial" w:hAnsi="Arial" w:cs="Arial"/>
              </w:rPr>
              <w:t xml:space="preserve">i </w:t>
            </w:r>
            <w:r w:rsidR="001B3E1A" w:rsidRPr="000C0D59">
              <w:rPr>
                <w:rFonts w:ascii="Arial" w:hAnsi="Arial" w:cs="Arial"/>
              </w:rPr>
              <w:t>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327C6CCA" w14:textId="4A2EF04E" w:rsidR="001B3E1A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05C5C8CA" w14:textId="1EAC965E" w:rsidR="00541E69" w:rsidRDefault="00541E69" w:rsidP="008C298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Oświadczam</w:t>
            </w:r>
            <w:r w:rsidR="008C298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y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, że oferta nie zawiera/zawiera* informacji stanowiących tajemnicę przedsiębiorstwa w rozumieniu przepisów o zwalczaniu nieuczciwej konkurencji. Informacje takie zawarte są w następujących dokumentach:</w:t>
            </w:r>
          </w:p>
          <w:p w14:paraId="260F1963" w14:textId="17FEF9CE" w:rsidR="00541E69" w:rsidRPr="00541E69" w:rsidRDefault="00541E69" w:rsidP="00541E69">
            <w:pPr>
              <w:pStyle w:val="Akapitzlist"/>
              <w:ind w:left="360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……………………………………………………………………………………………………………….</w:t>
            </w:r>
          </w:p>
          <w:p w14:paraId="6396726A" w14:textId="2300C878" w:rsidR="001B3E1A" w:rsidRPr="000C0D59" w:rsidRDefault="000C0D59" w:rsidP="00541E69">
            <w:pPr>
              <w:pStyle w:val="Zwykytekst"/>
              <w:numPr>
                <w:ilvl w:val="0"/>
                <w:numId w:val="17"/>
              </w:numPr>
              <w:spacing w:after="120" w:line="276" w:lineRule="auto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Oświadczamy,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że zapoznaliśmy się z klauzulą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informacyjną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dotyczącą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przetwarzania przez 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>Komendę</w:t>
            </w:r>
            <w:r w:rsidR="00694A72">
              <w:rPr>
                <w:rFonts w:ascii="Arial" w:hAnsi="Arial" w:cs="Arial"/>
                <w:bCs/>
                <w:sz w:val="22"/>
                <w:szCs w:val="22"/>
              </w:rPr>
              <w:t xml:space="preserve"> Powiatową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Państwowej Straży Pożarnej w</w:t>
            </w:r>
            <w:r w:rsidR="00694A72">
              <w:rPr>
                <w:rFonts w:ascii="Arial" w:hAnsi="Arial" w:cs="Arial"/>
                <w:bCs/>
                <w:sz w:val="22"/>
                <w:szCs w:val="22"/>
              </w:rPr>
              <w:t xml:space="preserve"> Brzegu 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danych osobowych 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przyjmujemy je bez zastrzeżeń.</w:t>
            </w:r>
          </w:p>
          <w:p w14:paraId="6E01A92C" w14:textId="77777777" w:rsidR="0060549F" w:rsidRDefault="001B3E1A" w:rsidP="00193DF9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Wskazuję dostępność w formie elektronicznej:</w:t>
            </w:r>
            <w:r w:rsidR="009344C1" w:rsidRPr="009344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F69C68" w14:textId="0C35260E" w:rsidR="000C182E" w:rsidRPr="009344C1" w:rsidRDefault="000C182E" w:rsidP="00193DF9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o</w:t>
            </w:r>
            <w:r w:rsidR="001B3E1A" w:rsidRPr="009344C1">
              <w:rPr>
                <w:rFonts w:ascii="Arial" w:hAnsi="Arial" w:cs="Arial"/>
                <w:sz w:val="22"/>
                <w:szCs w:val="22"/>
              </w:rPr>
              <w:t>dpisu z właściwego rejestru lub z centralnej ewidencji i informacji o działalności gospodarczej, jeżeli odrębne przepisy wymagają wpisu do rejestru lub ewidencji*</w:t>
            </w:r>
          </w:p>
          <w:p w14:paraId="52F6461B" w14:textId="4765B978" w:rsidR="000C182E" w:rsidRPr="009344C1" w:rsidRDefault="005607E8" w:rsidP="00193DF9">
            <w:pPr>
              <w:pStyle w:val="Akapitzlist"/>
              <w:spacing w:after="0"/>
              <w:ind w:left="78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</w:t>
            </w:r>
            <w:r w:rsidR="000C182E"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</w:t>
            </w:r>
          </w:p>
          <w:p w14:paraId="16F08313" w14:textId="4327829E" w:rsidR="001B3E1A" w:rsidRPr="009344C1" w:rsidRDefault="001B3E1A" w:rsidP="00193DF9">
            <w:pPr>
              <w:pStyle w:val="Akapitzlist"/>
              <w:spacing w:after="0"/>
              <w:ind w:left="782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23E13A29" w14:textId="58AD8E85" w:rsidR="001B3E1A" w:rsidRPr="0016527F" w:rsidRDefault="008C2987" w:rsidP="00193DF9">
            <w:pPr>
              <w:pStyle w:val="Akapitzlist"/>
              <w:numPr>
                <w:ilvl w:val="0"/>
                <w:numId w:val="19"/>
              </w:numPr>
              <w:spacing w:before="120" w:after="0"/>
              <w:ind w:left="714" w:right="23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eżeli Wykonawca ma siedzibę lub miejsce zamieszkania poza terytorium Rzeczypospolitej Polskiej zamiast wyżej wymienionego dokumentu składa dokument lub dokumenty wystawione w</w:t>
            </w:r>
            <w:r w:rsidR="00682FD6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kraju, w</w:t>
            </w:r>
            <w:r w:rsidR="005607E8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którym Wykonawca ma siedzibę lub miejsce zamieszkania, potwierdzające, że nie otwarto jego likwidacji ani nie ogłoszono upadłości*</w:t>
            </w:r>
          </w:p>
          <w:p w14:paraId="3CAD2BFA" w14:textId="2FA12A0E" w:rsidR="000C182E" w:rsidRPr="0016527F" w:rsidRDefault="001B3E1A" w:rsidP="00193DF9">
            <w:pPr>
              <w:pStyle w:val="Akapitzli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27F"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….………………………………………………………………………………………………………….</w:t>
            </w:r>
          </w:p>
          <w:p w14:paraId="0BDEF10A" w14:textId="31716787" w:rsidR="00237347" w:rsidRPr="00411AAA" w:rsidRDefault="001B3E1A" w:rsidP="00411AAA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</w:t>
            </w:r>
          </w:p>
          <w:p w14:paraId="53F86842" w14:textId="77777777" w:rsidR="005519F1" w:rsidRDefault="005519F1" w:rsidP="00193DF9">
            <w:pPr>
              <w:rPr>
                <w:rFonts w:ascii="Arial" w:hAnsi="Arial" w:cs="Arial"/>
              </w:rPr>
            </w:pPr>
          </w:p>
          <w:p w14:paraId="672B56F7" w14:textId="3CFD1416" w:rsidR="00DE226F" w:rsidRPr="0016527F" w:rsidRDefault="000D633D" w:rsidP="00193DF9">
            <w:pPr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</w:t>
            </w:r>
            <w:r w:rsidR="00887983" w:rsidRPr="0016527F">
              <w:rPr>
                <w:rFonts w:ascii="Arial" w:hAnsi="Arial" w:cs="Arial"/>
              </w:rPr>
              <w:t xml:space="preserve"> , </w:t>
            </w:r>
            <w:r w:rsidR="001B3E1A" w:rsidRPr="0016527F">
              <w:rPr>
                <w:rFonts w:ascii="Arial" w:hAnsi="Arial" w:cs="Arial"/>
              </w:rPr>
              <w:t>dat</w:t>
            </w:r>
            <w:r w:rsidR="00DE226F" w:rsidRPr="0016527F">
              <w:rPr>
                <w:rFonts w:ascii="Arial" w:hAnsi="Arial" w:cs="Arial"/>
              </w:rPr>
              <w:t>a: …………………</w:t>
            </w:r>
          </w:p>
          <w:p w14:paraId="1122655E" w14:textId="350A4CA6" w:rsidR="001B3E1A" w:rsidRPr="0016527F" w:rsidRDefault="00DE226F" w:rsidP="00193DF9">
            <w:pPr>
              <w:ind w:left="5597"/>
              <w:jc w:val="center"/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…………………………………………</w:t>
            </w:r>
          </w:p>
          <w:p w14:paraId="6E85BEF7" w14:textId="3AA9E232" w:rsidR="00887983" w:rsidRPr="0016527F" w:rsidRDefault="00DA73C4" w:rsidP="00193DF9">
            <w:pPr>
              <w:pStyle w:val="Tekstpodstawowywcity2"/>
              <w:spacing w:after="0" w:line="276" w:lineRule="auto"/>
              <w:ind w:left="5597" w:hanging="14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Dokument musi być podpisany</w:t>
            </w:r>
            <w:r w:rsidR="007E78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91716">
              <w:rPr>
                <w:rFonts w:ascii="Arial" w:hAnsi="Arial" w:cs="Arial"/>
                <w:i/>
                <w:sz w:val="18"/>
                <w:szCs w:val="18"/>
              </w:rPr>
              <w:t xml:space="preserve">kwalifikowanym  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podpisem</w:t>
            </w:r>
            <w:r w:rsidR="00E91716">
              <w:rPr>
                <w:rFonts w:ascii="Arial" w:hAnsi="Arial" w:cs="Arial"/>
                <w:i/>
                <w:sz w:val="18"/>
                <w:szCs w:val="18"/>
              </w:rPr>
              <w:t xml:space="preserve"> elektronicznym</w:t>
            </w:r>
            <w:r w:rsidR="001B3E1A" w:rsidRPr="0016527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</w:tbl>
    <w:p w14:paraId="3D243809" w14:textId="77777777" w:rsidR="00237347" w:rsidRDefault="00237347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0D3628D2" w14:textId="71C8AAB2" w:rsidR="00E91716" w:rsidRDefault="00E9171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3A496786" w14:textId="792F7174" w:rsidR="00E91716" w:rsidRPr="00FF6383" w:rsidRDefault="00E91716" w:rsidP="00FF6383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  <w:r w:rsidRPr="00E91716">
        <w:rPr>
          <w:rFonts w:ascii="Arial" w:hAnsi="Arial" w:cs="Arial"/>
          <w:noProof/>
          <w:sz w:val="20"/>
          <w:szCs w:val="20"/>
        </w:rPr>
        <w:t>Dokument należy złożyć w postaci elektronicznej i opatrzyć go kwalifikowanym podpisem elektronicznym</w:t>
      </w:r>
    </w:p>
    <w:sectPr w:rsidR="00E91716" w:rsidRPr="00FF6383" w:rsidSect="00E91716">
      <w:headerReference w:type="default" r:id="rId7"/>
      <w:footerReference w:type="default" r:id="rId8"/>
      <w:pgSz w:w="11906" w:h="16838"/>
      <w:pgMar w:top="1418" w:right="992" w:bottom="992" w:left="992" w:header="709" w:footer="70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4689" w14:textId="77777777" w:rsidR="00303D7B" w:rsidRDefault="00303D7B">
      <w:pPr>
        <w:spacing w:after="0" w:line="240" w:lineRule="auto"/>
      </w:pPr>
      <w:r>
        <w:separator/>
      </w:r>
    </w:p>
  </w:endnote>
  <w:endnote w:type="continuationSeparator" w:id="0">
    <w:p w14:paraId="75DA5AD3" w14:textId="77777777" w:rsidR="00303D7B" w:rsidRDefault="0030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59FE" w14:textId="3054E663" w:rsidR="005D30EA" w:rsidRPr="00C402C9" w:rsidRDefault="00395DC0" w:rsidP="00395DC0">
    <w:pPr>
      <w:pStyle w:val="Stopka"/>
      <w:rPr>
        <w:rFonts w:ascii="Arial" w:hAnsi="Arial" w:cs="Arial"/>
        <w:sz w:val="20"/>
        <w:szCs w:val="20"/>
      </w:rPr>
    </w:pPr>
    <w:r w:rsidRPr="00C402C9">
      <w:rPr>
        <w:rFonts w:ascii="Arial" w:hAnsi="Arial" w:cs="Arial"/>
        <w:sz w:val="20"/>
        <w:szCs w:val="20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ECD7" w14:textId="77777777" w:rsidR="00303D7B" w:rsidRDefault="00303D7B">
      <w:pPr>
        <w:spacing w:after="0" w:line="240" w:lineRule="auto"/>
      </w:pPr>
      <w:r>
        <w:separator/>
      </w:r>
    </w:p>
  </w:footnote>
  <w:footnote w:type="continuationSeparator" w:id="0">
    <w:p w14:paraId="6AEA0F4F" w14:textId="77777777" w:rsidR="00303D7B" w:rsidRDefault="00303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2954" w14:textId="200F9B2A" w:rsidR="005726D6" w:rsidRDefault="0016527F" w:rsidP="0016527F">
    <w:pPr>
      <w:pStyle w:val="Nagwek"/>
      <w:ind w:left="142"/>
      <w:jc w:val="right"/>
      <w:rPr>
        <w:rFonts w:ascii="Arial" w:hAnsi="Arial" w:cs="Arial"/>
        <w:sz w:val="20"/>
        <w:szCs w:val="20"/>
      </w:rPr>
    </w:pPr>
    <w:bookmarkStart w:id="2" w:name="_Hlk88821492"/>
    <w:r w:rsidRPr="0016527F">
      <w:rPr>
        <w:rFonts w:ascii="Arial" w:hAnsi="Arial" w:cs="Arial"/>
        <w:sz w:val="20"/>
        <w:szCs w:val="20"/>
      </w:rPr>
      <w:t>Załącznik nr 2</w:t>
    </w:r>
    <w:r w:rsidR="00545708">
      <w:rPr>
        <w:rFonts w:ascii="Arial" w:hAnsi="Arial" w:cs="Arial"/>
        <w:sz w:val="20"/>
        <w:szCs w:val="20"/>
      </w:rPr>
      <w:t>C</w:t>
    </w:r>
    <w:r w:rsidR="00F554DD">
      <w:rPr>
        <w:rFonts w:ascii="Arial" w:hAnsi="Arial" w:cs="Arial"/>
        <w:sz w:val="20"/>
        <w:szCs w:val="20"/>
      </w:rPr>
      <w:t xml:space="preserve"> do SWZ</w:t>
    </w:r>
  </w:p>
  <w:bookmarkEnd w:id="2"/>
  <w:p w14:paraId="55CF0686" w14:textId="2BA96592" w:rsidR="00FE7A6E" w:rsidRPr="00A233B0" w:rsidRDefault="003F725B" w:rsidP="00FE7A6E">
    <w:pPr>
      <w:pStyle w:val="Tekstpodstawowy"/>
    </w:pPr>
    <w:r>
      <w:t>PT</w:t>
    </w:r>
    <w:r w:rsidR="00FE7A6E" w:rsidRPr="009C4417">
      <w:t>.237</w:t>
    </w:r>
    <w:r>
      <w:t>1</w:t>
    </w:r>
    <w:r w:rsidR="00965255" w:rsidRPr="009C4417">
      <w:t>.</w:t>
    </w:r>
    <w:r>
      <w:t>1</w:t>
    </w:r>
    <w:r w:rsidR="00965255" w:rsidRPr="009C4417">
      <w:t>.</w:t>
    </w:r>
    <w:r w:rsidR="00FE7A6E" w:rsidRPr="009C4417">
      <w:t>202</w:t>
    </w:r>
    <w:r w:rsidR="00F25530" w:rsidRPr="009C4417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6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1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C4F48"/>
    <w:multiLevelType w:val="singleLevel"/>
    <w:tmpl w:val="AFF27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" w15:restartNumberingAfterBreak="0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7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19" w15:restartNumberingAfterBreak="0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698252">
    <w:abstractNumId w:val="10"/>
  </w:num>
  <w:num w:numId="2" w16cid:durableId="17463751">
    <w:abstractNumId w:val="1"/>
  </w:num>
  <w:num w:numId="3" w16cid:durableId="1190800588">
    <w:abstractNumId w:val="6"/>
  </w:num>
  <w:num w:numId="4" w16cid:durableId="1359311103">
    <w:abstractNumId w:val="18"/>
  </w:num>
  <w:num w:numId="5" w16cid:durableId="2078551210">
    <w:abstractNumId w:val="4"/>
  </w:num>
  <w:num w:numId="6" w16cid:durableId="13410549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4861612">
    <w:abstractNumId w:val="0"/>
  </w:num>
  <w:num w:numId="8" w16cid:durableId="1220939929">
    <w:abstractNumId w:val="11"/>
  </w:num>
  <w:num w:numId="9" w16cid:durableId="1136218999">
    <w:abstractNumId w:val="9"/>
  </w:num>
  <w:num w:numId="10" w16cid:durableId="427194584">
    <w:abstractNumId w:val="17"/>
  </w:num>
  <w:num w:numId="11" w16cid:durableId="484051049">
    <w:abstractNumId w:val="7"/>
  </w:num>
  <w:num w:numId="12" w16cid:durableId="946890310">
    <w:abstractNumId w:val="14"/>
  </w:num>
  <w:num w:numId="13" w16cid:durableId="1029917179">
    <w:abstractNumId w:val="2"/>
  </w:num>
  <w:num w:numId="14" w16cid:durableId="454376648">
    <w:abstractNumId w:val="3"/>
  </w:num>
  <w:num w:numId="15" w16cid:durableId="711077686">
    <w:abstractNumId w:val="8"/>
  </w:num>
  <w:num w:numId="16" w16cid:durableId="733284065">
    <w:abstractNumId w:val="5"/>
  </w:num>
  <w:num w:numId="17" w16cid:durableId="1694191018">
    <w:abstractNumId w:val="15"/>
  </w:num>
  <w:num w:numId="18" w16cid:durableId="841119997">
    <w:abstractNumId w:val="16"/>
  </w:num>
  <w:num w:numId="19" w16cid:durableId="569386126">
    <w:abstractNumId w:val="13"/>
  </w:num>
  <w:num w:numId="20" w16cid:durableId="1764448633">
    <w:abstractNumId w:val="12"/>
  </w:num>
  <w:num w:numId="21" w16cid:durableId="1021011460">
    <w:abstractNumId w:val="20"/>
  </w:num>
  <w:num w:numId="22" w16cid:durableId="11267401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00C9F"/>
    <w:rsid w:val="000173B6"/>
    <w:rsid w:val="0002205F"/>
    <w:rsid w:val="000274B5"/>
    <w:rsid w:val="00027B9C"/>
    <w:rsid w:val="00055678"/>
    <w:rsid w:val="00083887"/>
    <w:rsid w:val="00092CEB"/>
    <w:rsid w:val="000948DA"/>
    <w:rsid w:val="000C0D59"/>
    <w:rsid w:val="000C182E"/>
    <w:rsid w:val="000D083A"/>
    <w:rsid w:val="000D633D"/>
    <w:rsid w:val="000E2FEE"/>
    <w:rsid w:val="000E6B4B"/>
    <w:rsid w:val="001001C7"/>
    <w:rsid w:val="001030E5"/>
    <w:rsid w:val="00107FFA"/>
    <w:rsid w:val="001207CC"/>
    <w:rsid w:val="001319BB"/>
    <w:rsid w:val="0014451A"/>
    <w:rsid w:val="0016527F"/>
    <w:rsid w:val="00193DF9"/>
    <w:rsid w:val="001B3E1A"/>
    <w:rsid w:val="001C6FCE"/>
    <w:rsid w:val="001E1D91"/>
    <w:rsid w:val="00201010"/>
    <w:rsid w:val="00214B58"/>
    <w:rsid w:val="00236442"/>
    <w:rsid w:val="00237347"/>
    <w:rsid w:val="00237D43"/>
    <w:rsid w:val="00262473"/>
    <w:rsid w:val="00284AB6"/>
    <w:rsid w:val="00291280"/>
    <w:rsid w:val="002A0EB4"/>
    <w:rsid w:val="002B5E5D"/>
    <w:rsid w:val="002C32F2"/>
    <w:rsid w:val="002D7515"/>
    <w:rsid w:val="00303D7B"/>
    <w:rsid w:val="00314075"/>
    <w:rsid w:val="00317019"/>
    <w:rsid w:val="003276A6"/>
    <w:rsid w:val="0034359A"/>
    <w:rsid w:val="00346690"/>
    <w:rsid w:val="003670DD"/>
    <w:rsid w:val="00395DC0"/>
    <w:rsid w:val="003A0E78"/>
    <w:rsid w:val="003C67C5"/>
    <w:rsid w:val="003F4268"/>
    <w:rsid w:val="003F64F7"/>
    <w:rsid w:val="003F725B"/>
    <w:rsid w:val="00411AAA"/>
    <w:rsid w:val="00424FB0"/>
    <w:rsid w:val="00430B8D"/>
    <w:rsid w:val="00444B9F"/>
    <w:rsid w:val="0045542B"/>
    <w:rsid w:val="00457B24"/>
    <w:rsid w:val="00465D96"/>
    <w:rsid w:val="00481CBE"/>
    <w:rsid w:val="0049079C"/>
    <w:rsid w:val="004921ED"/>
    <w:rsid w:val="00496D92"/>
    <w:rsid w:val="004E23DB"/>
    <w:rsid w:val="004E5DDD"/>
    <w:rsid w:val="004F5503"/>
    <w:rsid w:val="005007A2"/>
    <w:rsid w:val="00500E00"/>
    <w:rsid w:val="00505821"/>
    <w:rsid w:val="005306A8"/>
    <w:rsid w:val="00541E69"/>
    <w:rsid w:val="00542792"/>
    <w:rsid w:val="00545708"/>
    <w:rsid w:val="005519F1"/>
    <w:rsid w:val="005607E8"/>
    <w:rsid w:val="005726D6"/>
    <w:rsid w:val="00576580"/>
    <w:rsid w:val="00586136"/>
    <w:rsid w:val="00592DA1"/>
    <w:rsid w:val="005A00B4"/>
    <w:rsid w:val="005A393D"/>
    <w:rsid w:val="005B6197"/>
    <w:rsid w:val="005C1584"/>
    <w:rsid w:val="005D30EA"/>
    <w:rsid w:val="005D41BE"/>
    <w:rsid w:val="005F029D"/>
    <w:rsid w:val="005F3E42"/>
    <w:rsid w:val="0060549F"/>
    <w:rsid w:val="006214D8"/>
    <w:rsid w:val="00627469"/>
    <w:rsid w:val="006353DA"/>
    <w:rsid w:val="006673AD"/>
    <w:rsid w:val="0067594B"/>
    <w:rsid w:val="00682FD6"/>
    <w:rsid w:val="00694A72"/>
    <w:rsid w:val="006975BB"/>
    <w:rsid w:val="006A71AE"/>
    <w:rsid w:val="006B0FB9"/>
    <w:rsid w:val="006C1545"/>
    <w:rsid w:val="006C2E0D"/>
    <w:rsid w:val="006D053E"/>
    <w:rsid w:val="006E7CCC"/>
    <w:rsid w:val="007124A9"/>
    <w:rsid w:val="0072111E"/>
    <w:rsid w:val="007335FE"/>
    <w:rsid w:val="0074383D"/>
    <w:rsid w:val="00752955"/>
    <w:rsid w:val="00766933"/>
    <w:rsid w:val="00770BB1"/>
    <w:rsid w:val="007714AD"/>
    <w:rsid w:val="00773EF6"/>
    <w:rsid w:val="0079408A"/>
    <w:rsid w:val="007A28D6"/>
    <w:rsid w:val="007B5C3C"/>
    <w:rsid w:val="007E1C28"/>
    <w:rsid w:val="007E78D4"/>
    <w:rsid w:val="007F0801"/>
    <w:rsid w:val="008168EB"/>
    <w:rsid w:val="00821427"/>
    <w:rsid w:val="00866A1D"/>
    <w:rsid w:val="00873693"/>
    <w:rsid w:val="0087625A"/>
    <w:rsid w:val="00887983"/>
    <w:rsid w:val="008B0348"/>
    <w:rsid w:val="008C2987"/>
    <w:rsid w:val="008C6C5A"/>
    <w:rsid w:val="008D02FA"/>
    <w:rsid w:val="008D6236"/>
    <w:rsid w:val="00930E79"/>
    <w:rsid w:val="009344C1"/>
    <w:rsid w:val="00954C3B"/>
    <w:rsid w:val="00965255"/>
    <w:rsid w:val="009925A5"/>
    <w:rsid w:val="009A04B0"/>
    <w:rsid w:val="009A386E"/>
    <w:rsid w:val="009C4417"/>
    <w:rsid w:val="009C5160"/>
    <w:rsid w:val="009C5C03"/>
    <w:rsid w:val="00A03A5B"/>
    <w:rsid w:val="00A069A8"/>
    <w:rsid w:val="00A16D0E"/>
    <w:rsid w:val="00A22392"/>
    <w:rsid w:val="00A233B0"/>
    <w:rsid w:val="00A25C44"/>
    <w:rsid w:val="00A56743"/>
    <w:rsid w:val="00A62AAA"/>
    <w:rsid w:val="00A63A09"/>
    <w:rsid w:val="00A705EB"/>
    <w:rsid w:val="00A73C62"/>
    <w:rsid w:val="00A825BE"/>
    <w:rsid w:val="00A97266"/>
    <w:rsid w:val="00AC1F36"/>
    <w:rsid w:val="00AC6ACF"/>
    <w:rsid w:val="00AD20A1"/>
    <w:rsid w:val="00AD26FB"/>
    <w:rsid w:val="00AF2C54"/>
    <w:rsid w:val="00B34B8B"/>
    <w:rsid w:val="00B374EE"/>
    <w:rsid w:val="00B5148F"/>
    <w:rsid w:val="00B5433F"/>
    <w:rsid w:val="00B66329"/>
    <w:rsid w:val="00B71159"/>
    <w:rsid w:val="00B73744"/>
    <w:rsid w:val="00B93B34"/>
    <w:rsid w:val="00BC5133"/>
    <w:rsid w:val="00BE017A"/>
    <w:rsid w:val="00BF0DE3"/>
    <w:rsid w:val="00BF11D9"/>
    <w:rsid w:val="00BF61BC"/>
    <w:rsid w:val="00C04DE1"/>
    <w:rsid w:val="00C21060"/>
    <w:rsid w:val="00C30F16"/>
    <w:rsid w:val="00C402C9"/>
    <w:rsid w:val="00C64ECB"/>
    <w:rsid w:val="00C7767E"/>
    <w:rsid w:val="00C823C1"/>
    <w:rsid w:val="00C83A46"/>
    <w:rsid w:val="00C91BC8"/>
    <w:rsid w:val="00C920DF"/>
    <w:rsid w:val="00C933C7"/>
    <w:rsid w:val="00CA1D66"/>
    <w:rsid w:val="00CA2240"/>
    <w:rsid w:val="00CC23C1"/>
    <w:rsid w:val="00CC4713"/>
    <w:rsid w:val="00CC7D2A"/>
    <w:rsid w:val="00CD5193"/>
    <w:rsid w:val="00D038DF"/>
    <w:rsid w:val="00D1389A"/>
    <w:rsid w:val="00D1431C"/>
    <w:rsid w:val="00D162B9"/>
    <w:rsid w:val="00D17028"/>
    <w:rsid w:val="00D31365"/>
    <w:rsid w:val="00D55B25"/>
    <w:rsid w:val="00D84132"/>
    <w:rsid w:val="00D92F21"/>
    <w:rsid w:val="00D939E2"/>
    <w:rsid w:val="00DA73C4"/>
    <w:rsid w:val="00DE226F"/>
    <w:rsid w:val="00DE3CD9"/>
    <w:rsid w:val="00DF359C"/>
    <w:rsid w:val="00E02766"/>
    <w:rsid w:val="00E06075"/>
    <w:rsid w:val="00E1344D"/>
    <w:rsid w:val="00E27D4D"/>
    <w:rsid w:val="00E468DA"/>
    <w:rsid w:val="00E57620"/>
    <w:rsid w:val="00E75C75"/>
    <w:rsid w:val="00E91716"/>
    <w:rsid w:val="00E9333D"/>
    <w:rsid w:val="00EC5432"/>
    <w:rsid w:val="00EF2AF7"/>
    <w:rsid w:val="00F008E9"/>
    <w:rsid w:val="00F25530"/>
    <w:rsid w:val="00F440BF"/>
    <w:rsid w:val="00F554DD"/>
    <w:rsid w:val="00F6490E"/>
    <w:rsid w:val="00F86EE9"/>
    <w:rsid w:val="00F8755C"/>
    <w:rsid w:val="00F90517"/>
    <w:rsid w:val="00FA5D9D"/>
    <w:rsid w:val="00FA644E"/>
    <w:rsid w:val="00FD3D08"/>
    <w:rsid w:val="00FE05B6"/>
    <w:rsid w:val="00FE2A2E"/>
    <w:rsid w:val="00FE7A6E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Standard">
    <w:name w:val="Standard"/>
    <w:qFormat/>
    <w:rsid w:val="00545708"/>
    <w:pPr>
      <w:widowControl w:val="0"/>
      <w:suppressAutoHyphens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2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1146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I.Kmak-Błaszczuk (KP Brzeg)</cp:lastModifiedBy>
  <cp:revision>5</cp:revision>
  <cp:lastPrinted>2025-08-08T07:42:00Z</cp:lastPrinted>
  <dcterms:created xsi:type="dcterms:W3CDTF">2025-08-08T10:15:00Z</dcterms:created>
  <dcterms:modified xsi:type="dcterms:W3CDTF">2025-08-08T11:47:00Z</dcterms:modified>
</cp:coreProperties>
</file>