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829412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079BB29" w:rsidR="00F432E6" w:rsidRPr="00547894" w:rsidRDefault="006021BE" w:rsidP="00547894">
      <w:r w:rsidRPr="00547894">
        <w:t>WOOŚ.</w:t>
      </w:r>
      <w:r w:rsidR="003D2EA7">
        <w:t>420.</w:t>
      </w:r>
      <w:r w:rsidR="00C43782">
        <w:t>4</w:t>
      </w:r>
      <w:r w:rsidR="00C31060">
        <w:t>.2025.KT.</w:t>
      </w:r>
      <w:r w:rsidR="00C43782">
        <w:t>1</w:t>
      </w:r>
      <w:r w:rsidR="00A2304F">
        <w:t>3</w:t>
      </w:r>
    </w:p>
    <w:p w14:paraId="6BD3B45B" w14:textId="7735C135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A2304F">
        <w:t xml:space="preserve">9 maja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1C79791" w14:textId="239D0D4E" w:rsidR="00A2304F" w:rsidRPr="00A2304F" w:rsidRDefault="00A2304F" w:rsidP="00A2304F">
      <w:pPr>
        <w:spacing w:after="100" w:afterAutospacing="1"/>
      </w:pPr>
      <w:r w:rsidRPr="00A2304F">
        <w:t>Zgodnie z art. 49 ustawy z dnia 14 czerwca 1960 r. Kodeks postępowania administracyjnego (Dz. U. z 2024 r. poz. 572) – dalej: KPA, w związku z art. 74 ust. 3 ustawy z dnia 3 października 2008 r. o udostępnianiu informacji o środowisku i jego ochronie, udziale społeczeństwa w ochronie środowiska oraz o ocenach oddziaływania na środowisko (Dz. U. z</w:t>
      </w:r>
      <w:r w:rsidRPr="00A2304F">
        <w:rPr>
          <w:bCs/>
        </w:rPr>
        <w:t> 2024 r. poz. 1112, z późn. zm.</w:t>
      </w:r>
      <w:r w:rsidRPr="00A2304F">
        <w:t xml:space="preserve">) – dalej: ustawa ooś,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06554201" w14:textId="77777777" w:rsidR="00A2304F" w:rsidRPr="00A2304F" w:rsidRDefault="00A2304F" w:rsidP="00A2304F">
      <w:r w:rsidRPr="00A2304F">
        <w:t xml:space="preserve">zawiadamia, że </w:t>
      </w:r>
      <w:bookmarkStart w:id="1" w:name="_Hlk197608325"/>
      <w:r w:rsidRPr="00A2304F">
        <w:t>Wnioskodawcy przy piśmie z 14 kwietnia 2025 r. przedłożyli nową Kartę Informacyjną Przedsięwzięcia (KIP) polegającego na zmianie lasu na użytek rolny na działkach nr 192/272 i 192/273 obręb 0017 Sząbruk, gm. Gietrzwałd, pow. olsztyński, woj. warmińsko-mazurskie. Ponadto, przy piśmie z 17 kwietnia 2025 r. przedłożyli „Raport z rozpoznania przyrodniczego terenu”.</w:t>
      </w:r>
    </w:p>
    <w:p w14:paraId="0FD1E0F4" w14:textId="688B83A9" w:rsidR="00A2304F" w:rsidRPr="00A2304F" w:rsidRDefault="00A2304F" w:rsidP="00A2304F">
      <w:r w:rsidRPr="00A2304F">
        <w:t>Jednocześnie informuję, że Regionalny Dyrektor Ochrony Środowiska w Olsztynie, pismem z 9 maja 2025 r., znak: WOOŚ.420.4.2025.KT.12, zwrócił się do Państwowego Gospodarstwa Wodnego Wody Polskie, Zarządu Zlewni w Elblągu, o wyrażenie opinii w sprawie obowiązku przeprowadzenia oceny oddziaływania na środowisko dla ww. przedsięwzięcia. W przypadku stwierdzenia konieczności przeprowadzenia oceny oddziaływania na środowisko zwrócono się o określenie zakresu raportu o oddziaływaniu przedsięwzięcia na środowisko.</w:t>
      </w:r>
    </w:p>
    <w:bookmarkEnd w:id="1"/>
    <w:p w14:paraId="01AFBA26" w14:textId="77777777" w:rsidR="00A2304F" w:rsidRPr="00A2304F" w:rsidRDefault="00A2304F" w:rsidP="00A2304F">
      <w:pPr>
        <w:spacing w:after="100" w:afterAutospacing="1"/>
      </w:pPr>
      <w:r w:rsidRPr="00A2304F">
        <w:t>Doręczenie niniejszego zawiadomienia stronom postępowania uważa się za dokonane po upływie 14 dni od dnia, w którym nastąpiło jego upublicznienie.</w:t>
      </w:r>
    </w:p>
    <w:p w14:paraId="4029407B" w14:textId="77777777" w:rsidR="00A2304F" w:rsidRPr="00A2304F" w:rsidRDefault="00A2304F" w:rsidP="00A2304F">
      <w:r w:rsidRPr="00A2304F">
        <w:t>Z up. Regionalnego Dyrektora</w:t>
      </w:r>
    </w:p>
    <w:p w14:paraId="099B77BE" w14:textId="77777777" w:rsidR="00A2304F" w:rsidRPr="00A2304F" w:rsidRDefault="00A2304F" w:rsidP="00A2304F">
      <w:r w:rsidRPr="00A2304F">
        <w:t>Ochrony Środowiska w Olsztynie</w:t>
      </w:r>
    </w:p>
    <w:p w14:paraId="2C4D6B52" w14:textId="77777777" w:rsidR="00A2304F" w:rsidRPr="00A2304F" w:rsidRDefault="00A2304F" w:rsidP="00A2304F">
      <w:r w:rsidRPr="00A2304F">
        <w:t>Marta Harhaj</w:t>
      </w:r>
    </w:p>
    <w:p w14:paraId="311B0494" w14:textId="77777777" w:rsidR="00A2304F" w:rsidRPr="00A2304F" w:rsidRDefault="00A2304F" w:rsidP="00A2304F">
      <w:r w:rsidRPr="00A2304F">
        <w:t>Naczelnik Wydziału</w:t>
      </w:r>
    </w:p>
    <w:p w14:paraId="748B68CB" w14:textId="77777777" w:rsidR="00A2304F" w:rsidRPr="00A2304F" w:rsidRDefault="00A2304F" w:rsidP="00A2304F">
      <w:r w:rsidRPr="00A2304F">
        <w:t>Ocen Oddziaływania na Środowisko</w:t>
      </w:r>
    </w:p>
    <w:p w14:paraId="07C75D5C" w14:textId="5C24F476" w:rsidR="00A2304F" w:rsidRPr="00A2304F" w:rsidRDefault="00A2304F" w:rsidP="00A2304F">
      <w:pPr>
        <w:spacing w:after="100" w:afterAutospacing="1"/>
      </w:pPr>
      <w:r w:rsidRPr="00A2304F">
        <w:lastRenderedPageBreak/>
        <w:t>/podpis elektroniczny/</w:t>
      </w:r>
    </w:p>
    <w:p w14:paraId="2EBA72B2" w14:textId="741A8CC4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A2304F">
        <w:t>9</w:t>
      </w:r>
      <w:r w:rsidR="00B876D1" w:rsidRPr="00B876D1">
        <w:t>.0</w:t>
      </w:r>
      <w:r w:rsidR="00A2304F">
        <w:t>5</w:t>
      </w:r>
      <w:r w:rsidR="00B876D1" w:rsidRPr="00B876D1">
        <w:t xml:space="preserve">.2025 r. do </w:t>
      </w:r>
      <w:r w:rsidR="00A2304F">
        <w:t>23</w:t>
      </w:r>
      <w:r w:rsidR="00B876D1" w:rsidRPr="00B876D1">
        <w:t>.0</w:t>
      </w:r>
      <w:r w:rsidR="00A2304F">
        <w:t>5</w:t>
      </w:r>
      <w:r w:rsidR="00B876D1" w:rsidRPr="00B876D1">
        <w:t xml:space="preserve">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7894"/>
    <w:rsid w:val="00565A42"/>
    <w:rsid w:val="005D7DD9"/>
    <w:rsid w:val="006021BE"/>
    <w:rsid w:val="00614592"/>
    <w:rsid w:val="00665B79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2304F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43782"/>
    <w:rsid w:val="00C503ED"/>
    <w:rsid w:val="00C576CD"/>
    <w:rsid w:val="00C806FA"/>
    <w:rsid w:val="00C91F7D"/>
    <w:rsid w:val="00CA5A82"/>
    <w:rsid w:val="00CB7E0F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2025-05-09T09:09:00Z</dcterms:modified>
</cp:coreProperties>
</file>