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73E4" w14:textId="77777777" w:rsidR="0081547C" w:rsidRPr="00F15BDF" w:rsidRDefault="0081547C" w:rsidP="0081547C">
      <w:pPr>
        <w:pStyle w:val="Nagwek1"/>
        <w:rPr>
          <w:rFonts w:asciiTheme="minorHAnsi" w:hAnsiTheme="minorHAnsi"/>
          <w:color w:val="auto"/>
          <w:sz w:val="24"/>
        </w:rPr>
      </w:pPr>
      <w:r w:rsidRPr="00F15BDF">
        <w:rPr>
          <w:rFonts w:asciiTheme="minorHAnsi" w:hAnsiTheme="minorHAnsi"/>
          <w:color w:val="auto"/>
          <w:sz w:val="24"/>
        </w:rPr>
        <w:t>Opis struktury organizacyjnej Zakładu Emerytalno-Rentowego Ministerstwa Spraw Wewnętrznych i Administracji</w:t>
      </w:r>
    </w:p>
    <w:p w14:paraId="47C7E7FD" w14:textId="77777777" w:rsidR="00DC48F6" w:rsidRPr="0081547C" w:rsidRDefault="00DC48F6" w:rsidP="00DC48F6">
      <w:pPr>
        <w:pStyle w:val="USTustnpkodeksu"/>
        <w:numPr>
          <w:ilvl w:val="0"/>
          <w:numId w:val="1"/>
        </w:numPr>
        <w:tabs>
          <w:tab w:val="left" w:pos="284"/>
        </w:tabs>
        <w:spacing w:line="288" w:lineRule="auto"/>
        <w:ind w:left="284" w:hanging="284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 xml:space="preserve">Zakładem kieruje Dyrektor Zakładu przy </w:t>
      </w:r>
      <w:r w:rsidR="009D3007">
        <w:rPr>
          <w:rFonts w:asciiTheme="minorHAnsi" w:hAnsiTheme="minorHAnsi" w:cs="Times New Roman"/>
          <w:szCs w:val="24"/>
        </w:rPr>
        <w:t>wsparciu</w:t>
      </w:r>
      <w:r w:rsidRPr="0081547C">
        <w:rPr>
          <w:rFonts w:asciiTheme="minorHAnsi" w:hAnsiTheme="minorHAnsi" w:cs="Times New Roman"/>
          <w:szCs w:val="24"/>
        </w:rPr>
        <w:t>:</w:t>
      </w:r>
    </w:p>
    <w:p w14:paraId="5B1BBFFB" w14:textId="73AC733B" w:rsidR="00DC48F6" w:rsidRPr="0081547C" w:rsidRDefault="00DC48F6" w:rsidP="00A277BC">
      <w:pPr>
        <w:pStyle w:val="USTustnpkodeksu"/>
        <w:numPr>
          <w:ilvl w:val="0"/>
          <w:numId w:val="2"/>
        </w:numPr>
        <w:spacing w:line="288" w:lineRule="auto"/>
        <w:ind w:left="284" w:firstLine="0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Zastępcy Dyrektora d</w:t>
      </w:r>
      <w:r w:rsidR="004508F0">
        <w:rPr>
          <w:rFonts w:asciiTheme="minorHAnsi" w:hAnsiTheme="minorHAnsi" w:cs="Times New Roman"/>
          <w:szCs w:val="24"/>
        </w:rPr>
        <w:t>o spraw</w:t>
      </w:r>
      <w:r w:rsidR="009D3007">
        <w:rPr>
          <w:rFonts w:asciiTheme="minorHAnsi" w:hAnsiTheme="minorHAnsi" w:cs="Times New Roman"/>
          <w:szCs w:val="24"/>
        </w:rPr>
        <w:t xml:space="preserve"> Świadczeń,</w:t>
      </w:r>
    </w:p>
    <w:p w14:paraId="52A0EFAD" w14:textId="77777777" w:rsidR="00DC48F6" w:rsidRDefault="004508F0" w:rsidP="00DC48F6">
      <w:pPr>
        <w:pStyle w:val="USTustnpkodeksu"/>
        <w:numPr>
          <w:ilvl w:val="0"/>
          <w:numId w:val="2"/>
        </w:numPr>
        <w:spacing w:line="288" w:lineRule="auto"/>
        <w:ind w:left="284" w:firstLine="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Zastępcy Dyrektora do spraw</w:t>
      </w:r>
      <w:r w:rsidR="00BB4450">
        <w:rPr>
          <w:rFonts w:asciiTheme="minorHAnsi" w:hAnsiTheme="minorHAnsi" w:cs="Times New Roman"/>
          <w:szCs w:val="24"/>
        </w:rPr>
        <w:t xml:space="preserve"> Administracyjnych</w:t>
      </w:r>
      <w:r w:rsidR="009D3007">
        <w:rPr>
          <w:rFonts w:asciiTheme="minorHAnsi" w:hAnsiTheme="minorHAnsi" w:cs="Times New Roman"/>
          <w:szCs w:val="24"/>
        </w:rPr>
        <w:t>,</w:t>
      </w:r>
    </w:p>
    <w:p w14:paraId="0317A47B" w14:textId="77777777" w:rsidR="00BB4450" w:rsidRPr="0081547C" w:rsidRDefault="00BB4450" w:rsidP="00DC48F6">
      <w:pPr>
        <w:pStyle w:val="USTustnpkodeksu"/>
        <w:numPr>
          <w:ilvl w:val="0"/>
          <w:numId w:val="2"/>
        </w:numPr>
        <w:spacing w:line="288" w:lineRule="auto"/>
        <w:ind w:left="284" w:firstLine="0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Zastępcy Dyrektora do spraw Informatycznych,</w:t>
      </w:r>
    </w:p>
    <w:p w14:paraId="3D0DB3FD" w14:textId="77777777" w:rsidR="00DC48F6" w:rsidRPr="0081547C" w:rsidRDefault="00DC48F6" w:rsidP="00DC48F6">
      <w:pPr>
        <w:pStyle w:val="USTustnpkodeksu"/>
        <w:numPr>
          <w:ilvl w:val="0"/>
          <w:numId w:val="2"/>
        </w:numPr>
        <w:spacing w:line="288" w:lineRule="auto"/>
        <w:ind w:left="284" w:firstLine="0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Głównego Księgowego Zakładu.</w:t>
      </w:r>
    </w:p>
    <w:p w14:paraId="51BEB852" w14:textId="77777777" w:rsidR="00DC48F6" w:rsidRPr="0081547C" w:rsidRDefault="00DC48F6" w:rsidP="00DC48F6">
      <w:pPr>
        <w:pStyle w:val="USTustnpkodeksu"/>
        <w:numPr>
          <w:ilvl w:val="0"/>
          <w:numId w:val="1"/>
        </w:numPr>
        <w:spacing w:line="288" w:lineRule="auto"/>
        <w:ind w:left="284" w:hanging="284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Struktura organizacyjna Zakładu obejmuje:</w:t>
      </w:r>
    </w:p>
    <w:p w14:paraId="1CB1F03E" w14:textId="77777777" w:rsidR="00F96C9B" w:rsidRPr="00A277BC" w:rsidRDefault="00DC48F6" w:rsidP="00A277BC">
      <w:pPr>
        <w:pStyle w:val="PKTpunkt"/>
        <w:numPr>
          <w:ilvl w:val="0"/>
          <w:numId w:val="3"/>
        </w:numPr>
        <w:spacing w:line="288" w:lineRule="auto"/>
        <w:ind w:left="284" w:firstLine="0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Pion Zarządczy, w skład którego wchodzą:</w:t>
      </w:r>
    </w:p>
    <w:p w14:paraId="715A34D1" w14:textId="77777777" w:rsidR="00DC48F6" w:rsidRDefault="00DC48F6" w:rsidP="00A277BC">
      <w:pPr>
        <w:numPr>
          <w:ilvl w:val="1"/>
          <w:numId w:val="4"/>
        </w:numPr>
        <w:spacing w:line="288" w:lineRule="auto"/>
        <w:ind w:left="992" w:hanging="357"/>
        <w:rPr>
          <w:rFonts w:asciiTheme="minorHAnsi" w:hAnsiTheme="minorHAnsi"/>
          <w:bCs/>
        </w:rPr>
      </w:pPr>
      <w:r w:rsidRPr="0081547C">
        <w:rPr>
          <w:rFonts w:asciiTheme="minorHAnsi" w:hAnsiTheme="minorHAnsi"/>
          <w:bCs/>
        </w:rPr>
        <w:t>Wydział Kadr</w:t>
      </w:r>
      <w:r w:rsidR="00A277BC">
        <w:rPr>
          <w:rFonts w:asciiTheme="minorHAnsi" w:hAnsiTheme="minorHAnsi"/>
          <w:bCs/>
        </w:rPr>
        <w:t>,</w:t>
      </w:r>
    </w:p>
    <w:p w14:paraId="2CA91BE8" w14:textId="77777777" w:rsidR="00A277BC" w:rsidRPr="0081547C" w:rsidRDefault="00A277BC" w:rsidP="00A277BC">
      <w:pPr>
        <w:pStyle w:val="PKTpunkt"/>
        <w:numPr>
          <w:ilvl w:val="1"/>
          <w:numId w:val="4"/>
        </w:numPr>
        <w:spacing w:line="288" w:lineRule="auto"/>
        <w:ind w:left="992" w:hanging="357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Pełnomocnik d</w:t>
      </w:r>
      <w:r>
        <w:rPr>
          <w:rFonts w:asciiTheme="minorHAnsi" w:hAnsiTheme="minorHAnsi" w:cs="Times New Roman"/>
          <w:szCs w:val="24"/>
        </w:rPr>
        <w:t>o spraw</w:t>
      </w:r>
      <w:r w:rsidRPr="0081547C">
        <w:rPr>
          <w:rFonts w:asciiTheme="minorHAnsi" w:hAnsiTheme="minorHAnsi" w:cs="Times New Roman"/>
          <w:szCs w:val="24"/>
        </w:rPr>
        <w:t xml:space="preserve"> Ochrony Informacji Niejawnych,</w:t>
      </w:r>
    </w:p>
    <w:p w14:paraId="6EA04EFF" w14:textId="77777777" w:rsidR="00A277BC" w:rsidRPr="0081547C" w:rsidRDefault="00A277BC" w:rsidP="00A277BC">
      <w:pPr>
        <w:pStyle w:val="PKTpunkt"/>
        <w:numPr>
          <w:ilvl w:val="1"/>
          <w:numId w:val="4"/>
        </w:numPr>
        <w:spacing w:line="288" w:lineRule="auto"/>
        <w:ind w:left="992" w:hanging="357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Audytor Wewnętrzny,</w:t>
      </w:r>
    </w:p>
    <w:p w14:paraId="170383ED" w14:textId="77777777" w:rsidR="00A277BC" w:rsidRDefault="00A277BC" w:rsidP="00A277BC">
      <w:pPr>
        <w:pStyle w:val="PKTpunkt"/>
        <w:numPr>
          <w:ilvl w:val="1"/>
          <w:numId w:val="4"/>
        </w:numPr>
        <w:spacing w:line="288" w:lineRule="auto"/>
        <w:ind w:left="992" w:hanging="357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Doradca Dyrektora Zakładu d</w:t>
      </w:r>
      <w:r>
        <w:rPr>
          <w:rFonts w:asciiTheme="minorHAnsi" w:hAnsiTheme="minorHAnsi" w:cs="Times New Roman"/>
          <w:szCs w:val="24"/>
        </w:rPr>
        <w:t>o spraw</w:t>
      </w:r>
      <w:r w:rsidRPr="0081547C">
        <w:rPr>
          <w:rFonts w:asciiTheme="minorHAnsi" w:hAnsiTheme="minorHAnsi" w:cs="Times New Roman"/>
          <w:szCs w:val="24"/>
        </w:rPr>
        <w:t xml:space="preserve"> medycznych</w:t>
      </w:r>
      <w:r>
        <w:rPr>
          <w:rFonts w:asciiTheme="minorHAnsi" w:hAnsiTheme="minorHAnsi" w:cs="Times New Roman"/>
          <w:szCs w:val="24"/>
        </w:rPr>
        <w:t>,</w:t>
      </w:r>
      <w:r w:rsidRPr="0081547C">
        <w:rPr>
          <w:rFonts w:asciiTheme="minorHAnsi" w:hAnsiTheme="minorHAnsi" w:cs="Times New Roman"/>
          <w:szCs w:val="24"/>
        </w:rPr>
        <w:t xml:space="preserve"> </w:t>
      </w:r>
    </w:p>
    <w:p w14:paraId="7CE8D52A" w14:textId="77777777" w:rsidR="00A277BC" w:rsidRPr="0081547C" w:rsidRDefault="00A277BC" w:rsidP="00A277BC">
      <w:pPr>
        <w:pStyle w:val="PKTpunkt"/>
        <w:numPr>
          <w:ilvl w:val="1"/>
          <w:numId w:val="4"/>
        </w:numPr>
        <w:spacing w:line="288" w:lineRule="auto"/>
        <w:ind w:left="992" w:hanging="357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Inspektor Ochrony Danych,</w:t>
      </w:r>
    </w:p>
    <w:p w14:paraId="0B46A3B2" w14:textId="77777777" w:rsidR="00A277BC" w:rsidRPr="0081547C" w:rsidRDefault="00A277BC" w:rsidP="00A277BC">
      <w:pPr>
        <w:pStyle w:val="PKTpunkt"/>
        <w:numPr>
          <w:ilvl w:val="1"/>
          <w:numId w:val="4"/>
        </w:numPr>
        <w:spacing w:line="288" w:lineRule="auto"/>
        <w:ind w:left="992" w:hanging="357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Stanowisko d</w:t>
      </w:r>
      <w:r>
        <w:rPr>
          <w:rFonts w:asciiTheme="minorHAnsi" w:hAnsiTheme="minorHAnsi" w:cs="Times New Roman"/>
          <w:szCs w:val="24"/>
        </w:rPr>
        <w:t>o spraw</w:t>
      </w:r>
      <w:r w:rsidRPr="0081547C">
        <w:rPr>
          <w:rFonts w:asciiTheme="minorHAnsi" w:hAnsiTheme="minorHAnsi" w:cs="Times New Roman"/>
          <w:szCs w:val="24"/>
        </w:rPr>
        <w:t xml:space="preserve"> kontroli wewnętrznej,</w:t>
      </w:r>
    </w:p>
    <w:p w14:paraId="3002ABD2" w14:textId="77777777" w:rsidR="00A277BC" w:rsidRPr="0081547C" w:rsidRDefault="00A277BC" w:rsidP="00A277BC">
      <w:pPr>
        <w:pStyle w:val="PKTpunkt"/>
        <w:numPr>
          <w:ilvl w:val="1"/>
          <w:numId w:val="4"/>
        </w:numPr>
        <w:spacing w:line="288" w:lineRule="auto"/>
        <w:ind w:left="992" w:hanging="357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Stanowisko do spraw</w:t>
      </w:r>
      <w:r w:rsidR="00F711CD">
        <w:rPr>
          <w:rFonts w:asciiTheme="minorHAnsi" w:hAnsiTheme="minorHAnsi" w:cs="Times New Roman"/>
          <w:szCs w:val="24"/>
        </w:rPr>
        <w:t xml:space="preserve"> bezpieczeństwa i higieny pracy,</w:t>
      </w:r>
    </w:p>
    <w:p w14:paraId="71866E0E" w14:textId="77777777" w:rsidR="00A277BC" w:rsidRPr="0081547C" w:rsidRDefault="00A277BC" w:rsidP="00A277BC">
      <w:pPr>
        <w:pStyle w:val="PKTpunkt"/>
        <w:numPr>
          <w:ilvl w:val="1"/>
          <w:numId w:val="4"/>
        </w:numPr>
        <w:spacing w:line="288" w:lineRule="auto"/>
        <w:ind w:left="992" w:hanging="357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Stanowisko do</w:t>
      </w:r>
      <w:r w:rsidR="00F711CD">
        <w:rPr>
          <w:rFonts w:asciiTheme="minorHAnsi" w:hAnsiTheme="minorHAnsi" w:cs="Times New Roman"/>
          <w:szCs w:val="24"/>
        </w:rPr>
        <w:t xml:space="preserve"> spraw ochrony przeciwpożarowej.</w:t>
      </w:r>
    </w:p>
    <w:p w14:paraId="4D38F5F6" w14:textId="77777777" w:rsidR="00DC48F6" w:rsidRPr="0081547C" w:rsidRDefault="00DC48F6" w:rsidP="00DC48F6">
      <w:pPr>
        <w:pStyle w:val="PKTpunkt"/>
        <w:spacing w:line="288" w:lineRule="auto"/>
        <w:ind w:left="709" w:hanging="425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2) Pion Świadczeń, w skład którego wchodzą:</w:t>
      </w:r>
    </w:p>
    <w:p w14:paraId="1D40C758" w14:textId="77777777" w:rsidR="00F711CD" w:rsidRDefault="00F711CD" w:rsidP="00B02DC8">
      <w:pPr>
        <w:pStyle w:val="PKTpunkt"/>
        <w:numPr>
          <w:ilvl w:val="0"/>
          <w:numId w:val="6"/>
        </w:numPr>
        <w:spacing w:line="288" w:lineRule="auto"/>
        <w:rPr>
          <w:rFonts w:asciiTheme="minorHAnsi" w:hAnsiTheme="minorHAnsi" w:cs="Times New Roman"/>
          <w:szCs w:val="24"/>
        </w:rPr>
      </w:pPr>
      <w:r w:rsidRPr="00F711CD">
        <w:rPr>
          <w:rFonts w:asciiTheme="minorHAnsi" w:hAnsiTheme="minorHAnsi" w:cs="Times New Roman"/>
          <w:szCs w:val="24"/>
        </w:rPr>
        <w:t xml:space="preserve">Wydział Świadczeń I, </w:t>
      </w:r>
    </w:p>
    <w:p w14:paraId="592C40CD" w14:textId="77777777" w:rsidR="00F711CD" w:rsidRDefault="00F711CD" w:rsidP="00B02DC8">
      <w:pPr>
        <w:pStyle w:val="PKTpunkt"/>
        <w:numPr>
          <w:ilvl w:val="0"/>
          <w:numId w:val="6"/>
        </w:numPr>
        <w:spacing w:line="288" w:lineRule="auto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Wydział Świadczeń II,</w:t>
      </w:r>
    </w:p>
    <w:p w14:paraId="11BEDD67" w14:textId="77777777" w:rsidR="00F711CD" w:rsidRDefault="00F711CD" w:rsidP="00F711CD">
      <w:pPr>
        <w:pStyle w:val="PKTpunkt"/>
        <w:numPr>
          <w:ilvl w:val="0"/>
          <w:numId w:val="6"/>
        </w:numPr>
        <w:spacing w:line="288" w:lineRule="auto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 xml:space="preserve">Wydział Koordynacji Międzynarodowej i </w:t>
      </w:r>
      <w:r>
        <w:rPr>
          <w:rFonts w:asciiTheme="minorHAnsi" w:hAnsiTheme="minorHAnsi" w:cs="Times New Roman"/>
          <w:szCs w:val="24"/>
        </w:rPr>
        <w:t>Systemów Specjalnych</w:t>
      </w:r>
      <w:r w:rsidRPr="0081547C">
        <w:rPr>
          <w:rFonts w:asciiTheme="minorHAnsi" w:hAnsiTheme="minorHAnsi" w:cs="Times New Roman"/>
          <w:szCs w:val="24"/>
        </w:rPr>
        <w:t>,</w:t>
      </w:r>
    </w:p>
    <w:p w14:paraId="62408598" w14:textId="77777777" w:rsidR="00F711CD" w:rsidRDefault="00F711CD" w:rsidP="00F711CD">
      <w:pPr>
        <w:pStyle w:val="PKTpunkt"/>
        <w:numPr>
          <w:ilvl w:val="0"/>
          <w:numId w:val="6"/>
        </w:numPr>
        <w:spacing w:line="288" w:lineRule="auto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 xml:space="preserve">Wydział </w:t>
      </w:r>
      <w:r>
        <w:rPr>
          <w:rFonts w:asciiTheme="minorHAnsi" w:hAnsiTheme="minorHAnsi" w:cs="Times New Roman"/>
          <w:szCs w:val="24"/>
        </w:rPr>
        <w:t>Rozliczeń i Egzekucji</w:t>
      </w:r>
      <w:r w:rsidRPr="0081547C">
        <w:rPr>
          <w:rFonts w:asciiTheme="minorHAnsi" w:hAnsiTheme="minorHAnsi" w:cs="Times New Roman"/>
          <w:szCs w:val="24"/>
        </w:rPr>
        <w:t>,</w:t>
      </w:r>
    </w:p>
    <w:p w14:paraId="6051F581" w14:textId="77777777" w:rsidR="00F711CD" w:rsidRPr="00F711CD" w:rsidRDefault="00F711CD" w:rsidP="00B02DC8">
      <w:pPr>
        <w:pStyle w:val="PKTpunkt"/>
        <w:numPr>
          <w:ilvl w:val="0"/>
          <w:numId w:val="6"/>
        </w:numPr>
        <w:spacing w:line="288" w:lineRule="auto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Wydział Analiz i Legislacji,</w:t>
      </w:r>
    </w:p>
    <w:p w14:paraId="4344352C" w14:textId="77777777" w:rsidR="00B02DC8" w:rsidRPr="00B02DC8" w:rsidRDefault="00F711CD" w:rsidP="00B02DC8">
      <w:pPr>
        <w:pStyle w:val="PKTpunkt"/>
        <w:numPr>
          <w:ilvl w:val="0"/>
          <w:numId w:val="6"/>
        </w:numPr>
        <w:spacing w:line="288" w:lineRule="auto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Wydział Wypłat.</w:t>
      </w:r>
    </w:p>
    <w:p w14:paraId="2AB8B4A0" w14:textId="77777777" w:rsidR="00DC48F6" w:rsidRPr="0081547C" w:rsidRDefault="00DC48F6" w:rsidP="00DC48F6">
      <w:pPr>
        <w:pStyle w:val="PKTpunkt"/>
        <w:spacing w:line="288" w:lineRule="auto"/>
        <w:ind w:left="709" w:hanging="425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3) Pion Finansowy, w skład którego wchodzi Wydział Finansowo-Księgowy;</w:t>
      </w:r>
    </w:p>
    <w:p w14:paraId="0AF61739" w14:textId="77777777" w:rsidR="00DC48F6" w:rsidRPr="0081547C" w:rsidRDefault="00DC48F6" w:rsidP="00DC48F6">
      <w:pPr>
        <w:pStyle w:val="PKTpunkt"/>
        <w:spacing w:line="288" w:lineRule="auto"/>
        <w:ind w:left="567" w:hanging="283"/>
        <w:rPr>
          <w:rFonts w:asciiTheme="minorHAnsi" w:hAnsiTheme="minorHAnsi" w:cs="Times New Roman"/>
          <w:strike/>
          <w:color w:val="FF0000"/>
          <w:szCs w:val="24"/>
        </w:rPr>
      </w:pPr>
      <w:r w:rsidRPr="0081547C">
        <w:rPr>
          <w:rFonts w:asciiTheme="minorHAnsi" w:hAnsiTheme="minorHAnsi" w:cs="Times New Roman"/>
          <w:szCs w:val="24"/>
        </w:rPr>
        <w:t>4) Pion Administracji, w skład którego wchodzi:</w:t>
      </w:r>
    </w:p>
    <w:p w14:paraId="1DE5A8EC" w14:textId="77777777" w:rsidR="00DC48F6" w:rsidRPr="0081547C" w:rsidRDefault="00DC48F6" w:rsidP="00DC48F6">
      <w:pPr>
        <w:pStyle w:val="PKTpunkt"/>
        <w:numPr>
          <w:ilvl w:val="1"/>
          <w:numId w:val="10"/>
        </w:numPr>
        <w:spacing w:line="288" w:lineRule="auto"/>
        <w:ind w:left="993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 xml:space="preserve">Wydział Zamówień Publicznych, </w:t>
      </w:r>
    </w:p>
    <w:p w14:paraId="0E8E1697" w14:textId="77777777" w:rsidR="00DC48F6" w:rsidRDefault="00DC48F6" w:rsidP="00DC48F6">
      <w:pPr>
        <w:pStyle w:val="PKTpunkt"/>
        <w:numPr>
          <w:ilvl w:val="1"/>
          <w:numId w:val="10"/>
        </w:numPr>
        <w:spacing w:line="288" w:lineRule="auto"/>
        <w:ind w:left="993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 xml:space="preserve">Wydział </w:t>
      </w:r>
      <w:r w:rsidR="000819F2">
        <w:rPr>
          <w:rFonts w:asciiTheme="minorHAnsi" w:hAnsiTheme="minorHAnsi" w:cs="Times New Roman"/>
          <w:szCs w:val="24"/>
        </w:rPr>
        <w:t>Administracyjno-Organizacyjny,</w:t>
      </w:r>
    </w:p>
    <w:p w14:paraId="7C0562D0" w14:textId="77777777" w:rsidR="00066CD7" w:rsidRPr="0081547C" w:rsidRDefault="00066CD7" w:rsidP="00DC48F6">
      <w:pPr>
        <w:pStyle w:val="PKTpunkt"/>
        <w:numPr>
          <w:ilvl w:val="1"/>
          <w:numId w:val="10"/>
        </w:numPr>
        <w:spacing w:line="288" w:lineRule="auto"/>
        <w:ind w:left="993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Wydział Obsługi Prawnej.</w:t>
      </w:r>
    </w:p>
    <w:p w14:paraId="75ACBC19" w14:textId="77777777" w:rsidR="00066CD7" w:rsidRDefault="00DC48F6" w:rsidP="00DC48F6">
      <w:pPr>
        <w:pStyle w:val="PKTpunkt"/>
        <w:spacing w:line="288" w:lineRule="auto"/>
        <w:ind w:left="709" w:hanging="425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5) Pion Informatyki</w:t>
      </w:r>
      <w:r w:rsidR="00986C12">
        <w:rPr>
          <w:rFonts w:asciiTheme="minorHAnsi" w:hAnsiTheme="minorHAnsi" w:cs="Times New Roman"/>
          <w:szCs w:val="24"/>
        </w:rPr>
        <w:t>,</w:t>
      </w:r>
      <w:r w:rsidR="00066CD7">
        <w:rPr>
          <w:rFonts w:asciiTheme="minorHAnsi" w:hAnsiTheme="minorHAnsi" w:cs="Times New Roman"/>
          <w:szCs w:val="24"/>
        </w:rPr>
        <w:t xml:space="preserve"> w skład którego wchodzi:</w:t>
      </w:r>
    </w:p>
    <w:p w14:paraId="7EB8F2B4" w14:textId="77777777" w:rsidR="00DC48F6" w:rsidRDefault="00066CD7" w:rsidP="00066CD7">
      <w:pPr>
        <w:pStyle w:val="PKTpunkt"/>
        <w:numPr>
          <w:ilvl w:val="0"/>
          <w:numId w:val="13"/>
        </w:numPr>
        <w:spacing w:line="288" w:lineRule="auto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Wydział Informatyki,</w:t>
      </w:r>
    </w:p>
    <w:p w14:paraId="1843EBB0" w14:textId="77777777" w:rsidR="00066CD7" w:rsidRPr="0081547C" w:rsidRDefault="000819F2" w:rsidP="00066CD7">
      <w:pPr>
        <w:pStyle w:val="PKTpunkt"/>
        <w:numPr>
          <w:ilvl w:val="0"/>
          <w:numId w:val="13"/>
        </w:numPr>
        <w:spacing w:line="288" w:lineRule="auto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Wydział Kancelarii i Zarządzania Aktami.</w:t>
      </w:r>
    </w:p>
    <w:p w14:paraId="00B58201" w14:textId="77777777" w:rsidR="004508F0" w:rsidRDefault="00986C12" w:rsidP="00DC48F6">
      <w:pPr>
        <w:pStyle w:val="USTustnpkodeksu"/>
        <w:numPr>
          <w:ilvl w:val="0"/>
          <w:numId w:val="1"/>
        </w:numPr>
        <w:spacing w:line="288" w:lineRule="auto"/>
        <w:ind w:left="284" w:hanging="284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Dyrektor</w:t>
      </w:r>
      <w:r w:rsidR="004508F0" w:rsidRPr="0081547C">
        <w:rPr>
          <w:rFonts w:asciiTheme="minorHAnsi" w:hAnsiTheme="minorHAnsi" w:cs="Times New Roman"/>
          <w:szCs w:val="24"/>
        </w:rPr>
        <w:t xml:space="preserve"> Zakładu</w:t>
      </w:r>
      <w:r w:rsidR="004508F0">
        <w:rPr>
          <w:rFonts w:asciiTheme="minorHAnsi" w:hAnsiTheme="minorHAnsi" w:cs="Times New Roman"/>
          <w:szCs w:val="24"/>
        </w:rPr>
        <w:t xml:space="preserve"> sprawuje bezpośredni nadzór nad</w:t>
      </w:r>
      <w:r w:rsidR="004508F0" w:rsidRPr="0081547C">
        <w:rPr>
          <w:rFonts w:asciiTheme="minorHAnsi" w:hAnsiTheme="minorHAnsi" w:cs="Times New Roman"/>
          <w:szCs w:val="24"/>
        </w:rPr>
        <w:t xml:space="preserve"> Pion</w:t>
      </w:r>
      <w:r w:rsidR="004508F0">
        <w:rPr>
          <w:rFonts w:asciiTheme="minorHAnsi" w:hAnsiTheme="minorHAnsi" w:cs="Times New Roman"/>
          <w:szCs w:val="24"/>
        </w:rPr>
        <w:t>em</w:t>
      </w:r>
      <w:r w:rsidR="004508F0" w:rsidRPr="0081547C">
        <w:rPr>
          <w:rFonts w:asciiTheme="minorHAnsi" w:hAnsiTheme="minorHAnsi" w:cs="Times New Roman"/>
          <w:szCs w:val="24"/>
        </w:rPr>
        <w:t xml:space="preserve"> Zarządcz</w:t>
      </w:r>
      <w:r w:rsidR="004508F0">
        <w:rPr>
          <w:rFonts w:asciiTheme="minorHAnsi" w:hAnsiTheme="minorHAnsi" w:cs="Times New Roman"/>
          <w:szCs w:val="24"/>
        </w:rPr>
        <w:t>ym</w:t>
      </w:r>
      <w:r w:rsidR="00040FF6">
        <w:rPr>
          <w:rFonts w:asciiTheme="minorHAnsi" w:hAnsiTheme="minorHAnsi" w:cs="Times New Roman"/>
          <w:szCs w:val="24"/>
        </w:rPr>
        <w:t xml:space="preserve"> oraz pracą komisji lekarskich w zakresie kompetencji zastrzeżonych dla pracodawcy.</w:t>
      </w:r>
    </w:p>
    <w:p w14:paraId="4E490348" w14:textId="39CD8D8E" w:rsidR="004508F0" w:rsidRDefault="00986C12" w:rsidP="00DC48F6">
      <w:pPr>
        <w:pStyle w:val="USTustnpkodeksu"/>
        <w:numPr>
          <w:ilvl w:val="0"/>
          <w:numId w:val="1"/>
        </w:numPr>
        <w:spacing w:line="288" w:lineRule="auto"/>
        <w:ind w:left="284" w:hanging="284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Zastępca</w:t>
      </w:r>
      <w:r w:rsidR="004508F0" w:rsidRPr="0081547C">
        <w:rPr>
          <w:rFonts w:asciiTheme="minorHAnsi" w:hAnsiTheme="minorHAnsi" w:cs="Times New Roman"/>
          <w:szCs w:val="24"/>
        </w:rPr>
        <w:t xml:space="preserve"> Dyrektora d</w:t>
      </w:r>
      <w:r w:rsidR="004508F0">
        <w:rPr>
          <w:rFonts w:asciiTheme="minorHAnsi" w:hAnsiTheme="minorHAnsi" w:cs="Times New Roman"/>
          <w:szCs w:val="24"/>
        </w:rPr>
        <w:t>o spraw</w:t>
      </w:r>
      <w:r w:rsidR="004508F0" w:rsidRPr="0081547C">
        <w:rPr>
          <w:rFonts w:asciiTheme="minorHAnsi" w:hAnsiTheme="minorHAnsi" w:cs="Times New Roman"/>
          <w:szCs w:val="24"/>
        </w:rPr>
        <w:t xml:space="preserve"> Świadczeń </w:t>
      </w:r>
      <w:r w:rsidR="004508F0">
        <w:rPr>
          <w:rFonts w:asciiTheme="minorHAnsi" w:hAnsiTheme="minorHAnsi" w:cs="Times New Roman"/>
          <w:szCs w:val="24"/>
        </w:rPr>
        <w:t>sprawuje bezpośredni nadzór nad</w:t>
      </w:r>
      <w:r w:rsidR="004508F0" w:rsidRPr="0081547C">
        <w:rPr>
          <w:rFonts w:asciiTheme="minorHAnsi" w:hAnsiTheme="minorHAnsi" w:cs="Times New Roman"/>
          <w:szCs w:val="24"/>
        </w:rPr>
        <w:t xml:space="preserve"> Pion</w:t>
      </w:r>
      <w:r w:rsidR="004508F0">
        <w:rPr>
          <w:rFonts w:asciiTheme="minorHAnsi" w:hAnsiTheme="minorHAnsi" w:cs="Times New Roman"/>
          <w:szCs w:val="24"/>
        </w:rPr>
        <w:t>em Świadczeń.</w:t>
      </w:r>
    </w:p>
    <w:p w14:paraId="620FAD5C" w14:textId="77777777" w:rsidR="001A5A0C" w:rsidRDefault="00986C12" w:rsidP="00986C12">
      <w:pPr>
        <w:pStyle w:val="USTustnpkodeksu"/>
        <w:numPr>
          <w:ilvl w:val="0"/>
          <w:numId w:val="1"/>
        </w:numPr>
        <w:spacing w:line="288" w:lineRule="auto"/>
        <w:ind w:left="284" w:hanging="284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Zastępc</w:t>
      </w:r>
      <w:r>
        <w:rPr>
          <w:rFonts w:asciiTheme="minorHAnsi" w:hAnsiTheme="minorHAnsi" w:cs="Times New Roman"/>
          <w:szCs w:val="24"/>
        </w:rPr>
        <w:t>a</w:t>
      </w:r>
      <w:r w:rsidRPr="0081547C">
        <w:rPr>
          <w:rFonts w:asciiTheme="minorHAnsi" w:hAnsiTheme="minorHAnsi" w:cs="Times New Roman"/>
          <w:szCs w:val="24"/>
        </w:rPr>
        <w:t xml:space="preserve"> Dyrektora d</w:t>
      </w:r>
      <w:r>
        <w:rPr>
          <w:rFonts w:asciiTheme="minorHAnsi" w:hAnsiTheme="minorHAnsi" w:cs="Times New Roman"/>
          <w:szCs w:val="24"/>
        </w:rPr>
        <w:t>o spraw</w:t>
      </w:r>
      <w:r w:rsidR="001A5A0C">
        <w:rPr>
          <w:rFonts w:asciiTheme="minorHAnsi" w:hAnsiTheme="minorHAnsi" w:cs="Times New Roman"/>
          <w:szCs w:val="24"/>
        </w:rPr>
        <w:t xml:space="preserve"> Administracyjnych</w:t>
      </w:r>
      <w:r w:rsidRPr="0081547C">
        <w:rPr>
          <w:rFonts w:asciiTheme="minorHAnsi" w:hAnsiTheme="minorHAnsi" w:cs="Times New Roman"/>
          <w:szCs w:val="24"/>
        </w:rPr>
        <w:t xml:space="preserve"> </w:t>
      </w:r>
      <w:r>
        <w:rPr>
          <w:rFonts w:asciiTheme="minorHAnsi" w:hAnsiTheme="minorHAnsi" w:cs="Times New Roman"/>
          <w:szCs w:val="24"/>
        </w:rPr>
        <w:t>sprawuje bezpośredni nadzór nad</w:t>
      </w:r>
      <w:r w:rsidRPr="0081547C">
        <w:rPr>
          <w:rFonts w:asciiTheme="minorHAnsi" w:hAnsiTheme="minorHAnsi" w:cs="Times New Roman"/>
          <w:szCs w:val="24"/>
        </w:rPr>
        <w:t xml:space="preserve"> Pion</w:t>
      </w:r>
      <w:r>
        <w:rPr>
          <w:rFonts w:asciiTheme="minorHAnsi" w:hAnsiTheme="minorHAnsi" w:cs="Times New Roman"/>
          <w:szCs w:val="24"/>
        </w:rPr>
        <w:t>em</w:t>
      </w:r>
      <w:r w:rsidR="001A5A0C">
        <w:rPr>
          <w:rFonts w:asciiTheme="minorHAnsi" w:hAnsiTheme="minorHAnsi" w:cs="Times New Roman"/>
          <w:szCs w:val="24"/>
        </w:rPr>
        <w:t xml:space="preserve"> Administracji.</w:t>
      </w:r>
    </w:p>
    <w:p w14:paraId="0E7A7D50" w14:textId="77777777" w:rsidR="00986C12" w:rsidRPr="0081547C" w:rsidRDefault="001A5A0C" w:rsidP="00986C12">
      <w:pPr>
        <w:pStyle w:val="USTustnpkodeksu"/>
        <w:numPr>
          <w:ilvl w:val="0"/>
          <w:numId w:val="1"/>
        </w:numPr>
        <w:spacing w:line="288" w:lineRule="auto"/>
        <w:ind w:left="284" w:hanging="284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Zastępc</w:t>
      </w:r>
      <w:r>
        <w:rPr>
          <w:rFonts w:asciiTheme="minorHAnsi" w:hAnsiTheme="minorHAnsi" w:cs="Times New Roman"/>
          <w:szCs w:val="24"/>
        </w:rPr>
        <w:t>a</w:t>
      </w:r>
      <w:r w:rsidRPr="0081547C">
        <w:rPr>
          <w:rFonts w:asciiTheme="minorHAnsi" w:hAnsiTheme="minorHAnsi" w:cs="Times New Roman"/>
          <w:szCs w:val="24"/>
        </w:rPr>
        <w:t xml:space="preserve"> Dyrektora d</w:t>
      </w:r>
      <w:r>
        <w:rPr>
          <w:rFonts w:asciiTheme="minorHAnsi" w:hAnsiTheme="minorHAnsi" w:cs="Times New Roman"/>
          <w:szCs w:val="24"/>
        </w:rPr>
        <w:t xml:space="preserve">o spraw Informatycznych sprawuje bezpośredni nadzór nad </w:t>
      </w:r>
      <w:r w:rsidR="00986C12">
        <w:rPr>
          <w:rFonts w:asciiTheme="minorHAnsi" w:hAnsiTheme="minorHAnsi" w:cs="Times New Roman"/>
          <w:szCs w:val="24"/>
        </w:rPr>
        <w:t>Pionem Informatyki.</w:t>
      </w:r>
    </w:p>
    <w:p w14:paraId="0C262634" w14:textId="77777777" w:rsidR="004508F0" w:rsidRPr="00487858" w:rsidRDefault="00986C12" w:rsidP="00487858">
      <w:pPr>
        <w:pStyle w:val="USTustnpkodeksu"/>
        <w:numPr>
          <w:ilvl w:val="0"/>
          <w:numId w:val="1"/>
        </w:numPr>
        <w:spacing w:line="288" w:lineRule="auto"/>
        <w:ind w:left="284" w:hanging="284"/>
        <w:rPr>
          <w:rFonts w:asciiTheme="minorHAnsi" w:hAnsiTheme="minorHAnsi" w:cs="Times New Roman"/>
          <w:szCs w:val="24"/>
        </w:rPr>
      </w:pPr>
      <w:r w:rsidRPr="0081547C">
        <w:rPr>
          <w:rFonts w:asciiTheme="minorHAnsi" w:hAnsiTheme="minorHAnsi" w:cs="Times New Roman"/>
          <w:szCs w:val="24"/>
        </w:rPr>
        <w:t>Główn</w:t>
      </w:r>
      <w:r>
        <w:rPr>
          <w:rFonts w:asciiTheme="minorHAnsi" w:hAnsiTheme="minorHAnsi" w:cs="Times New Roman"/>
          <w:szCs w:val="24"/>
        </w:rPr>
        <w:t>y</w:t>
      </w:r>
      <w:r w:rsidRPr="0081547C">
        <w:rPr>
          <w:rFonts w:asciiTheme="minorHAnsi" w:hAnsiTheme="minorHAnsi" w:cs="Times New Roman"/>
          <w:szCs w:val="24"/>
        </w:rPr>
        <w:t xml:space="preserve"> Księgow</w:t>
      </w:r>
      <w:r>
        <w:rPr>
          <w:rFonts w:asciiTheme="minorHAnsi" w:hAnsiTheme="minorHAnsi" w:cs="Times New Roman"/>
          <w:szCs w:val="24"/>
        </w:rPr>
        <w:t>y</w:t>
      </w:r>
      <w:r w:rsidRPr="0081547C">
        <w:rPr>
          <w:rFonts w:asciiTheme="minorHAnsi" w:hAnsiTheme="minorHAnsi" w:cs="Times New Roman"/>
          <w:szCs w:val="24"/>
        </w:rPr>
        <w:t xml:space="preserve"> Zakładu</w:t>
      </w:r>
      <w:r>
        <w:rPr>
          <w:rFonts w:asciiTheme="minorHAnsi" w:hAnsiTheme="minorHAnsi" w:cs="Times New Roman"/>
          <w:szCs w:val="24"/>
        </w:rPr>
        <w:t xml:space="preserve"> sprawuje bezpośredni nadzór nad Pionem Finansowym.</w:t>
      </w:r>
    </w:p>
    <w:sectPr w:rsidR="004508F0" w:rsidRPr="00487858" w:rsidSect="000819F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5CE"/>
    <w:multiLevelType w:val="hybridMultilevel"/>
    <w:tmpl w:val="365002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9B2E23"/>
    <w:multiLevelType w:val="hybridMultilevel"/>
    <w:tmpl w:val="1A185A5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>
      <w:start w:val="1"/>
      <w:numFmt w:val="lowerLetter"/>
      <w:lvlText w:val="%2."/>
      <w:lvlJc w:val="left"/>
      <w:pPr>
        <w:ind w:left="1950" w:hanging="360"/>
      </w:pPr>
    </w:lvl>
    <w:lvl w:ilvl="2" w:tplc="0415001B">
      <w:start w:val="1"/>
      <w:numFmt w:val="lowerRoman"/>
      <w:lvlText w:val="%3."/>
      <w:lvlJc w:val="right"/>
      <w:pPr>
        <w:ind w:left="2670" w:hanging="180"/>
      </w:pPr>
    </w:lvl>
    <w:lvl w:ilvl="3" w:tplc="0415000F">
      <w:start w:val="1"/>
      <w:numFmt w:val="decimal"/>
      <w:lvlText w:val="%4."/>
      <w:lvlJc w:val="left"/>
      <w:pPr>
        <w:ind w:left="3390" w:hanging="360"/>
      </w:pPr>
    </w:lvl>
    <w:lvl w:ilvl="4" w:tplc="04150019">
      <w:start w:val="1"/>
      <w:numFmt w:val="lowerLetter"/>
      <w:lvlText w:val="%5."/>
      <w:lvlJc w:val="left"/>
      <w:pPr>
        <w:ind w:left="4110" w:hanging="360"/>
      </w:pPr>
    </w:lvl>
    <w:lvl w:ilvl="5" w:tplc="0415001B">
      <w:start w:val="1"/>
      <w:numFmt w:val="lowerRoman"/>
      <w:lvlText w:val="%6."/>
      <w:lvlJc w:val="right"/>
      <w:pPr>
        <w:ind w:left="4830" w:hanging="180"/>
      </w:pPr>
    </w:lvl>
    <w:lvl w:ilvl="6" w:tplc="0415000F">
      <w:start w:val="1"/>
      <w:numFmt w:val="decimal"/>
      <w:lvlText w:val="%7."/>
      <w:lvlJc w:val="left"/>
      <w:pPr>
        <w:ind w:left="5550" w:hanging="360"/>
      </w:pPr>
    </w:lvl>
    <w:lvl w:ilvl="7" w:tplc="04150019">
      <w:start w:val="1"/>
      <w:numFmt w:val="lowerLetter"/>
      <w:lvlText w:val="%8."/>
      <w:lvlJc w:val="left"/>
      <w:pPr>
        <w:ind w:left="6270" w:hanging="360"/>
      </w:pPr>
    </w:lvl>
    <w:lvl w:ilvl="8" w:tplc="0415001B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0B057483"/>
    <w:multiLevelType w:val="hybridMultilevel"/>
    <w:tmpl w:val="1FF0BF1A"/>
    <w:lvl w:ilvl="0" w:tplc="DC82E302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="Times New Roman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01">
      <w:start w:val="1"/>
      <w:numFmt w:val="bullet"/>
      <w:lvlText w:val=""/>
      <w:lvlJc w:val="left"/>
      <w:pPr>
        <w:ind w:left="2444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B60AE3"/>
    <w:multiLevelType w:val="hybridMultilevel"/>
    <w:tmpl w:val="8C38A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14D4A"/>
    <w:multiLevelType w:val="hybridMultilevel"/>
    <w:tmpl w:val="EA3A7B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074019"/>
    <w:multiLevelType w:val="multilevel"/>
    <w:tmpl w:val="CE729C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A7A1F5E"/>
    <w:multiLevelType w:val="hybridMultilevel"/>
    <w:tmpl w:val="21E48F52"/>
    <w:lvl w:ilvl="0" w:tplc="FC002BC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3C902D7F"/>
    <w:multiLevelType w:val="hybridMultilevel"/>
    <w:tmpl w:val="42D0798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0CF058C"/>
    <w:multiLevelType w:val="hybridMultilevel"/>
    <w:tmpl w:val="E8C0969A"/>
    <w:lvl w:ilvl="0" w:tplc="0D9C9158">
      <w:start w:val="3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A7D7F"/>
    <w:multiLevelType w:val="hybridMultilevel"/>
    <w:tmpl w:val="E7149D78"/>
    <w:lvl w:ilvl="0" w:tplc="F3FA62B8">
      <w:start w:val="1"/>
      <w:numFmt w:val="decimal"/>
      <w:lvlText w:val="%1)"/>
      <w:lvlJc w:val="left"/>
      <w:pPr>
        <w:ind w:left="420" w:hanging="360"/>
      </w:pPr>
    </w:lvl>
    <w:lvl w:ilvl="1" w:tplc="FAB45E76">
      <w:start w:val="1"/>
      <w:numFmt w:val="decimal"/>
      <w:lvlText w:val="%2)"/>
      <w:lvlJc w:val="left"/>
      <w:pPr>
        <w:ind w:left="786" w:hanging="360"/>
      </w:pPr>
    </w:lvl>
    <w:lvl w:ilvl="2" w:tplc="42E83F4A">
      <w:start w:val="1"/>
      <w:numFmt w:val="lowerLetter"/>
      <w:lvlText w:val="%3)"/>
      <w:lvlJc w:val="left"/>
      <w:pPr>
        <w:ind w:left="2040" w:hanging="36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1B7108E"/>
    <w:multiLevelType w:val="hybridMultilevel"/>
    <w:tmpl w:val="16A2B030"/>
    <w:lvl w:ilvl="0" w:tplc="F29007F4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01">
      <w:start w:val="1"/>
      <w:numFmt w:val="bullet"/>
      <w:lvlText w:val=""/>
      <w:lvlJc w:val="left"/>
      <w:pPr>
        <w:ind w:left="2444" w:hanging="180"/>
      </w:pPr>
      <w:rPr>
        <w:rFonts w:ascii="Symbol" w:hAnsi="Symbol" w:hint="default"/>
      </w:rPr>
    </w:lvl>
    <w:lvl w:ilvl="3" w:tplc="FC002BC2">
      <w:start w:val="1"/>
      <w:numFmt w:val="bullet"/>
      <w:lvlText w:val="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8F6"/>
    <w:rsid w:val="00040FF6"/>
    <w:rsid w:val="00066CD7"/>
    <w:rsid w:val="000819F2"/>
    <w:rsid w:val="000D5193"/>
    <w:rsid w:val="00180167"/>
    <w:rsid w:val="001A5A0C"/>
    <w:rsid w:val="004508F0"/>
    <w:rsid w:val="00487858"/>
    <w:rsid w:val="006E6BEC"/>
    <w:rsid w:val="006F03B3"/>
    <w:rsid w:val="006F133F"/>
    <w:rsid w:val="00790315"/>
    <w:rsid w:val="0081547C"/>
    <w:rsid w:val="00986C12"/>
    <w:rsid w:val="009D3007"/>
    <w:rsid w:val="00A277BC"/>
    <w:rsid w:val="00A34D53"/>
    <w:rsid w:val="00AC3011"/>
    <w:rsid w:val="00B02DC8"/>
    <w:rsid w:val="00BB4450"/>
    <w:rsid w:val="00C14201"/>
    <w:rsid w:val="00C51AC9"/>
    <w:rsid w:val="00DB34E6"/>
    <w:rsid w:val="00DC48F6"/>
    <w:rsid w:val="00E311E4"/>
    <w:rsid w:val="00F15BDF"/>
    <w:rsid w:val="00F250E6"/>
    <w:rsid w:val="00F711CD"/>
    <w:rsid w:val="00F9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63C0"/>
  <w15:docId w15:val="{A10C906B-5267-4935-92EA-8674021B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54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DC48F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DC48F6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15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struktury organizacyjnej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struktury organizacyjnej</dc:title>
  <dc:creator>Elżbieta Łęczycka</dc:creator>
  <cp:lastModifiedBy>ZER MSWiA</cp:lastModifiedBy>
  <cp:revision>5</cp:revision>
  <cp:lastPrinted>2024-07-22T08:57:00Z</cp:lastPrinted>
  <dcterms:created xsi:type="dcterms:W3CDTF">2024-07-22T08:57:00Z</dcterms:created>
  <dcterms:modified xsi:type="dcterms:W3CDTF">2024-07-30T11:41:00Z</dcterms:modified>
</cp:coreProperties>
</file>