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D3" w:rsidRDefault="0008260C" w:rsidP="0003286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8260C">
        <w:rPr>
          <w:rFonts w:ascii="Arial" w:hAnsi="Arial" w:cs="Arial"/>
          <w:b/>
          <w:i/>
          <w:sz w:val="24"/>
          <w:szCs w:val="24"/>
        </w:rPr>
        <w:t>Wykaz kontroli Nadleśnictwa Miłomłyn przeprowadzonych w 202</w:t>
      </w:r>
      <w:r w:rsidR="00666AFC">
        <w:rPr>
          <w:rFonts w:ascii="Arial" w:hAnsi="Arial" w:cs="Arial"/>
          <w:b/>
          <w:i/>
          <w:sz w:val="24"/>
          <w:szCs w:val="24"/>
        </w:rPr>
        <w:t>4</w:t>
      </w:r>
      <w:r w:rsidRPr="0008260C">
        <w:rPr>
          <w:rFonts w:ascii="Arial" w:hAnsi="Arial" w:cs="Arial"/>
          <w:b/>
          <w:i/>
          <w:sz w:val="24"/>
          <w:szCs w:val="24"/>
        </w:rPr>
        <w:t xml:space="preserve"> roku</w:t>
      </w:r>
    </w:p>
    <w:p w:rsidR="00141709" w:rsidRDefault="00141709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-Siatka"/>
        <w:tblW w:w="8594" w:type="dxa"/>
        <w:tblInd w:w="714" w:type="dxa"/>
        <w:tblLook w:val="04A0" w:firstRow="1" w:lastRow="0" w:firstColumn="1" w:lastColumn="0" w:noHBand="0" w:noVBand="1"/>
      </w:tblPr>
      <w:tblGrid>
        <w:gridCol w:w="546"/>
        <w:gridCol w:w="2161"/>
        <w:gridCol w:w="2127"/>
        <w:gridCol w:w="3760"/>
      </w:tblGrid>
      <w:tr w:rsidR="0008260C" w:rsidTr="00B576AD">
        <w:tc>
          <w:tcPr>
            <w:tcW w:w="0" w:type="auto"/>
          </w:tcPr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161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2127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Podmiot kontrolujący</w:t>
            </w:r>
          </w:p>
          <w:p w:rsidR="00DF7580" w:rsidRP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Zakres przeprowadzonej kontroli</w:t>
            </w:r>
          </w:p>
        </w:tc>
      </w:tr>
      <w:tr w:rsidR="00E336D0" w:rsidTr="00B576AD">
        <w:tc>
          <w:tcPr>
            <w:tcW w:w="0" w:type="auto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36D0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04.03.2024 – 07.03.2024</w:t>
            </w:r>
          </w:p>
        </w:tc>
        <w:tc>
          <w:tcPr>
            <w:tcW w:w="2127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Nasiennictwa Leśnego</w:t>
            </w:r>
          </w:p>
        </w:tc>
        <w:tc>
          <w:tcPr>
            <w:tcW w:w="0" w:type="auto"/>
          </w:tcPr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B4757">
              <w:rPr>
                <w:rFonts w:ascii="Arial" w:hAnsi="Arial" w:cs="Arial"/>
              </w:rPr>
              <w:t>leśnego materiału podstawowego (LMP),</w:t>
            </w:r>
          </w:p>
          <w:p w:rsidR="00E336D0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B4757">
              <w:rPr>
                <w:rFonts w:ascii="Arial" w:hAnsi="Arial" w:cs="Arial"/>
              </w:rPr>
              <w:t xml:space="preserve">dostawcy leśnego materiału </w:t>
            </w:r>
            <w:proofErr w:type="spellStart"/>
            <w:r w:rsidRPr="00AB4757">
              <w:rPr>
                <w:rFonts w:ascii="Arial" w:hAnsi="Arial" w:cs="Arial"/>
              </w:rPr>
              <w:t>rozmnożeniowego</w:t>
            </w:r>
            <w:proofErr w:type="spellEnd"/>
            <w:r w:rsidRPr="00AB4757">
              <w:rPr>
                <w:rFonts w:ascii="Arial" w:hAnsi="Arial" w:cs="Arial"/>
              </w:rPr>
              <w:t>, w tym kontrol</w:t>
            </w:r>
            <w:r>
              <w:rPr>
                <w:rFonts w:ascii="Arial" w:hAnsi="Arial" w:cs="Arial"/>
              </w:rPr>
              <w:t>a</w:t>
            </w:r>
            <w:r w:rsidRPr="00AB4757">
              <w:rPr>
                <w:rFonts w:ascii="Arial" w:hAnsi="Arial" w:cs="Arial"/>
              </w:rPr>
              <w:t xml:space="preserve"> dokumentacji leśnego materiału </w:t>
            </w:r>
            <w:proofErr w:type="spellStart"/>
            <w:r w:rsidRPr="00AB4757">
              <w:rPr>
                <w:rFonts w:ascii="Arial" w:hAnsi="Arial" w:cs="Arial"/>
              </w:rPr>
              <w:t>rozmnożeniowego</w:t>
            </w:r>
            <w:proofErr w:type="spellEnd"/>
            <w:r w:rsidRPr="00AB4757">
              <w:rPr>
                <w:rFonts w:ascii="Arial" w:hAnsi="Arial" w:cs="Arial"/>
              </w:rPr>
              <w:t xml:space="preserve"> (LMR),</w:t>
            </w:r>
          </w:p>
          <w:p w:rsidR="00AB4757" w:rsidRPr="00442C26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B4757">
              <w:rPr>
                <w:rFonts w:ascii="Arial" w:hAnsi="Arial" w:cs="Arial"/>
              </w:rPr>
              <w:t xml:space="preserve"> upraw leśn</w:t>
            </w:r>
            <w:r>
              <w:rPr>
                <w:rFonts w:ascii="Arial" w:hAnsi="Arial" w:cs="Arial"/>
              </w:rPr>
              <w:t>ych</w:t>
            </w:r>
            <w:r w:rsidRPr="00AB4757">
              <w:rPr>
                <w:rFonts w:ascii="Arial" w:hAnsi="Arial" w:cs="Arial"/>
              </w:rPr>
              <w:t xml:space="preserve"> (regionalizacj</w:t>
            </w:r>
            <w:r>
              <w:rPr>
                <w:rFonts w:ascii="Arial" w:hAnsi="Arial" w:cs="Arial"/>
              </w:rPr>
              <w:t xml:space="preserve">a </w:t>
            </w:r>
            <w:r w:rsidRPr="00AB4757">
              <w:rPr>
                <w:rFonts w:ascii="Arial" w:hAnsi="Arial" w:cs="Arial"/>
              </w:rPr>
              <w:t>nasienn</w:t>
            </w:r>
            <w:r>
              <w:rPr>
                <w:rFonts w:ascii="Arial" w:hAnsi="Arial" w:cs="Arial"/>
              </w:rPr>
              <w:t>a).</w:t>
            </w:r>
          </w:p>
        </w:tc>
      </w:tr>
      <w:tr w:rsidR="000220F9" w:rsidTr="00B576AD">
        <w:tc>
          <w:tcPr>
            <w:tcW w:w="0" w:type="auto"/>
          </w:tcPr>
          <w:p w:rsidR="000220F9" w:rsidRDefault="000220F9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1" w:type="dxa"/>
          </w:tcPr>
          <w:p w:rsidR="000220F9" w:rsidRDefault="000220F9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27.03.2024</w:t>
            </w:r>
          </w:p>
        </w:tc>
        <w:tc>
          <w:tcPr>
            <w:tcW w:w="2127" w:type="dxa"/>
          </w:tcPr>
          <w:p w:rsidR="000220F9" w:rsidRDefault="000220F9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0220F9"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581FE9" w:rsidRDefault="00581FE9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w zakresie: </w:t>
            </w:r>
          </w:p>
          <w:p w:rsidR="000220F9" w:rsidRDefault="00581FE9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sposobu przechowywania broni, amunicji i środków przymusu bezpośredniego, prawidłowość prowadzenia ewidencji, zgodności stanu uzbrojenia i amunicji ze stanem ewidencyjnym oraz przestrzegania przepisów dotyczących uzbrojenia i ochrony mienia.</w:t>
            </w:r>
          </w:p>
        </w:tc>
      </w:tr>
      <w:tr w:rsidR="00E336D0" w:rsidTr="00B576AD">
        <w:tc>
          <w:tcPr>
            <w:tcW w:w="0" w:type="auto"/>
          </w:tcPr>
          <w:p w:rsidR="00E336D0" w:rsidRDefault="000220F9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336D0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22.04.2024</w:t>
            </w:r>
          </w:p>
        </w:tc>
        <w:tc>
          <w:tcPr>
            <w:tcW w:w="2127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Powiatowy Inspektorat Weterynarii w Ostródzie</w:t>
            </w:r>
          </w:p>
        </w:tc>
        <w:tc>
          <w:tcPr>
            <w:tcW w:w="0" w:type="auto"/>
          </w:tcPr>
          <w:p w:rsidR="00E336D0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ocena dostosowania przedsiębiorstw transportujących uboczne produkty pochodzenia zwierzęcego</w:t>
            </w:r>
            <w:r w:rsidR="009301B1">
              <w:rPr>
                <w:rFonts w:ascii="Arial" w:hAnsi="Arial" w:cs="Arial"/>
              </w:rPr>
              <w:t>.</w:t>
            </w:r>
          </w:p>
        </w:tc>
      </w:tr>
      <w:tr w:rsidR="00AB4757" w:rsidTr="00B576AD">
        <w:tc>
          <w:tcPr>
            <w:tcW w:w="0" w:type="auto"/>
          </w:tcPr>
          <w:p w:rsidR="00AB4757" w:rsidRDefault="000220F9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B4757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AB4757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30.04.2024</w:t>
            </w:r>
          </w:p>
        </w:tc>
        <w:tc>
          <w:tcPr>
            <w:tcW w:w="2127" w:type="dxa"/>
          </w:tcPr>
          <w:p w:rsidR="00AB4757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punktów przechowywania tusz.</w:t>
            </w:r>
          </w:p>
        </w:tc>
      </w:tr>
      <w:tr w:rsidR="000624F6" w:rsidTr="00B576AD">
        <w:tc>
          <w:tcPr>
            <w:tcW w:w="0" w:type="auto"/>
          </w:tcPr>
          <w:p w:rsidR="000624F6" w:rsidRDefault="000624F6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1" w:type="dxa"/>
          </w:tcPr>
          <w:p w:rsidR="000624F6" w:rsidRDefault="000624F6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05.07.2024</w:t>
            </w:r>
          </w:p>
        </w:tc>
        <w:tc>
          <w:tcPr>
            <w:tcW w:w="2127" w:type="dxa"/>
          </w:tcPr>
          <w:p w:rsidR="000624F6" w:rsidRDefault="000624F6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Wojewódzki Inspektorat Ochrony Roślin       i Nasiennictwa       </w:t>
            </w:r>
            <w:r>
              <w:rPr>
                <w:rFonts w:ascii="Arial" w:hAnsi="Arial" w:cs="Arial"/>
              </w:rPr>
              <w:lastRenderedPageBreak/>
              <w:t>w Olsztynie Oddział powiatu ostródzkiego          w Ostródzie</w:t>
            </w:r>
          </w:p>
        </w:tc>
        <w:tc>
          <w:tcPr>
            <w:tcW w:w="0" w:type="auto"/>
          </w:tcPr>
          <w:p w:rsidR="000624F6" w:rsidRDefault="000624F6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Kontrola w zakresie:</w:t>
            </w:r>
          </w:p>
          <w:p w:rsidR="000624F6" w:rsidRDefault="000624F6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obowiązków i dokumentacji podmiotu profesjonalnego </w:t>
            </w:r>
            <w:r>
              <w:rPr>
                <w:rFonts w:ascii="Arial" w:hAnsi="Arial" w:cs="Arial"/>
              </w:rPr>
              <w:lastRenderedPageBreak/>
              <w:t>wpisanego do urzędowego rejestru podmiotów profesjonalnych,</w:t>
            </w:r>
          </w:p>
          <w:p w:rsidR="000624F6" w:rsidRDefault="000624F6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obowiązków i dokumentacji podmiotów upoważnionych do wydawania paszportów roślin</w:t>
            </w:r>
            <w:r w:rsidR="00AE4CAC">
              <w:rPr>
                <w:rFonts w:ascii="Arial" w:hAnsi="Arial" w:cs="Arial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</w:p>
        </w:tc>
      </w:tr>
      <w:tr w:rsidR="00666AFC" w:rsidTr="00B576AD">
        <w:tc>
          <w:tcPr>
            <w:tcW w:w="0" w:type="auto"/>
          </w:tcPr>
          <w:p w:rsidR="00666AFC" w:rsidRDefault="000624F6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61" w:type="dxa"/>
          </w:tcPr>
          <w:p w:rsidR="00666AFC" w:rsidRDefault="009301B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09.07.2024</w:t>
            </w:r>
          </w:p>
        </w:tc>
        <w:tc>
          <w:tcPr>
            <w:tcW w:w="2127" w:type="dxa"/>
          </w:tcPr>
          <w:p w:rsidR="00666AFC" w:rsidRDefault="00A06DC4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Wojewódzki Inspektorat Ochrony Roślin       i Nasiennictwa       w Olsztynie Oddział powiatu ostródzkiego          w Ostródzie</w:t>
            </w:r>
          </w:p>
        </w:tc>
        <w:tc>
          <w:tcPr>
            <w:tcW w:w="0" w:type="auto"/>
          </w:tcPr>
          <w:p w:rsidR="00666AFC" w:rsidRDefault="009301B1" w:rsidP="009301B1">
            <w:pPr>
              <w:pStyle w:val="Akapitzlist"/>
              <w:spacing w:line="360" w:lineRule="auto"/>
              <w:ind w:left="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w leśnictwie Sarni Dół,      w zakresie występowania na sośnie zwyczajnej porażenia nicieniem </w:t>
            </w:r>
            <w:proofErr w:type="spellStart"/>
            <w:r>
              <w:rPr>
                <w:rFonts w:ascii="Arial" w:hAnsi="Arial" w:cs="Arial"/>
              </w:rPr>
              <w:t>Bursaphelenchus</w:t>
            </w:r>
            <w:proofErr w:type="spellEnd"/>
            <w:r>
              <w:rPr>
                <w:rFonts w:ascii="Arial" w:hAnsi="Arial" w:cs="Arial"/>
              </w:rPr>
              <w:t xml:space="preserve"> oraz żerowania </w:t>
            </w:r>
            <w:proofErr w:type="spellStart"/>
            <w:r>
              <w:rPr>
                <w:rFonts w:ascii="Arial" w:hAnsi="Arial" w:cs="Arial"/>
              </w:rPr>
              <w:t>Monochamus</w:t>
            </w:r>
            <w:proofErr w:type="spellEnd"/>
            <w:r>
              <w:rPr>
                <w:rFonts w:ascii="Arial" w:hAnsi="Arial" w:cs="Arial"/>
              </w:rPr>
              <w:t xml:space="preserve"> (Żerdzianek).</w:t>
            </w:r>
          </w:p>
        </w:tc>
      </w:tr>
      <w:tr w:rsidR="009301B1" w:rsidTr="00B576AD">
        <w:tc>
          <w:tcPr>
            <w:tcW w:w="0" w:type="auto"/>
          </w:tcPr>
          <w:p w:rsidR="009301B1" w:rsidRDefault="000624F6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301B1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9301B1" w:rsidRDefault="009301B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02.08.2024 – 23.10.2024</w:t>
            </w:r>
          </w:p>
        </w:tc>
        <w:tc>
          <w:tcPr>
            <w:tcW w:w="2127" w:type="dxa"/>
          </w:tcPr>
          <w:p w:rsidR="009301B1" w:rsidRDefault="009301B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9301B1" w:rsidRDefault="009301B1" w:rsidP="009301B1">
            <w:pPr>
              <w:pStyle w:val="Akapitzlist"/>
              <w:spacing w:line="360" w:lineRule="auto"/>
              <w:ind w:left="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 poprawności realizacji wniosków pokontrolnych wydanych po przeprowadzonej         w 2022 r. kontroli okresowej Nadleśnictwa Miłomłyn.</w:t>
            </w:r>
          </w:p>
        </w:tc>
      </w:tr>
    </w:tbl>
    <w:p w:rsidR="0008260C" w:rsidRPr="0008260C" w:rsidRDefault="0008260C">
      <w:pPr>
        <w:rPr>
          <w:rFonts w:ascii="Arial" w:hAnsi="Arial" w:cs="Arial"/>
          <w:b/>
          <w:i/>
          <w:sz w:val="24"/>
          <w:szCs w:val="24"/>
        </w:rPr>
      </w:pPr>
    </w:p>
    <w:sectPr w:rsidR="0008260C" w:rsidRPr="0008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63FD"/>
    <w:multiLevelType w:val="hybridMultilevel"/>
    <w:tmpl w:val="80A6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D3"/>
    <w:rsid w:val="00014E21"/>
    <w:rsid w:val="000220F9"/>
    <w:rsid w:val="00032861"/>
    <w:rsid w:val="000624F6"/>
    <w:rsid w:val="0008260C"/>
    <w:rsid w:val="000C29FE"/>
    <w:rsid w:val="000D1AFC"/>
    <w:rsid w:val="000E0902"/>
    <w:rsid w:val="00141709"/>
    <w:rsid w:val="001F2172"/>
    <w:rsid w:val="002012A3"/>
    <w:rsid w:val="00213F61"/>
    <w:rsid w:val="00270869"/>
    <w:rsid w:val="003616E1"/>
    <w:rsid w:val="00423F8A"/>
    <w:rsid w:val="00442C26"/>
    <w:rsid w:val="00462071"/>
    <w:rsid w:val="004D258D"/>
    <w:rsid w:val="00581FE9"/>
    <w:rsid w:val="00582CB1"/>
    <w:rsid w:val="005D5062"/>
    <w:rsid w:val="006358D0"/>
    <w:rsid w:val="00636602"/>
    <w:rsid w:val="00637532"/>
    <w:rsid w:val="00666AFC"/>
    <w:rsid w:val="006826D4"/>
    <w:rsid w:val="00765940"/>
    <w:rsid w:val="00864E5A"/>
    <w:rsid w:val="009301B1"/>
    <w:rsid w:val="00931C84"/>
    <w:rsid w:val="009D0A98"/>
    <w:rsid w:val="009E12DD"/>
    <w:rsid w:val="00A06DC4"/>
    <w:rsid w:val="00AB4757"/>
    <w:rsid w:val="00AE3BA4"/>
    <w:rsid w:val="00AE4CAC"/>
    <w:rsid w:val="00B576AD"/>
    <w:rsid w:val="00C51BD3"/>
    <w:rsid w:val="00D57DC4"/>
    <w:rsid w:val="00DE68E2"/>
    <w:rsid w:val="00DF7580"/>
    <w:rsid w:val="00E336D0"/>
    <w:rsid w:val="00ED1A11"/>
    <w:rsid w:val="00FE7CFD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8D16"/>
  <w15:chartTrackingRefBased/>
  <w15:docId w15:val="{1FE4CBC9-5393-4DBD-9A88-D604C3D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BD3"/>
    <w:pPr>
      <w:ind w:left="720"/>
      <w:contextualSpacing/>
    </w:pPr>
  </w:style>
  <w:style w:type="table" w:styleId="Tabela-Siatka">
    <w:name w:val="Table Grid"/>
    <w:basedOn w:val="Standardowy"/>
    <w:uiPriority w:val="39"/>
    <w:rsid w:val="002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Olsztyn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N.Miłomłyn Agnieszka Marchlewska</dc:creator>
  <cp:keywords/>
  <dc:description/>
  <cp:lastModifiedBy>N.Miłomłyn Agnieszka Marchlewska</cp:lastModifiedBy>
  <cp:revision>35</cp:revision>
  <dcterms:created xsi:type="dcterms:W3CDTF">2022-04-08T09:31:00Z</dcterms:created>
  <dcterms:modified xsi:type="dcterms:W3CDTF">2024-10-29T07:49:00Z</dcterms:modified>
</cp:coreProperties>
</file>