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8D3F1" w14:textId="77777777" w:rsidR="009469B5" w:rsidRPr="003A5612" w:rsidRDefault="009469B5">
      <w:pPr>
        <w:pStyle w:val="Styl"/>
        <w:ind w:left="4248" w:right="64" w:firstLine="708"/>
        <w:jc w:val="center"/>
        <w:rPr>
          <w:lang w:bidi="he-IL"/>
        </w:rPr>
      </w:pPr>
      <w:bookmarkStart w:id="0" w:name="_GoBack"/>
      <w:bookmarkEnd w:id="0"/>
    </w:p>
    <w:p w14:paraId="6397891C" w14:textId="77777777" w:rsidR="009469B5" w:rsidRPr="00E42433" w:rsidRDefault="003A5612">
      <w:pPr>
        <w:pStyle w:val="Styl"/>
        <w:ind w:right="64"/>
        <w:jc w:val="center"/>
        <w:rPr>
          <w:b/>
          <w:lang w:bidi="he-IL"/>
        </w:rPr>
      </w:pPr>
      <w:r w:rsidRPr="00E42433">
        <w:rPr>
          <w:b/>
          <w:lang w:bidi="he-IL"/>
        </w:rPr>
        <w:t xml:space="preserve">RADA NADZORCZA </w:t>
      </w:r>
    </w:p>
    <w:p w14:paraId="4773D8BA" w14:textId="77777777" w:rsidR="009469B5" w:rsidRPr="00E42433" w:rsidRDefault="003A5612">
      <w:pPr>
        <w:pStyle w:val="Styl"/>
        <w:ind w:right="64"/>
        <w:jc w:val="center"/>
        <w:rPr>
          <w:b/>
        </w:rPr>
      </w:pPr>
      <w:r w:rsidRPr="00E42433">
        <w:rPr>
          <w:b/>
        </w:rPr>
        <w:t>HALDEX S.A.</w:t>
      </w:r>
    </w:p>
    <w:p w14:paraId="424E4471" w14:textId="77777777" w:rsidR="009469B5" w:rsidRPr="00E42433" w:rsidRDefault="003A5612">
      <w:pPr>
        <w:pStyle w:val="Styl"/>
        <w:ind w:right="64"/>
        <w:jc w:val="center"/>
        <w:rPr>
          <w:b/>
          <w:lang w:bidi="he-IL"/>
        </w:rPr>
      </w:pPr>
      <w:r w:rsidRPr="00E42433">
        <w:rPr>
          <w:b/>
          <w:lang w:bidi="he-IL"/>
        </w:rPr>
        <w:t xml:space="preserve">z siedzibą w Katowicach, </w:t>
      </w:r>
      <w:r w:rsidRPr="00E42433">
        <w:rPr>
          <w:b/>
        </w:rPr>
        <w:t>pl. Grunwaldzki 8-10</w:t>
      </w:r>
    </w:p>
    <w:p w14:paraId="4FA479F8" w14:textId="77777777" w:rsidR="009469B5" w:rsidRPr="00E42433" w:rsidRDefault="003A5612">
      <w:pPr>
        <w:pStyle w:val="Styl"/>
        <w:jc w:val="center"/>
        <w:rPr>
          <w:b/>
        </w:rPr>
      </w:pPr>
      <w:r w:rsidRPr="00E42433">
        <w:rPr>
          <w:b/>
        </w:rPr>
        <w:t xml:space="preserve">na podstawie § 9 i § 11 ust. 2 pkt 16 Statutu Spółki </w:t>
      </w:r>
    </w:p>
    <w:p w14:paraId="73E7ED8A" w14:textId="77777777" w:rsidR="009469B5" w:rsidRPr="00E42433" w:rsidRDefault="003A5612">
      <w:pPr>
        <w:pStyle w:val="Styl"/>
        <w:jc w:val="center"/>
        <w:rPr>
          <w:b/>
          <w:lang w:bidi="he-IL"/>
        </w:rPr>
      </w:pPr>
      <w:r w:rsidRPr="00E42433">
        <w:rPr>
          <w:b/>
          <w:lang w:bidi="he-IL"/>
        </w:rPr>
        <w:t>ogłasza postępowanie kwalifikacyjne na stanowisko:</w:t>
      </w:r>
    </w:p>
    <w:p w14:paraId="2390CE28" w14:textId="77777777" w:rsidR="009469B5" w:rsidRPr="00E42433" w:rsidRDefault="003A5612">
      <w:pPr>
        <w:pStyle w:val="Styl"/>
        <w:ind w:right="64"/>
        <w:jc w:val="center"/>
        <w:rPr>
          <w:b/>
        </w:rPr>
      </w:pPr>
      <w:r w:rsidRPr="00E42433">
        <w:rPr>
          <w:rStyle w:val="FontStyle62"/>
          <w:rFonts w:ascii="Times New Roman" w:hAnsi="Times New Roman" w:cs="Times New Roman"/>
          <w:b/>
          <w:sz w:val="24"/>
          <w:szCs w:val="24"/>
        </w:rPr>
        <w:t>Wiceprezesa Zarządu Haldex S.A. obecnej kadencji</w:t>
      </w:r>
    </w:p>
    <w:p w14:paraId="0541944D" w14:textId="77777777" w:rsidR="009469B5" w:rsidRPr="00E42433" w:rsidRDefault="009469B5">
      <w:pPr>
        <w:pStyle w:val="Styl"/>
        <w:jc w:val="center"/>
        <w:rPr>
          <w:b/>
          <w:lang w:bidi="he-IL"/>
        </w:rPr>
      </w:pPr>
    </w:p>
    <w:p w14:paraId="3FE2F130" w14:textId="77777777" w:rsidR="009469B5" w:rsidRPr="00E42433" w:rsidRDefault="003A5612">
      <w:pPr>
        <w:widowControl/>
        <w:numPr>
          <w:ilvl w:val="0"/>
          <w:numId w:val="19"/>
        </w:numPr>
        <w:tabs>
          <w:tab w:val="right" w:pos="0"/>
        </w:tabs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 xml:space="preserve">Pisemne zgłoszenia kandydatów należy składać osobiście w siedzibie 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 xml:space="preserve">Haldex S.A., 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br/>
        <w:t xml:space="preserve">40-951 Katowice, </w:t>
      </w:r>
      <w:r w:rsidRPr="00E42433">
        <w:rPr>
          <w:rFonts w:ascii="Times New Roman" w:hAnsi="Times New Roman" w:cs="Times New Roman"/>
        </w:rPr>
        <w:t>pl. Grunwaldzki 8-10, w Biurze Zarządu, pokój nr 542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>, w dniach roboczych</w:t>
      </w:r>
      <w:r w:rsidRPr="00E42433">
        <w:rPr>
          <w:rFonts w:ascii="Times New Roman" w:hAnsi="Times New Roman" w:cs="Times New Roman"/>
        </w:rPr>
        <w:t xml:space="preserve"> w godz. od 7</w:t>
      </w:r>
      <w:r w:rsidRPr="00E42433">
        <w:rPr>
          <w:rFonts w:ascii="Times New Roman" w:hAnsi="Times New Roman" w:cs="Times New Roman"/>
          <w:vertAlign w:val="superscript"/>
        </w:rPr>
        <w:t>30</w:t>
      </w:r>
      <w:r w:rsidRPr="00E42433">
        <w:rPr>
          <w:rFonts w:ascii="Times New Roman" w:hAnsi="Times New Roman" w:cs="Times New Roman"/>
        </w:rPr>
        <w:t xml:space="preserve"> do 15</w:t>
      </w:r>
      <w:r w:rsidRPr="00E42433">
        <w:rPr>
          <w:rFonts w:ascii="Times New Roman" w:hAnsi="Times New Roman" w:cs="Times New Roman"/>
          <w:vertAlign w:val="superscript"/>
        </w:rPr>
        <w:t>00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 xml:space="preserve">, </w:t>
      </w:r>
      <w:r w:rsidRPr="00E42433">
        <w:rPr>
          <w:rFonts w:ascii="Times New Roman" w:hAnsi="Times New Roman" w:cs="Times New Roman"/>
        </w:rPr>
        <w:t xml:space="preserve">w terminie do  </w:t>
      </w:r>
      <w:bookmarkStart w:id="1" w:name="_Hlk23406851"/>
      <w:r w:rsidR="00EF0978" w:rsidRPr="00E42433">
        <w:rPr>
          <w:rFonts w:ascii="Times New Roman" w:hAnsi="Times New Roman" w:cs="Times New Roman"/>
        </w:rPr>
        <w:t xml:space="preserve">22 listopada </w:t>
      </w:r>
      <w:bookmarkEnd w:id="1"/>
      <w:r w:rsidR="00320B34" w:rsidRPr="00E42433">
        <w:rPr>
          <w:rFonts w:ascii="Times New Roman" w:hAnsi="Times New Roman" w:cs="Times New Roman"/>
        </w:rPr>
        <w:t xml:space="preserve">2019 r. </w:t>
      </w:r>
      <w:r w:rsidRPr="00E42433">
        <w:rPr>
          <w:rFonts w:ascii="Times New Roman" w:hAnsi="Times New Roman" w:cs="Times New Roman"/>
        </w:rPr>
        <w:t xml:space="preserve">do godz. 15:00 lub przesłać pocztą w tym samym terminie tj. do </w:t>
      </w:r>
      <w:bookmarkStart w:id="2" w:name="_Hlk23324076"/>
      <w:r w:rsidR="00EF0978" w:rsidRPr="00E42433">
        <w:rPr>
          <w:rFonts w:ascii="Times New Roman" w:hAnsi="Times New Roman" w:cs="Times New Roman"/>
        </w:rPr>
        <w:t xml:space="preserve">22 listopada </w:t>
      </w:r>
      <w:r w:rsidRPr="00E42433">
        <w:rPr>
          <w:rFonts w:ascii="Times New Roman" w:hAnsi="Times New Roman" w:cs="Times New Roman"/>
        </w:rPr>
        <w:t>2019 r.</w:t>
      </w:r>
      <w:bookmarkEnd w:id="2"/>
      <w:r w:rsidRPr="00E42433">
        <w:rPr>
          <w:rFonts w:ascii="Times New Roman" w:hAnsi="Times New Roman" w:cs="Times New Roman"/>
        </w:rPr>
        <w:t xml:space="preserve"> do godz. 15:00 na wskazany powyżej adres Spółki tj. 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 xml:space="preserve">40-951 Katowice, </w:t>
      </w:r>
      <w:r w:rsidRPr="00E42433">
        <w:rPr>
          <w:rFonts w:ascii="Times New Roman" w:hAnsi="Times New Roman" w:cs="Times New Roman"/>
        </w:rPr>
        <w:t xml:space="preserve">pl. Grunwaldzki 8-10, w zamkniętych kopertach z adnotacją na kopercie: „Postępowanie kwalifikacyjne na stanowisko 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 xml:space="preserve">Wiceprezesa Zarządu Spółki Haldex S.A. </w:t>
      </w:r>
      <w:r w:rsidRPr="00E42433">
        <w:rPr>
          <w:rFonts w:ascii="Times New Roman" w:hAnsi="Times New Roman" w:cs="Times New Roman"/>
        </w:rPr>
        <w:t xml:space="preserve">– NIE OTWIERAĆ przed dniem </w:t>
      </w:r>
      <w:r w:rsidR="00EF0978" w:rsidRPr="00E42433">
        <w:rPr>
          <w:rFonts w:ascii="Times New Roman" w:hAnsi="Times New Roman" w:cs="Times New Roman"/>
        </w:rPr>
        <w:t xml:space="preserve">25 listopada </w:t>
      </w:r>
      <w:r w:rsidR="00320B34" w:rsidRPr="00E42433">
        <w:rPr>
          <w:rFonts w:ascii="Times New Roman" w:hAnsi="Times New Roman" w:cs="Times New Roman"/>
        </w:rPr>
        <w:t>2019 r</w:t>
      </w:r>
      <w:r w:rsidRPr="00E42433">
        <w:rPr>
          <w:rFonts w:ascii="Times New Roman" w:hAnsi="Times New Roman" w:cs="Times New Roman"/>
        </w:rPr>
        <w:t>.”</w:t>
      </w:r>
    </w:p>
    <w:p w14:paraId="004BA684" w14:textId="77777777" w:rsidR="009469B5" w:rsidRPr="00E42433" w:rsidRDefault="003A5612">
      <w:pPr>
        <w:tabs>
          <w:tab w:val="right" w:pos="0"/>
        </w:tabs>
        <w:ind w:left="35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Termin uważa się za zachowany, jeżeli zgłoszenie wpłynęło do Spółki przed jego upływem.</w:t>
      </w:r>
    </w:p>
    <w:p w14:paraId="713FD4E4" w14:textId="77777777" w:rsidR="009469B5" w:rsidRPr="00E42433" w:rsidRDefault="003A5612">
      <w:pPr>
        <w:pStyle w:val="Style6"/>
        <w:widowControl/>
        <w:numPr>
          <w:ilvl w:val="0"/>
          <w:numId w:val="19"/>
        </w:numPr>
        <w:spacing w:line="240" w:lineRule="auto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>Kandydat na członka Zarządu Spółki musi spełniać łącznie następujące warunki:</w:t>
      </w:r>
    </w:p>
    <w:p w14:paraId="38D71ED9" w14:textId="77777777" w:rsidR="009469B5" w:rsidRPr="00E42433" w:rsidRDefault="003A5612">
      <w:pPr>
        <w:pStyle w:val="Akapitzlist"/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 xml:space="preserve">posiada wykształcenie wyższe lub wykształcenie wyższe uzyskane za granicą uznane </w:t>
      </w:r>
      <w:r w:rsidRPr="00E42433">
        <w:rPr>
          <w:rFonts w:ascii="Times New Roman" w:eastAsia="Times New Roman" w:hAnsi="Times New Roman" w:cs="Times New Roman"/>
        </w:rPr>
        <w:br/>
        <w:t>w Rzeczypospolitej Polskiej, na podstawie przepisów odrębnych, </w:t>
      </w:r>
    </w:p>
    <w:p w14:paraId="2FC741FA" w14:textId="77777777" w:rsidR="009469B5" w:rsidRPr="00E42433" w:rsidRDefault="003A5612">
      <w:pPr>
        <w:pStyle w:val="Akapitzlist"/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 </w:t>
      </w:r>
    </w:p>
    <w:p w14:paraId="0A3AD0D1" w14:textId="77777777" w:rsidR="009469B5" w:rsidRPr="00E42433" w:rsidRDefault="003A5612">
      <w:pPr>
        <w:pStyle w:val="Akapitzlist"/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posiada co najmniej 3-letnie doświadczenie na stanowiskach kierowniczych lub samodzielnych albo wynikające z prowadzenia działalności gospodarczej na własny rachunek, </w:t>
      </w:r>
    </w:p>
    <w:p w14:paraId="0D698FDC" w14:textId="77777777" w:rsidR="009469B5" w:rsidRPr="00E42433" w:rsidRDefault="003A5612">
      <w:pPr>
        <w:pStyle w:val="Akapitzlis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 xml:space="preserve">spełnia inne niż wymienione w pkt 1-3 wymogi określone w przepisach odrębnych, </w:t>
      </w:r>
      <w:r w:rsidRPr="00E42433">
        <w:rPr>
          <w:rFonts w:ascii="Times New Roman" w:eastAsia="Times New Roman" w:hAnsi="Times New Roman" w:cs="Times New Roman"/>
        </w:rPr>
        <w:br/>
        <w:t>a w szczególności nie narusza ograniczeń lub zakazów zajmowania stanowiska członka organu zarządzającego w spółkach handlowych,</w:t>
      </w:r>
    </w:p>
    <w:p w14:paraId="25C0ABA9" w14:textId="77777777" w:rsidR="009469B5" w:rsidRPr="00E42433" w:rsidRDefault="003A5612">
      <w:pPr>
        <w:pStyle w:val="Style27"/>
        <w:widowControl/>
        <w:numPr>
          <w:ilvl w:val="0"/>
          <w:numId w:val="22"/>
        </w:numPr>
        <w:tabs>
          <w:tab w:val="left" w:pos="418"/>
        </w:tabs>
        <w:spacing w:line="240" w:lineRule="auto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>korzysta z pełni praw publicznych,</w:t>
      </w:r>
    </w:p>
    <w:p w14:paraId="6B8649D5" w14:textId="77777777" w:rsidR="009469B5" w:rsidRPr="00E42433" w:rsidRDefault="003A5612">
      <w:pPr>
        <w:pStyle w:val="Style27"/>
        <w:widowControl/>
        <w:numPr>
          <w:ilvl w:val="0"/>
          <w:numId w:val="22"/>
        </w:numPr>
        <w:tabs>
          <w:tab w:val="left" w:pos="418"/>
        </w:tabs>
        <w:spacing w:line="240" w:lineRule="auto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>posiada pełną zdolność do czynności prawnych.</w:t>
      </w:r>
    </w:p>
    <w:p w14:paraId="19CB6F9C" w14:textId="77777777" w:rsidR="009469B5" w:rsidRPr="00E42433" w:rsidRDefault="003A5612">
      <w:pPr>
        <w:pStyle w:val="Akapitzlist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Ponadto, kandydatem na członka</w:t>
      </w:r>
      <w:r w:rsidR="00D76549" w:rsidRPr="00E42433">
        <w:rPr>
          <w:rFonts w:ascii="Times New Roman" w:eastAsia="Times New Roman" w:hAnsi="Times New Roman" w:cs="Times New Roman"/>
        </w:rPr>
        <w:t>/</w:t>
      </w:r>
      <w:r w:rsidRPr="00E42433">
        <w:rPr>
          <w:rFonts w:ascii="Times New Roman" w:eastAsia="Times New Roman" w:hAnsi="Times New Roman" w:cs="Times New Roman"/>
        </w:rPr>
        <w:t>Prezesa Zarządu Spółki nie może być osoba, która spełnia przynajmniej jeden z poniższych warunków: </w:t>
      </w:r>
    </w:p>
    <w:p w14:paraId="2C8577A2" w14:textId="77777777" w:rsidR="009469B5" w:rsidRPr="00E42433" w:rsidRDefault="003A5612">
      <w:pPr>
        <w:pStyle w:val="Akapitzlist"/>
        <w:widowControl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 </w:t>
      </w:r>
    </w:p>
    <w:p w14:paraId="174B5207" w14:textId="77777777" w:rsidR="009469B5" w:rsidRPr="00E42433" w:rsidRDefault="003A5612">
      <w:pPr>
        <w:pStyle w:val="Akapitzlist"/>
        <w:widowControl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wchodzi w skład organu partii politycznej reprezentującego partię polityczną na zewnątrz oraz uprawnionego do zaciągania zobowiązań, </w:t>
      </w:r>
    </w:p>
    <w:p w14:paraId="3F9697A8" w14:textId="77777777" w:rsidR="009469B5" w:rsidRPr="00E42433" w:rsidRDefault="003A5612">
      <w:pPr>
        <w:pStyle w:val="Akapitzlist"/>
        <w:widowControl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 jest zatrudniona przez partię polityczną na podstawie umowy o pracę lub świadczy pracę na podstawie umowy zlecenia lub innej umowy o podobnym charakterze, </w:t>
      </w:r>
    </w:p>
    <w:p w14:paraId="0F44DBF4" w14:textId="77777777" w:rsidR="009469B5" w:rsidRPr="00E42433" w:rsidRDefault="003A5612">
      <w:pPr>
        <w:pStyle w:val="Akapitzlist"/>
        <w:widowControl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 pełni funkcję z wyboru w zakładowej organizacji związkowej lub zakładowej organizacji związkowej spółki z grupy kapitałowej, </w:t>
      </w:r>
    </w:p>
    <w:p w14:paraId="5FB6E3E6" w14:textId="77777777" w:rsidR="009469B5" w:rsidRPr="00E42433" w:rsidRDefault="003A5612">
      <w:pPr>
        <w:pStyle w:val="Akapitzlist"/>
        <w:widowControl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 jej aktywność społeczna lub zarobkowa rodzi konflikt interesów wobec działalności spółki.</w:t>
      </w:r>
    </w:p>
    <w:p w14:paraId="0651DA9B" w14:textId="77777777" w:rsidR="009469B5" w:rsidRPr="00E42433" w:rsidRDefault="003A5612">
      <w:pPr>
        <w:pStyle w:val="Styl"/>
        <w:numPr>
          <w:ilvl w:val="0"/>
          <w:numId w:val="19"/>
        </w:numPr>
        <w:jc w:val="both"/>
        <w:rPr>
          <w:lang w:bidi="he-IL"/>
        </w:rPr>
      </w:pPr>
      <w:r w:rsidRPr="00E42433">
        <w:rPr>
          <w:lang w:bidi="he-IL"/>
        </w:rPr>
        <w:t>Zgłoszenie musi zawierać:</w:t>
      </w:r>
    </w:p>
    <w:p w14:paraId="0D3C1CF1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życiorys zawodowy (CV) oraz list motywacyjny,</w:t>
      </w:r>
    </w:p>
    <w:p w14:paraId="562EF89B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 xml:space="preserve">oryginały, odpisy lub potwierdzone przez kandydata kopie dokumentów potwierdzających kwalifikacje i staż pracy kandydata; w przypadku potwierdzenia </w:t>
      </w:r>
      <w:r w:rsidRPr="00E42433">
        <w:rPr>
          <w:rFonts w:ascii="Times New Roman" w:hAnsi="Times New Roman" w:cs="Times New Roman"/>
        </w:rPr>
        <w:lastRenderedPageBreak/>
        <w:t xml:space="preserve">dokumentów przez kandydata, w trakcie rozmowy kwalifikacyjnej, kandydat jest zobowiązany do przedstawienia Radzie Nadzorczej oryginałów lub urzędowych odpisów poświadczonych przez siebie dokumentów, pod rygorem wykluczenia </w:t>
      </w:r>
      <w:r w:rsidRPr="00E42433">
        <w:rPr>
          <w:rFonts w:ascii="Times New Roman" w:hAnsi="Times New Roman" w:cs="Times New Roman"/>
        </w:rPr>
        <w:br/>
        <w:t>z dalszego postępowania kwalifikacyjnego,</w:t>
      </w:r>
    </w:p>
    <w:p w14:paraId="63042ED8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oświadczenia (oryginały) kandydata:</w:t>
      </w:r>
    </w:p>
    <w:p w14:paraId="3285FAD2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ukończeniu studiów wyższych,</w:t>
      </w:r>
    </w:p>
    <w:p w14:paraId="58F428C6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o co najmniej 5-letnim okresie zatrudnienia na podstawie umowy o pracę, powołania, wyboru, mianowania, spółdzielczej umowy o pracę, lub świadczenia usług na podstawie innej umowy lub wykonywania działalności gospodarczej na własny rachunek, </w:t>
      </w:r>
    </w:p>
    <w:p w14:paraId="29CD0FA5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korzystaniu z pełni praw publicznych,</w:t>
      </w:r>
    </w:p>
    <w:p w14:paraId="3ADDED01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posiadaniu pełnej zdolności do czynności prawnych,</w:t>
      </w:r>
    </w:p>
    <w:p w14:paraId="6EDA24D0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niepodleganiu określonym w przepisach prawa ograniczeniom lub zakazom zajmowania stanowiska członka zarządu w spółkach handlowych,</w:t>
      </w:r>
    </w:p>
    <w:p w14:paraId="41C33D84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niekaralności kandydata za przestępstwo popełnione z winy umyślnej lub umyślne przestępstwo skarbowe oraz o nie toczących się przeciwko kandydatowi postępowaniach karnych i karno-skarbowych,</w:t>
      </w:r>
    </w:p>
    <w:p w14:paraId="7A1BD7D4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o tym, iż:</w:t>
      </w:r>
    </w:p>
    <w:p w14:paraId="1933C8EB" w14:textId="77777777" w:rsidR="009469B5" w:rsidRPr="00E42433" w:rsidRDefault="003A5612">
      <w:pPr>
        <w:widowControl/>
        <w:numPr>
          <w:ilvl w:val="0"/>
          <w:numId w:val="27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 xml:space="preserve">nie pełni funkcji społecznego współpracownika i nie jest zatrudniony </w:t>
      </w:r>
      <w:r w:rsidRPr="00E42433">
        <w:rPr>
          <w:rFonts w:ascii="Times New Roman" w:eastAsia="Times New Roman" w:hAnsi="Times New Roman" w:cs="Times New Roman"/>
        </w:rPr>
        <w:br/>
        <w:t>w biurze poselskim, senatorskim, poselsko-senatorskim lub biurze posła do Parlamentu Europejskiego na podstawie umowy o pracę i nie świadczy pracy na podstawie umowy zlecenia lub innej umowy o podobnym charakterze,</w:t>
      </w:r>
    </w:p>
    <w:p w14:paraId="72AF9E3C" w14:textId="77777777" w:rsidR="009469B5" w:rsidRPr="00E42433" w:rsidRDefault="003A5612">
      <w:pPr>
        <w:widowControl/>
        <w:numPr>
          <w:ilvl w:val="0"/>
          <w:numId w:val="27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nie wchodzi w skład organu partii politycznej reprezentującego partię polityczną na zewnątrz oraz uprawnionego do zaciągania zobowiązań,</w:t>
      </w:r>
    </w:p>
    <w:p w14:paraId="56564CD8" w14:textId="77777777" w:rsidR="009469B5" w:rsidRPr="00E42433" w:rsidRDefault="003A5612">
      <w:pPr>
        <w:widowControl/>
        <w:numPr>
          <w:ilvl w:val="0"/>
          <w:numId w:val="27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 xml:space="preserve">nie jest zatrudniony przez partię polityczną na podstawie umowy o pracę </w:t>
      </w:r>
      <w:r w:rsidRPr="00E42433">
        <w:rPr>
          <w:rFonts w:ascii="Times New Roman" w:eastAsia="Times New Roman" w:hAnsi="Times New Roman" w:cs="Times New Roman"/>
        </w:rPr>
        <w:br/>
        <w:t xml:space="preserve">i nie świadczy pracy na podstawie umowy zlecenia lub innej umowy </w:t>
      </w:r>
      <w:r w:rsidRPr="00E42433">
        <w:rPr>
          <w:rFonts w:ascii="Times New Roman" w:eastAsia="Times New Roman" w:hAnsi="Times New Roman" w:cs="Times New Roman"/>
        </w:rPr>
        <w:br/>
        <w:t>o podobnym charakterze,</w:t>
      </w:r>
    </w:p>
    <w:p w14:paraId="47CEEDC9" w14:textId="77777777" w:rsidR="009469B5" w:rsidRPr="00E42433" w:rsidRDefault="003A5612">
      <w:pPr>
        <w:widowControl/>
        <w:numPr>
          <w:ilvl w:val="0"/>
          <w:numId w:val="27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nie pełni funkcji z wyboru w zakładowej organizacji związkowej lub zakładowej organizacji związkowej spółki z grupy kapitałowej,</w:t>
      </w:r>
    </w:p>
    <w:p w14:paraId="68850066" w14:textId="77777777" w:rsidR="009469B5" w:rsidRPr="00E42433" w:rsidRDefault="003A5612">
      <w:pPr>
        <w:widowControl/>
        <w:numPr>
          <w:ilvl w:val="0"/>
          <w:numId w:val="27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E42433">
        <w:rPr>
          <w:rFonts w:ascii="Times New Roman" w:eastAsia="Times New Roman" w:hAnsi="Times New Roman" w:cs="Times New Roman"/>
        </w:rPr>
        <w:t>jego aktywność społeczna lub zarobkowa nie rodzi konfliktu interesów wobec działalności Spółki.</w:t>
      </w:r>
    </w:p>
    <w:p w14:paraId="516D34BA" w14:textId="77777777" w:rsidR="009469B5" w:rsidRPr="00E42433" w:rsidRDefault="003A5612">
      <w:pPr>
        <w:widowControl/>
        <w:numPr>
          <w:ilvl w:val="1"/>
          <w:numId w:val="16"/>
        </w:numPr>
        <w:tabs>
          <w:tab w:val="left" w:pos="0"/>
          <w:tab w:val="left" w:pos="1097"/>
        </w:tabs>
        <w:ind w:left="1097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o wyrażeniu zgody na przetwarzanie danych osobowych, dla celów postępowania kwalifikacyjnego o treści: „wyrażam zgodę na przetwarzanie przez Radę Nadzorczą Haldex S.A. moich danych osobowych zawartych w zgłoszeniu dla potrzeb postępowania kwalifikacyjnego</w:t>
      </w:r>
      <w:r w:rsidR="00D76549" w:rsidRPr="00E42433">
        <w:rPr>
          <w:rFonts w:ascii="Times New Roman" w:hAnsi="Times New Roman" w:cs="Times New Roman"/>
        </w:rPr>
        <w:t>”</w:t>
      </w:r>
      <w:r w:rsidRPr="00E42433">
        <w:rPr>
          <w:rFonts w:ascii="Times New Roman" w:hAnsi="Times New Roman" w:cs="Times New Roman"/>
        </w:rPr>
        <w:t>,</w:t>
      </w:r>
    </w:p>
    <w:p w14:paraId="658C9E15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zaświadczenie (oryginał) lekarskie lekarza medycyny pracy o stanie zdrowia kandydata, stwierdzające zdolność do pracy na stanowisku kierowniczym (wystawione nie wcześniej niż na 2 m-ce przed datą upływu terminu składania zgłoszeń),</w:t>
      </w:r>
    </w:p>
    <w:p w14:paraId="5E9975A7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zaświadczenie (oryginał) z Krajowego Rejestru Karnego o niekaralności (wystawione nie wcześniej niż na 2 m-ce przed datą upływu terminu składania zgłoszeń),</w:t>
      </w:r>
    </w:p>
    <w:p w14:paraId="40436255" w14:textId="77777777" w:rsidR="009469B5" w:rsidRPr="00E42433" w:rsidRDefault="003A5612">
      <w:pPr>
        <w:widowControl/>
        <w:numPr>
          <w:ilvl w:val="0"/>
          <w:numId w:val="17"/>
        </w:numPr>
        <w:tabs>
          <w:tab w:val="left" w:pos="0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informację o sposobie kontaktowania się z kandydatem (adres do korespondencji, telefon).</w:t>
      </w:r>
    </w:p>
    <w:p w14:paraId="74202879" w14:textId="77777777" w:rsidR="009469B5" w:rsidRPr="00E42433" w:rsidRDefault="003A5612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Kandydaci mogą składać także inne dokumenty potwierdzające posiadane kwalifikacje lub umiejętności.</w:t>
      </w:r>
    </w:p>
    <w:p w14:paraId="10BDA2BF" w14:textId="77777777" w:rsidR="009469B5" w:rsidRPr="00E42433" w:rsidRDefault="003A5612">
      <w:pPr>
        <w:numPr>
          <w:ilvl w:val="0"/>
          <w:numId w:val="19"/>
        </w:numPr>
        <w:tabs>
          <w:tab w:val="right" w:pos="0"/>
        </w:tabs>
        <w:ind w:right="11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Kandydaci mogą zapoznać się z podstawowymi informacjami o Spółce na stronie internetowej  Haldex S.A. (www.haldex.com.pl).</w:t>
      </w:r>
    </w:p>
    <w:p w14:paraId="5619255E" w14:textId="77777777" w:rsidR="009469B5" w:rsidRPr="00E42433" w:rsidRDefault="003A5612">
      <w:pPr>
        <w:tabs>
          <w:tab w:val="left" w:pos="0"/>
        </w:tabs>
        <w:ind w:left="360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Informacje dotyczące aktualnej struktury organizacyjnej i bieżących wyników ekonomiczno-finansowych, kandydaci mogą uzyskać w siedzibie Spółki w Biurze Zarządu (pokój 542), w dniach roboczych w godz. od 7</w:t>
      </w:r>
      <w:r w:rsidRPr="00E42433">
        <w:rPr>
          <w:rFonts w:ascii="Times New Roman" w:hAnsi="Times New Roman" w:cs="Times New Roman"/>
          <w:vertAlign w:val="superscript"/>
        </w:rPr>
        <w:t>30</w:t>
      </w:r>
      <w:r w:rsidRPr="00E42433">
        <w:rPr>
          <w:rFonts w:ascii="Times New Roman" w:hAnsi="Times New Roman" w:cs="Times New Roman"/>
        </w:rPr>
        <w:t xml:space="preserve"> do 14</w:t>
      </w:r>
      <w:r w:rsidRPr="00E42433">
        <w:rPr>
          <w:rFonts w:ascii="Times New Roman" w:hAnsi="Times New Roman" w:cs="Times New Roman"/>
          <w:vertAlign w:val="superscript"/>
        </w:rPr>
        <w:t>30</w:t>
      </w:r>
      <w:r w:rsidRPr="00E42433">
        <w:rPr>
          <w:rFonts w:ascii="Times New Roman" w:hAnsi="Times New Roman" w:cs="Times New Roman"/>
        </w:rPr>
        <w:t xml:space="preserve">, do dnia, w którym upływa termin </w:t>
      </w:r>
      <w:r w:rsidRPr="00E42433">
        <w:rPr>
          <w:rFonts w:ascii="Times New Roman" w:hAnsi="Times New Roman" w:cs="Times New Roman"/>
        </w:rPr>
        <w:lastRenderedPageBreak/>
        <w:t xml:space="preserve">przyjmowania zgłoszeń tj. do dnia </w:t>
      </w:r>
      <w:r w:rsidR="00EF0978" w:rsidRPr="00E42433">
        <w:rPr>
          <w:rFonts w:ascii="Times New Roman" w:hAnsi="Times New Roman" w:cs="Times New Roman"/>
        </w:rPr>
        <w:t xml:space="preserve">22 listopada </w:t>
      </w:r>
      <w:r w:rsidR="001E31BC" w:rsidRPr="00E42433">
        <w:rPr>
          <w:rFonts w:ascii="Times New Roman" w:hAnsi="Times New Roman" w:cs="Times New Roman"/>
        </w:rPr>
        <w:t>2019 r</w:t>
      </w:r>
      <w:r w:rsidRPr="00E42433">
        <w:rPr>
          <w:rFonts w:ascii="Times New Roman" w:hAnsi="Times New Roman" w:cs="Times New Roman"/>
        </w:rPr>
        <w:t>.</w:t>
      </w:r>
    </w:p>
    <w:p w14:paraId="1DBB78E4" w14:textId="77777777" w:rsidR="009469B5" w:rsidRPr="00E42433" w:rsidRDefault="003A5612">
      <w:pPr>
        <w:numPr>
          <w:ilvl w:val="0"/>
          <w:numId w:val="19"/>
        </w:numPr>
        <w:tabs>
          <w:tab w:val="right" w:pos="0"/>
        </w:tabs>
        <w:ind w:right="11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 xml:space="preserve">Udostępnienie materiałów informacyjnych nastąpi po uprzednim złożeniu przez kandydata oświadczenia o zachowaniu poufności. </w:t>
      </w:r>
    </w:p>
    <w:p w14:paraId="3C199254" w14:textId="77777777" w:rsidR="009469B5" w:rsidRPr="00E42433" w:rsidRDefault="003A5612">
      <w:pPr>
        <w:numPr>
          <w:ilvl w:val="0"/>
          <w:numId w:val="19"/>
        </w:numPr>
        <w:tabs>
          <w:tab w:val="right" w:pos="0"/>
        </w:tabs>
        <w:ind w:right="11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  <w:lang w:bidi="he-IL"/>
        </w:rPr>
        <w:t xml:space="preserve">Otwarcie zgłoszeń nastąpi w dniu </w:t>
      </w:r>
      <w:r w:rsidR="00EF0978" w:rsidRPr="00E42433">
        <w:rPr>
          <w:rFonts w:ascii="Times New Roman" w:hAnsi="Times New Roman" w:cs="Times New Roman"/>
        </w:rPr>
        <w:t xml:space="preserve">25 listopada </w:t>
      </w:r>
      <w:r w:rsidR="001E31BC" w:rsidRPr="00E42433">
        <w:rPr>
          <w:rFonts w:ascii="Times New Roman" w:hAnsi="Times New Roman" w:cs="Times New Roman"/>
        </w:rPr>
        <w:t>2019 r.</w:t>
      </w:r>
      <w:r w:rsidR="00EF0978" w:rsidRPr="00E42433">
        <w:rPr>
          <w:rFonts w:ascii="Times New Roman" w:hAnsi="Times New Roman" w:cs="Times New Roman"/>
        </w:rPr>
        <w:t xml:space="preserve"> </w:t>
      </w:r>
      <w:r w:rsidRPr="00E42433">
        <w:rPr>
          <w:rFonts w:ascii="Times New Roman" w:hAnsi="Times New Roman" w:cs="Times New Roman"/>
          <w:lang w:bidi="he-IL"/>
        </w:rPr>
        <w:t xml:space="preserve">o godzinie </w:t>
      </w:r>
      <w:r w:rsidRPr="00E42433">
        <w:rPr>
          <w:rFonts w:ascii="Times New Roman" w:hAnsi="Times New Roman" w:cs="Times New Roman"/>
          <w:color w:val="auto"/>
          <w:lang w:bidi="he-IL"/>
        </w:rPr>
        <w:t>9.00.</w:t>
      </w:r>
    </w:p>
    <w:p w14:paraId="3C0F6FA4" w14:textId="77777777" w:rsidR="009469B5" w:rsidRPr="00E42433" w:rsidRDefault="003A5612">
      <w:pPr>
        <w:numPr>
          <w:ilvl w:val="0"/>
          <w:numId w:val="19"/>
        </w:numPr>
        <w:tabs>
          <w:tab w:val="right" w:pos="0"/>
        </w:tabs>
        <w:ind w:right="11"/>
        <w:jc w:val="both"/>
        <w:rPr>
          <w:rFonts w:ascii="Times New Roman" w:hAnsi="Times New Roman" w:cs="Times New Roman"/>
          <w:lang w:bidi="he-IL"/>
        </w:rPr>
      </w:pPr>
      <w:r w:rsidRPr="00E42433">
        <w:rPr>
          <w:rFonts w:ascii="Times New Roman" w:hAnsi="Times New Roman" w:cs="Times New Roman"/>
          <w:lang w:bidi="he-IL"/>
        </w:rPr>
        <w:t>Zgłoszenia niespełniające wymogów określonych w ogłoszeniu o postępowaniu kwalifikacyjnym lub złożone po terminie określonym dla ich przyjmowania, nie będą podlegały rozpatrzeniu, a kandydaci nie wezmą udziału w postępowaniu kwalifikacyjnym. Zgłoszenia te mogą zostać odebrane osobiście przez zainteresowanych w siedzibie Spółki w terminie 1 miesiąca od dnia zakończenia postępowania kwalifikacyjnego. Zgłoszenia nieodebrane zostaną komisyjnie zniszczone po upływie powyższego terminu.</w:t>
      </w:r>
    </w:p>
    <w:p w14:paraId="373AB93A" w14:textId="77777777" w:rsidR="009469B5" w:rsidRPr="00E42433" w:rsidRDefault="003A5612">
      <w:pPr>
        <w:numPr>
          <w:ilvl w:val="0"/>
          <w:numId w:val="19"/>
        </w:numPr>
        <w:tabs>
          <w:tab w:val="right" w:pos="0"/>
        </w:tabs>
        <w:ind w:right="11"/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 xml:space="preserve">Kandydaci o dopuszczeniu do rozmowy kwalifikacyjnej zostaną poinformowani osobiście w dniu </w:t>
      </w:r>
      <w:r w:rsidR="00EF0978" w:rsidRPr="00E42433">
        <w:rPr>
          <w:rFonts w:ascii="Times New Roman" w:hAnsi="Times New Roman" w:cs="Times New Roman"/>
        </w:rPr>
        <w:t xml:space="preserve">25 listopada </w:t>
      </w:r>
      <w:r w:rsidR="001E31BC" w:rsidRPr="00E42433">
        <w:rPr>
          <w:rFonts w:ascii="Times New Roman" w:hAnsi="Times New Roman" w:cs="Times New Roman"/>
        </w:rPr>
        <w:t>2019 r</w:t>
      </w:r>
      <w:r w:rsidRPr="00E42433">
        <w:rPr>
          <w:rFonts w:ascii="Times New Roman" w:hAnsi="Times New Roman" w:cs="Times New Roman"/>
          <w:lang w:bidi="he-IL"/>
        </w:rPr>
        <w:t xml:space="preserve">. </w:t>
      </w:r>
      <w:r w:rsidRPr="00E42433">
        <w:rPr>
          <w:rFonts w:ascii="Times New Roman" w:hAnsi="Times New Roman" w:cs="Times New Roman"/>
        </w:rPr>
        <w:t xml:space="preserve"> o godzinie </w:t>
      </w:r>
      <w:r w:rsidRPr="00E42433">
        <w:rPr>
          <w:rFonts w:ascii="Times New Roman" w:hAnsi="Times New Roman" w:cs="Times New Roman"/>
          <w:lang w:bidi="he-IL"/>
        </w:rPr>
        <w:t>10:</w:t>
      </w:r>
      <w:r w:rsidR="00EF0978" w:rsidRPr="00E42433">
        <w:rPr>
          <w:rFonts w:ascii="Times New Roman" w:hAnsi="Times New Roman" w:cs="Times New Roman"/>
          <w:lang w:bidi="he-IL"/>
        </w:rPr>
        <w:t>3</w:t>
      </w:r>
      <w:r w:rsidRPr="00E42433">
        <w:rPr>
          <w:rFonts w:ascii="Times New Roman" w:hAnsi="Times New Roman" w:cs="Times New Roman"/>
          <w:lang w:bidi="he-IL"/>
        </w:rPr>
        <w:t xml:space="preserve">0 </w:t>
      </w:r>
      <w:r w:rsidRPr="00E42433">
        <w:rPr>
          <w:rFonts w:ascii="Times New Roman" w:hAnsi="Times New Roman" w:cs="Times New Roman"/>
        </w:rPr>
        <w:t>w siedzibie Spółki.</w:t>
      </w:r>
    </w:p>
    <w:p w14:paraId="62E0A6F5" w14:textId="77777777" w:rsidR="009469B5" w:rsidRPr="00E42433" w:rsidRDefault="003A5612">
      <w:pPr>
        <w:widowControl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>Rozmowy kwalifikacyjne z kandydatami na stanowisk</w:t>
      </w:r>
      <w:r w:rsidR="00D76549" w:rsidRPr="00E42433">
        <w:rPr>
          <w:rFonts w:ascii="Times New Roman" w:hAnsi="Times New Roman" w:cs="Times New Roman"/>
        </w:rPr>
        <w:t>o</w:t>
      </w:r>
      <w:r w:rsidRPr="00E42433">
        <w:rPr>
          <w:rFonts w:ascii="Times New Roman" w:hAnsi="Times New Roman" w:cs="Times New Roman"/>
        </w:rPr>
        <w:t xml:space="preserve"> członk</w:t>
      </w:r>
      <w:r w:rsidR="00D76549" w:rsidRPr="00E42433">
        <w:rPr>
          <w:rFonts w:ascii="Times New Roman" w:hAnsi="Times New Roman" w:cs="Times New Roman"/>
        </w:rPr>
        <w:t>a</w:t>
      </w:r>
      <w:r w:rsidRPr="00E42433">
        <w:rPr>
          <w:rFonts w:ascii="Times New Roman" w:hAnsi="Times New Roman" w:cs="Times New Roman"/>
        </w:rPr>
        <w:t xml:space="preserve"> Zarządu, spełniającymi wymogi określone w ogłoszeniu, zostaną przeprowadzone przez Radę Nadzorczą w siedzibie Spółki w dniu </w:t>
      </w:r>
      <w:r w:rsidR="00EF0978" w:rsidRPr="00E42433">
        <w:rPr>
          <w:rFonts w:ascii="Times New Roman" w:hAnsi="Times New Roman" w:cs="Times New Roman"/>
        </w:rPr>
        <w:t xml:space="preserve">25 listopada </w:t>
      </w:r>
      <w:r w:rsidR="001E31BC" w:rsidRPr="00E42433">
        <w:rPr>
          <w:rFonts w:ascii="Times New Roman" w:hAnsi="Times New Roman" w:cs="Times New Roman"/>
        </w:rPr>
        <w:t>2019 r.</w:t>
      </w:r>
      <w:r w:rsidRPr="00E42433">
        <w:rPr>
          <w:rFonts w:ascii="Times New Roman" w:hAnsi="Times New Roman" w:cs="Times New Roman"/>
        </w:rPr>
        <w:t xml:space="preserve"> od godziny 10:</w:t>
      </w:r>
      <w:r w:rsidR="00EF0978" w:rsidRPr="00E42433">
        <w:rPr>
          <w:rFonts w:ascii="Times New Roman" w:hAnsi="Times New Roman" w:cs="Times New Roman"/>
        </w:rPr>
        <w:t>45</w:t>
      </w:r>
      <w:r w:rsidRPr="00E42433">
        <w:rPr>
          <w:rFonts w:ascii="Times New Roman" w:hAnsi="Times New Roman" w:cs="Times New Roman"/>
        </w:rPr>
        <w:t>, w kolejności alfabetycznej. Na rozmowie kwalifikacyjnej kandydat zobowiązany jest przedstawić dokument tożsamości ze zdjęciem.</w:t>
      </w:r>
    </w:p>
    <w:p w14:paraId="5F71EA61" w14:textId="77777777" w:rsidR="009469B5" w:rsidRPr="00E42433" w:rsidRDefault="003A5612">
      <w:pPr>
        <w:widowControl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42433">
        <w:rPr>
          <w:rFonts w:ascii="Times New Roman" w:hAnsi="Times New Roman" w:cs="Times New Roman"/>
        </w:rPr>
        <w:t xml:space="preserve">W miarę potrzeby wynikającej z ilości zgłoszonych kandydatów, rozmowy kwalifikacyjne mogą być kontynuowane również w dniu </w:t>
      </w:r>
      <w:r w:rsidR="00EF0978" w:rsidRPr="00E42433">
        <w:rPr>
          <w:rFonts w:ascii="Times New Roman" w:hAnsi="Times New Roman" w:cs="Times New Roman"/>
        </w:rPr>
        <w:t xml:space="preserve">26 listopada </w:t>
      </w:r>
      <w:r w:rsidR="001E31BC" w:rsidRPr="00E42433">
        <w:rPr>
          <w:rFonts w:ascii="Times New Roman" w:hAnsi="Times New Roman" w:cs="Times New Roman"/>
        </w:rPr>
        <w:t xml:space="preserve">2019 </w:t>
      </w:r>
      <w:r w:rsidRPr="00E42433">
        <w:rPr>
          <w:rFonts w:ascii="Times New Roman" w:hAnsi="Times New Roman" w:cs="Times New Roman"/>
        </w:rPr>
        <w:t>r. od godziny 10:00.</w:t>
      </w:r>
    </w:p>
    <w:p w14:paraId="3039823A" w14:textId="77777777" w:rsidR="009469B5" w:rsidRPr="00E42433" w:rsidRDefault="003A5612">
      <w:pPr>
        <w:pStyle w:val="Style33"/>
        <w:widowControl/>
        <w:numPr>
          <w:ilvl w:val="0"/>
          <w:numId w:val="19"/>
        </w:numPr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 trakcie rozmowy kwalifikacyjnej Rada Nadzorcza oceniać będzie w szczególności:</w:t>
      </w:r>
    </w:p>
    <w:p w14:paraId="2945AFA2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wiedzę o zakresie działalności Spółki oraz o sektorze, w którym działa Spółka,</w:t>
      </w:r>
    </w:p>
    <w:p w14:paraId="716F950B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znajomość zagadnień związanych z zarządzaniem i kierowaniem zespołami pracowników,</w:t>
      </w:r>
    </w:p>
    <w:p w14:paraId="60B5B3DE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znajomość   zasad   funkcjonowania   spółek   handlowych,   ze szczególnym uwzględnieniem spółek z udziałem Skarbu Państwa,</w:t>
      </w:r>
    </w:p>
    <w:p w14:paraId="35C222A4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znajomości zasad wynagradzania w spółkach z udziałem Skarbu Państwa,</w:t>
      </w:r>
    </w:p>
    <w:p w14:paraId="73B7C2FE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znajomość ograniczeń prowadzenia działalności gospodarczej przez osoby pełniące funkcje publiczne,</w:t>
      </w:r>
    </w:p>
    <w:p w14:paraId="6BC08D2C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znajomość  zasad   nadzoru   właścicielskiego,   audytu   i   kontroli finansowej przedsiębiorstwa oraz rachunkowości zarządczej,</w:t>
      </w:r>
    </w:p>
    <w:p w14:paraId="54F4B769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Fonts w:ascii="Times New Roman" w:hAnsi="Times New Roman" w:cs="Times New Roman"/>
          <w:bCs/>
        </w:rPr>
      </w:pPr>
      <w:r w:rsidRPr="00E42433">
        <w:rPr>
          <w:rFonts w:ascii="Times New Roman" w:hAnsi="Times New Roman" w:cs="Times New Roman"/>
        </w:rPr>
        <w:t>planowania zadań i zasobów;</w:t>
      </w:r>
    </w:p>
    <w:p w14:paraId="4B2D1CAC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Fonts w:ascii="Times New Roman" w:hAnsi="Times New Roman" w:cs="Times New Roman"/>
        </w:rPr>
        <w:t>sprzedaży;</w:t>
      </w:r>
    </w:p>
    <w:p w14:paraId="1CB1D10C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wiedzę w zakresie zasad i przepisów prawa pracy,</w:t>
      </w:r>
    </w:p>
    <w:p w14:paraId="6CAD75AD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wiedzę w zakresie roli zarządu w relacjach z przedstawicielami pracowników,</w:t>
      </w:r>
    </w:p>
    <w:p w14:paraId="55885027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wiedzę w zakresie sytemu ocen i motywacji,</w:t>
      </w:r>
    </w:p>
    <w:p w14:paraId="6977CDFE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wiedzę w zakresie zarządzania jakością, środowiskiem i BHP,</w:t>
      </w:r>
    </w:p>
    <w:p w14:paraId="342683B5" w14:textId="77777777" w:rsidR="009469B5" w:rsidRPr="00E42433" w:rsidRDefault="003A5612">
      <w:pPr>
        <w:pStyle w:val="Style29"/>
        <w:widowControl/>
        <w:numPr>
          <w:ilvl w:val="0"/>
          <w:numId w:val="26"/>
        </w:numPr>
        <w:tabs>
          <w:tab w:val="left" w:pos="715"/>
        </w:tabs>
        <w:spacing w:line="240" w:lineRule="auto"/>
        <w:rPr>
          <w:rFonts w:ascii="Times New Roman" w:hAnsi="Times New Roman" w:cs="Times New Roman"/>
          <w:bCs/>
        </w:rPr>
      </w:pPr>
      <w:r w:rsidRPr="00E42433">
        <w:rPr>
          <w:rStyle w:val="FontStyle66"/>
          <w:rFonts w:ascii="Times New Roman" w:hAnsi="Times New Roman" w:cs="Times New Roman"/>
          <w:b w:val="0"/>
          <w:sz w:val="24"/>
          <w:szCs w:val="24"/>
        </w:rPr>
        <w:t>doświadczenie niezbędne do wykonywania funkcji członka zarządu w spółce.</w:t>
      </w:r>
    </w:p>
    <w:p w14:paraId="449788F3" w14:textId="77777777" w:rsidR="009469B5" w:rsidRPr="00E42433" w:rsidRDefault="003A5612">
      <w:pPr>
        <w:pStyle w:val="Styl"/>
        <w:numPr>
          <w:ilvl w:val="0"/>
          <w:numId w:val="19"/>
        </w:numPr>
        <w:ind w:right="4"/>
        <w:jc w:val="both"/>
        <w:rPr>
          <w:lang w:bidi="he-IL"/>
        </w:rPr>
      </w:pPr>
      <w:r w:rsidRPr="00E42433">
        <w:rPr>
          <w:lang w:bidi="he-IL"/>
        </w:rPr>
        <w:t xml:space="preserve">Ocenie Rady Nadzorczej podlegać będzie również wiedza i doświadczenie </w:t>
      </w:r>
      <w:r w:rsidRPr="00E42433">
        <w:rPr>
          <w:lang w:bidi="he-IL"/>
        </w:rPr>
        <w:br/>
        <w:t>w dziedzinach związanych ze stanowiskiem, na które kandydat dokonał zgłoszenia.</w:t>
      </w:r>
    </w:p>
    <w:p w14:paraId="046DB616" w14:textId="77777777" w:rsidR="009469B5" w:rsidRPr="00E42433" w:rsidRDefault="003A5612">
      <w:pPr>
        <w:pStyle w:val="Styl"/>
        <w:numPr>
          <w:ilvl w:val="0"/>
          <w:numId w:val="19"/>
        </w:numPr>
        <w:ind w:right="4"/>
        <w:jc w:val="both"/>
        <w:rPr>
          <w:lang w:bidi="he-IL"/>
        </w:rPr>
      </w:pPr>
      <w:r w:rsidRPr="00E42433">
        <w:rPr>
          <w:lang w:bidi="he-IL"/>
        </w:rPr>
        <w:t>Jeżeli o stanowisko członka Zarządu ubiegać się będzie kandydat będący dotychczas członkiem Zarządu Spółki, Rada Nadzorcza dokona oceny działalności kandydata za cały okres zajmowania przez niego tego stanowiska.</w:t>
      </w:r>
    </w:p>
    <w:p w14:paraId="7FEF1B5E" w14:textId="77777777" w:rsidR="009469B5" w:rsidRPr="00E42433" w:rsidRDefault="003A5612">
      <w:pPr>
        <w:pStyle w:val="Styl"/>
        <w:numPr>
          <w:ilvl w:val="0"/>
          <w:numId w:val="19"/>
        </w:numPr>
        <w:ind w:right="4"/>
        <w:jc w:val="both"/>
      </w:pPr>
      <w:r w:rsidRPr="00E42433">
        <w:rPr>
          <w:lang w:bidi="he-IL"/>
        </w:rPr>
        <w:t>Rada Nadzorcza może w każdym czasie bez podania przyczyn, zakończyć postępowanie kwalifikacyjne bez wyłonienia kandydatów.</w:t>
      </w:r>
    </w:p>
    <w:p w14:paraId="12F9D9E4" w14:textId="77777777" w:rsidR="009469B5" w:rsidRPr="00E42433" w:rsidRDefault="003A5612">
      <w:pPr>
        <w:pStyle w:val="Styl"/>
        <w:numPr>
          <w:ilvl w:val="0"/>
          <w:numId w:val="19"/>
        </w:numPr>
        <w:ind w:right="4"/>
        <w:jc w:val="both"/>
      </w:pPr>
      <w:r w:rsidRPr="00E42433">
        <w:rPr>
          <w:lang w:bidi="he-IL"/>
        </w:rPr>
        <w:t xml:space="preserve">O wyniku postępowania </w:t>
      </w:r>
      <w:r w:rsidRPr="00E42433">
        <w:rPr>
          <w:rStyle w:val="FontStyle62"/>
          <w:rFonts w:ascii="Times New Roman" w:hAnsi="Times New Roman" w:cs="Times New Roman"/>
          <w:sz w:val="24"/>
          <w:szCs w:val="24"/>
        </w:rPr>
        <w:t xml:space="preserve">na stanowisko Wiceprezesa Zarządu Spółki obecnej kadencji </w:t>
      </w:r>
      <w:r w:rsidRPr="00E42433">
        <w:rPr>
          <w:lang w:bidi="he-IL"/>
        </w:rPr>
        <w:t>kandydaci zostaną powiadomieni po jego zakończeniu za pośrednictwem poczty.</w:t>
      </w:r>
    </w:p>
    <w:p w14:paraId="1628B34F" w14:textId="77777777" w:rsidR="009469B5" w:rsidRPr="003A5612" w:rsidRDefault="009469B5">
      <w:pPr>
        <w:pStyle w:val="Styl"/>
        <w:ind w:left="360" w:right="4" w:hanging="360"/>
        <w:jc w:val="both"/>
        <w:rPr>
          <w:lang w:bidi="he-IL"/>
        </w:rPr>
      </w:pPr>
    </w:p>
    <w:p w14:paraId="32738902" w14:textId="77777777" w:rsidR="009469B5" w:rsidRPr="003A5612" w:rsidRDefault="009469B5">
      <w:pPr>
        <w:pStyle w:val="Styl"/>
        <w:ind w:left="360" w:right="4" w:hanging="360"/>
        <w:jc w:val="both"/>
        <w:rPr>
          <w:lang w:bidi="he-IL"/>
        </w:rPr>
      </w:pPr>
    </w:p>
    <w:p w14:paraId="155BEB1E" w14:textId="77777777" w:rsidR="009469B5" w:rsidRDefault="009469B5">
      <w:pPr>
        <w:pStyle w:val="Styl"/>
        <w:ind w:left="360" w:right="4" w:hanging="360"/>
        <w:jc w:val="both"/>
        <w:rPr>
          <w:lang w:bidi="he-IL"/>
        </w:rPr>
      </w:pPr>
    </w:p>
    <w:p w14:paraId="0257AC21" w14:textId="77777777" w:rsidR="00BC1312" w:rsidRDefault="00BC1312">
      <w:pPr>
        <w:pStyle w:val="Styl"/>
        <w:ind w:left="360" w:right="4" w:hanging="360"/>
        <w:jc w:val="both"/>
        <w:rPr>
          <w:lang w:bidi="he-IL"/>
        </w:rPr>
      </w:pPr>
    </w:p>
    <w:p w14:paraId="78731360" w14:textId="77777777" w:rsidR="00BC1312" w:rsidRPr="003A5612" w:rsidRDefault="00BC1312">
      <w:pPr>
        <w:pStyle w:val="Styl"/>
        <w:ind w:left="360" w:right="4" w:hanging="360"/>
        <w:jc w:val="both"/>
        <w:rPr>
          <w:lang w:bidi="he-IL"/>
        </w:rPr>
      </w:pPr>
    </w:p>
    <w:sectPr w:rsidR="00BC1312" w:rsidRPr="003A5612">
      <w:type w:val="continuous"/>
      <w:pgSz w:w="11906" w:h="16838"/>
      <w:pgMar w:top="1276" w:right="1672" w:bottom="1440" w:left="1208" w:header="708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CB9B7" w14:textId="77777777" w:rsidR="003D51CD" w:rsidRDefault="003D51CD">
      <w:r>
        <w:separator/>
      </w:r>
    </w:p>
  </w:endnote>
  <w:endnote w:type="continuationSeparator" w:id="0">
    <w:p w14:paraId="0E115BB9" w14:textId="77777777" w:rsidR="003D51CD" w:rsidRDefault="003D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9CB01" w14:textId="77777777" w:rsidR="003D51CD" w:rsidRDefault="003D51CD">
      <w:r>
        <w:separator/>
      </w:r>
    </w:p>
  </w:footnote>
  <w:footnote w:type="continuationSeparator" w:id="0">
    <w:p w14:paraId="5E161567" w14:textId="77777777" w:rsidR="003D51CD" w:rsidRDefault="003D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632E"/>
    <w:multiLevelType w:val="multilevel"/>
    <w:tmpl w:val="30F6DBC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upperRoman"/>
      <w:lvlText w:val="%2."/>
      <w:lvlJc w:val="left"/>
      <w:pPr>
        <w:tabs>
          <w:tab w:val="num" w:pos="644"/>
        </w:tabs>
        <w:ind w:left="644" w:hanging="360"/>
      </w:pPr>
    </w:lvl>
    <w:lvl w:ilvl="2">
      <w:start w:val="12"/>
      <w:numFmt w:val="decimal"/>
      <w:lvlText w:val="%3"/>
      <w:lvlJc w:val="left"/>
      <w:pPr>
        <w:ind w:left="1800" w:hanging="360"/>
      </w:pPr>
      <w:rPr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A11A3"/>
    <w:multiLevelType w:val="multilevel"/>
    <w:tmpl w:val="894E0A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3F3"/>
    <w:multiLevelType w:val="multilevel"/>
    <w:tmpl w:val="504870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22B32"/>
    <w:multiLevelType w:val="multilevel"/>
    <w:tmpl w:val="19BC9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0A45"/>
    <w:multiLevelType w:val="multilevel"/>
    <w:tmpl w:val="6C905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7918"/>
    <w:multiLevelType w:val="multilevel"/>
    <w:tmpl w:val="E0549BE8"/>
    <w:lvl w:ilvl="0">
      <w:start w:val="1"/>
      <w:numFmt w:val="lowerLetter"/>
      <w:lvlText w:val="%1)"/>
      <w:lvlJc w:val="left"/>
      <w:pPr>
        <w:ind w:left="701" w:firstLine="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2141" w:hanging="360"/>
      </w:pPr>
    </w:lvl>
    <w:lvl w:ilvl="2">
      <w:start w:val="1"/>
      <w:numFmt w:val="lowerRoman"/>
      <w:lvlText w:val="%3."/>
      <w:lvlJc w:val="right"/>
      <w:pPr>
        <w:ind w:left="2861" w:hanging="180"/>
      </w:pPr>
    </w:lvl>
    <w:lvl w:ilvl="3">
      <w:start w:val="1"/>
      <w:numFmt w:val="decimal"/>
      <w:lvlText w:val="%4."/>
      <w:lvlJc w:val="left"/>
      <w:pPr>
        <w:ind w:left="3581" w:hanging="360"/>
      </w:pPr>
    </w:lvl>
    <w:lvl w:ilvl="4">
      <w:start w:val="1"/>
      <w:numFmt w:val="lowerLetter"/>
      <w:lvlText w:val="%5."/>
      <w:lvlJc w:val="left"/>
      <w:pPr>
        <w:ind w:left="4301" w:hanging="360"/>
      </w:pPr>
    </w:lvl>
    <w:lvl w:ilvl="5">
      <w:start w:val="1"/>
      <w:numFmt w:val="lowerRoman"/>
      <w:lvlText w:val="%6."/>
      <w:lvlJc w:val="right"/>
      <w:pPr>
        <w:ind w:left="5021" w:hanging="180"/>
      </w:pPr>
    </w:lvl>
    <w:lvl w:ilvl="6">
      <w:start w:val="1"/>
      <w:numFmt w:val="decimal"/>
      <w:lvlText w:val="%7."/>
      <w:lvlJc w:val="left"/>
      <w:pPr>
        <w:ind w:left="5741" w:hanging="360"/>
      </w:pPr>
    </w:lvl>
    <w:lvl w:ilvl="7">
      <w:start w:val="1"/>
      <w:numFmt w:val="lowerLetter"/>
      <w:lvlText w:val="%8."/>
      <w:lvlJc w:val="left"/>
      <w:pPr>
        <w:ind w:left="6461" w:hanging="360"/>
      </w:pPr>
    </w:lvl>
    <w:lvl w:ilvl="8">
      <w:start w:val="1"/>
      <w:numFmt w:val="lowerRoman"/>
      <w:lvlText w:val="%9."/>
      <w:lvlJc w:val="right"/>
      <w:pPr>
        <w:ind w:left="7181" w:hanging="180"/>
      </w:pPr>
    </w:lvl>
  </w:abstractNum>
  <w:abstractNum w:abstractNumId="6" w15:restartNumberingAfterBreak="0">
    <w:nsid w:val="1A6E1B01"/>
    <w:multiLevelType w:val="multilevel"/>
    <w:tmpl w:val="3A80B7E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AF6AD4"/>
    <w:multiLevelType w:val="multilevel"/>
    <w:tmpl w:val="1102EAD6"/>
    <w:lvl w:ilvl="0">
      <w:start w:val="65535"/>
      <w:numFmt w:val="bullet"/>
      <w:lvlText w:val="-"/>
      <w:lvlJc w:val="left"/>
      <w:pPr>
        <w:ind w:left="1817" w:hanging="360"/>
      </w:pPr>
      <w:rPr>
        <w:rFonts w:ascii="MS Reference Sans Serif" w:hAnsi="MS Reference Sans Serif" w:cs="MS Reference Sans Serif" w:hint="default"/>
      </w:rPr>
    </w:lvl>
    <w:lvl w:ilvl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7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0E1B0E"/>
    <w:multiLevelType w:val="multilevel"/>
    <w:tmpl w:val="421A617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31C1B1B"/>
    <w:multiLevelType w:val="multilevel"/>
    <w:tmpl w:val="2DC2BE16"/>
    <w:lvl w:ilvl="0">
      <w:start w:val="1"/>
      <w:numFmt w:val="lowerLetter"/>
      <w:lvlText w:val="%1)"/>
      <w:lvlJc w:val="left"/>
      <w:pPr>
        <w:ind w:left="701" w:firstLine="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2141" w:hanging="360"/>
      </w:pPr>
    </w:lvl>
    <w:lvl w:ilvl="2">
      <w:start w:val="1"/>
      <w:numFmt w:val="lowerRoman"/>
      <w:lvlText w:val="%3."/>
      <w:lvlJc w:val="right"/>
      <w:pPr>
        <w:ind w:left="2861" w:hanging="180"/>
      </w:pPr>
    </w:lvl>
    <w:lvl w:ilvl="3">
      <w:start w:val="1"/>
      <w:numFmt w:val="decimal"/>
      <w:lvlText w:val="%4."/>
      <w:lvlJc w:val="left"/>
      <w:pPr>
        <w:ind w:left="3581" w:hanging="360"/>
      </w:pPr>
    </w:lvl>
    <w:lvl w:ilvl="4">
      <w:start w:val="1"/>
      <w:numFmt w:val="lowerLetter"/>
      <w:lvlText w:val="%5."/>
      <w:lvlJc w:val="left"/>
      <w:pPr>
        <w:ind w:left="4301" w:hanging="360"/>
      </w:pPr>
    </w:lvl>
    <w:lvl w:ilvl="5">
      <w:start w:val="1"/>
      <w:numFmt w:val="lowerRoman"/>
      <w:lvlText w:val="%6."/>
      <w:lvlJc w:val="right"/>
      <w:pPr>
        <w:ind w:left="5021" w:hanging="180"/>
      </w:pPr>
    </w:lvl>
    <w:lvl w:ilvl="6">
      <w:start w:val="1"/>
      <w:numFmt w:val="decimal"/>
      <w:lvlText w:val="%7."/>
      <w:lvlJc w:val="left"/>
      <w:pPr>
        <w:ind w:left="5741" w:hanging="360"/>
      </w:pPr>
    </w:lvl>
    <w:lvl w:ilvl="7">
      <w:start w:val="1"/>
      <w:numFmt w:val="lowerLetter"/>
      <w:lvlText w:val="%8."/>
      <w:lvlJc w:val="left"/>
      <w:pPr>
        <w:ind w:left="6461" w:hanging="360"/>
      </w:pPr>
    </w:lvl>
    <w:lvl w:ilvl="8">
      <w:start w:val="1"/>
      <w:numFmt w:val="lowerRoman"/>
      <w:lvlText w:val="%9."/>
      <w:lvlJc w:val="right"/>
      <w:pPr>
        <w:ind w:left="7181" w:hanging="180"/>
      </w:pPr>
    </w:lvl>
  </w:abstractNum>
  <w:abstractNum w:abstractNumId="10" w15:restartNumberingAfterBreak="0">
    <w:nsid w:val="266F3784"/>
    <w:multiLevelType w:val="multilevel"/>
    <w:tmpl w:val="08482D4C"/>
    <w:lvl w:ilvl="0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8F20D2"/>
    <w:multiLevelType w:val="multilevel"/>
    <w:tmpl w:val="9F82D7B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3E5C0E"/>
    <w:multiLevelType w:val="multilevel"/>
    <w:tmpl w:val="A4C8FD74"/>
    <w:lvl w:ilvl="0">
      <w:start w:val="5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83403D"/>
    <w:multiLevelType w:val="multilevel"/>
    <w:tmpl w:val="6054CDB6"/>
    <w:lvl w:ilvl="0">
      <w:start w:val="1"/>
      <w:numFmt w:val="upperRoman"/>
      <w:lvlText w:val="(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896ED1"/>
    <w:multiLevelType w:val="multilevel"/>
    <w:tmpl w:val="3C003B42"/>
    <w:lvl w:ilvl="0">
      <w:start w:val="1"/>
      <w:numFmt w:val="decimal"/>
      <w:lvlText w:val="%1."/>
      <w:lvlJc w:val="left"/>
      <w:pPr>
        <w:ind w:left="408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4800" w:hanging="360"/>
      </w:pPr>
    </w:lvl>
    <w:lvl w:ilvl="2">
      <w:start w:val="1"/>
      <w:numFmt w:val="lowerRoman"/>
      <w:lvlText w:val="%3."/>
      <w:lvlJc w:val="right"/>
      <w:pPr>
        <w:ind w:left="5520" w:hanging="180"/>
      </w:pPr>
    </w:lvl>
    <w:lvl w:ilvl="3">
      <w:start w:val="1"/>
      <w:numFmt w:val="decimal"/>
      <w:lvlText w:val="%4."/>
      <w:lvlJc w:val="left"/>
      <w:pPr>
        <w:ind w:left="6240" w:hanging="360"/>
      </w:pPr>
    </w:lvl>
    <w:lvl w:ilvl="4">
      <w:start w:val="1"/>
      <w:numFmt w:val="lowerLetter"/>
      <w:lvlText w:val="%5."/>
      <w:lvlJc w:val="left"/>
      <w:pPr>
        <w:ind w:left="6960" w:hanging="360"/>
      </w:pPr>
    </w:lvl>
    <w:lvl w:ilvl="5">
      <w:start w:val="1"/>
      <w:numFmt w:val="lowerRoman"/>
      <w:lvlText w:val="%6."/>
      <w:lvlJc w:val="right"/>
      <w:pPr>
        <w:ind w:left="7680" w:hanging="180"/>
      </w:pPr>
    </w:lvl>
    <w:lvl w:ilvl="6">
      <w:start w:val="1"/>
      <w:numFmt w:val="decimal"/>
      <w:lvlText w:val="%7."/>
      <w:lvlJc w:val="left"/>
      <w:pPr>
        <w:ind w:left="8400" w:hanging="360"/>
      </w:pPr>
    </w:lvl>
    <w:lvl w:ilvl="7">
      <w:start w:val="1"/>
      <w:numFmt w:val="lowerLetter"/>
      <w:lvlText w:val="%8."/>
      <w:lvlJc w:val="left"/>
      <w:pPr>
        <w:ind w:left="9120" w:hanging="360"/>
      </w:pPr>
    </w:lvl>
    <w:lvl w:ilvl="8">
      <w:start w:val="1"/>
      <w:numFmt w:val="lowerRoman"/>
      <w:lvlText w:val="%9."/>
      <w:lvlJc w:val="right"/>
      <w:pPr>
        <w:ind w:left="9840" w:hanging="180"/>
      </w:pPr>
    </w:lvl>
  </w:abstractNum>
  <w:abstractNum w:abstractNumId="15" w15:restartNumberingAfterBreak="0">
    <w:nsid w:val="43B77FEE"/>
    <w:multiLevelType w:val="multilevel"/>
    <w:tmpl w:val="4BCE9470"/>
    <w:lvl w:ilvl="0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cs="MS Reference Sans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635771"/>
    <w:multiLevelType w:val="multilevel"/>
    <w:tmpl w:val="8E141532"/>
    <w:lvl w:ilvl="0">
      <w:start w:val="6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6CF3F92"/>
    <w:multiLevelType w:val="multilevel"/>
    <w:tmpl w:val="1952C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7794"/>
    <w:multiLevelType w:val="multilevel"/>
    <w:tmpl w:val="19BC9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96109"/>
    <w:multiLevelType w:val="multilevel"/>
    <w:tmpl w:val="DC543E68"/>
    <w:lvl w:ilvl="0">
      <w:start w:val="3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C603DF1"/>
    <w:multiLevelType w:val="multilevel"/>
    <w:tmpl w:val="0D9C771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E81542"/>
    <w:multiLevelType w:val="multilevel"/>
    <w:tmpl w:val="8A820C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292D9E"/>
    <w:multiLevelType w:val="multilevel"/>
    <w:tmpl w:val="90C670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F7217"/>
    <w:multiLevelType w:val="multilevel"/>
    <w:tmpl w:val="6B4CD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018E6"/>
    <w:multiLevelType w:val="multilevel"/>
    <w:tmpl w:val="ABBE2F8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2872DF"/>
    <w:multiLevelType w:val="multilevel"/>
    <w:tmpl w:val="5C72DDB0"/>
    <w:lvl w:ilvl="0">
      <w:start w:val="2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2C4526F"/>
    <w:multiLevelType w:val="multilevel"/>
    <w:tmpl w:val="7D1AE370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3DA6871"/>
    <w:multiLevelType w:val="multilevel"/>
    <w:tmpl w:val="19BC9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61AD0"/>
    <w:multiLevelType w:val="multilevel"/>
    <w:tmpl w:val="88721D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3303B"/>
    <w:multiLevelType w:val="multilevel"/>
    <w:tmpl w:val="0BA4E622"/>
    <w:lvl w:ilvl="0">
      <w:start w:val="1"/>
      <w:numFmt w:val="lowerLetter"/>
      <w:lvlText w:val="%1)"/>
      <w:lvlJc w:val="left"/>
      <w:pPr>
        <w:tabs>
          <w:tab w:val="num" w:pos="1502"/>
        </w:tabs>
        <w:ind w:left="1502" w:hanging="397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D3E2FDE"/>
    <w:multiLevelType w:val="multilevel"/>
    <w:tmpl w:val="075E11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187358"/>
    <w:multiLevelType w:val="multilevel"/>
    <w:tmpl w:val="834206F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97B4497"/>
    <w:multiLevelType w:val="multilevel"/>
    <w:tmpl w:val="363C1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E6BDD"/>
    <w:multiLevelType w:val="multilevel"/>
    <w:tmpl w:val="AC02711A"/>
    <w:lvl w:ilvl="0">
      <w:start w:val="1"/>
      <w:numFmt w:val="upperRoman"/>
      <w:lvlText w:val="(%1)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AA9708F"/>
    <w:multiLevelType w:val="multilevel"/>
    <w:tmpl w:val="B83EA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30"/>
  </w:num>
  <w:num w:numId="4">
    <w:abstractNumId w:val="27"/>
  </w:num>
  <w:num w:numId="5">
    <w:abstractNumId w:val="19"/>
  </w:num>
  <w:num w:numId="6">
    <w:abstractNumId w:val="14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33"/>
  </w:num>
  <w:num w:numId="12">
    <w:abstractNumId w:val="16"/>
  </w:num>
  <w:num w:numId="13">
    <w:abstractNumId w:val="20"/>
  </w:num>
  <w:num w:numId="14">
    <w:abstractNumId w:val="6"/>
  </w:num>
  <w:num w:numId="15">
    <w:abstractNumId w:val="15"/>
  </w:num>
  <w:num w:numId="16">
    <w:abstractNumId w:val="2"/>
  </w:num>
  <w:num w:numId="17">
    <w:abstractNumId w:val="0"/>
  </w:num>
  <w:num w:numId="18">
    <w:abstractNumId w:val="17"/>
  </w:num>
  <w:num w:numId="19">
    <w:abstractNumId w:val="23"/>
  </w:num>
  <w:num w:numId="20">
    <w:abstractNumId w:val="24"/>
  </w:num>
  <w:num w:numId="21">
    <w:abstractNumId w:val="11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1"/>
  </w:num>
  <w:num w:numId="27">
    <w:abstractNumId w:val="7"/>
  </w:num>
  <w:num w:numId="28">
    <w:abstractNumId w:val="29"/>
  </w:num>
  <w:num w:numId="29">
    <w:abstractNumId w:val="4"/>
  </w:num>
  <w:num w:numId="30">
    <w:abstractNumId w:val="32"/>
  </w:num>
  <w:num w:numId="31">
    <w:abstractNumId w:val="9"/>
  </w:num>
  <w:num w:numId="32">
    <w:abstractNumId w:val="31"/>
  </w:num>
  <w:num w:numId="33">
    <w:abstractNumId w:val="18"/>
  </w:num>
  <w:num w:numId="34">
    <w:abstractNumId w:val="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5"/>
    <w:rsid w:val="00043173"/>
    <w:rsid w:val="00177CC3"/>
    <w:rsid w:val="001E31BC"/>
    <w:rsid w:val="002A1FF4"/>
    <w:rsid w:val="00320B34"/>
    <w:rsid w:val="003A5612"/>
    <w:rsid w:val="003D51CD"/>
    <w:rsid w:val="00411427"/>
    <w:rsid w:val="004C090F"/>
    <w:rsid w:val="004F43CB"/>
    <w:rsid w:val="006B06DA"/>
    <w:rsid w:val="006B52BF"/>
    <w:rsid w:val="00715F37"/>
    <w:rsid w:val="007B4067"/>
    <w:rsid w:val="008337F5"/>
    <w:rsid w:val="00911F1B"/>
    <w:rsid w:val="009469B5"/>
    <w:rsid w:val="00BC1312"/>
    <w:rsid w:val="00D76549"/>
    <w:rsid w:val="00DD5EDB"/>
    <w:rsid w:val="00E42433"/>
    <w:rsid w:val="00E6157D"/>
    <w:rsid w:val="00E85F96"/>
    <w:rsid w:val="00E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E0C2"/>
  <w15:docId w15:val="{F52EF47D-2147-469B-81D1-2E2979CA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775"/>
    <w:pPr>
      <w:widowControl w:val="0"/>
      <w:suppressAutoHyphens/>
      <w:spacing w:line="240" w:lineRule="auto"/>
    </w:pPr>
    <w:rPr>
      <w:rFonts w:ascii="MS Reference Sans Serif" w:eastAsiaTheme="minorEastAsia" w:hAnsi="MS Reference Sans Serif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8">
    <w:name w:val="Font Style58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pacing w:val="0"/>
      <w:sz w:val="52"/>
      <w:szCs w:val="52"/>
    </w:rPr>
  </w:style>
  <w:style w:type="character" w:customStyle="1" w:styleId="FontStyle59">
    <w:name w:val="Font Style59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mallCaps/>
      <w:spacing w:val="0"/>
      <w:sz w:val="48"/>
      <w:szCs w:val="48"/>
    </w:rPr>
  </w:style>
  <w:style w:type="character" w:customStyle="1" w:styleId="FontStyle60">
    <w:name w:val="Font Style60"/>
    <w:basedOn w:val="Domylnaczcionkaakapitu"/>
    <w:uiPriority w:val="99"/>
    <w:qFormat/>
    <w:rsid w:val="00664775"/>
    <w:rPr>
      <w:rFonts w:ascii="Verdana" w:hAnsi="Verdana" w:cs="Verdana"/>
      <w:b/>
      <w:bCs/>
      <w:spacing w:val="0"/>
      <w:sz w:val="24"/>
      <w:szCs w:val="24"/>
    </w:rPr>
  </w:style>
  <w:style w:type="character" w:customStyle="1" w:styleId="FontStyle61">
    <w:name w:val="Font Style61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62">
    <w:name w:val="Font Style62"/>
    <w:basedOn w:val="Domylnaczcionkaakapitu"/>
    <w:uiPriority w:val="99"/>
    <w:qFormat/>
    <w:rsid w:val="00664775"/>
    <w:rPr>
      <w:rFonts w:ascii="MS Reference Sans Serif" w:hAnsi="MS Reference Sans Serif" w:cs="MS Reference Sans Serif"/>
      <w:sz w:val="18"/>
      <w:szCs w:val="18"/>
    </w:rPr>
  </w:style>
  <w:style w:type="character" w:customStyle="1" w:styleId="FontStyle63">
    <w:name w:val="Font Style63"/>
    <w:basedOn w:val="Domylnaczcionkaakapitu"/>
    <w:uiPriority w:val="99"/>
    <w:qFormat/>
    <w:rsid w:val="00664775"/>
    <w:rPr>
      <w:rFonts w:ascii="MS Reference Sans Serif" w:hAnsi="MS Reference Sans Serif" w:cs="MS Reference Sans Serif"/>
      <w:i/>
      <w:iCs/>
      <w:spacing w:val="10"/>
      <w:sz w:val="18"/>
      <w:szCs w:val="18"/>
    </w:rPr>
  </w:style>
  <w:style w:type="character" w:customStyle="1" w:styleId="FontStyle64">
    <w:name w:val="Font Style64"/>
    <w:basedOn w:val="Domylnaczcionkaakapitu"/>
    <w:uiPriority w:val="99"/>
    <w:qFormat/>
    <w:rsid w:val="00664775"/>
    <w:rPr>
      <w:rFonts w:ascii="Verdana" w:hAnsi="Verdana" w:cs="Verdana"/>
      <w:b/>
      <w:bCs/>
      <w:sz w:val="18"/>
      <w:szCs w:val="18"/>
    </w:rPr>
  </w:style>
  <w:style w:type="character" w:customStyle="1" w:styleId="FontStyle65">
    <w:name w:val="Font Style65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pacing w:val="0"/>
      <w:sz w:val="20"/>
      <w:szCs w:val="20"/>
    </w:rPr>
  </w:style>
  <w:style w:type="character" w:customStyle="1" w:styleId="FontStyle66">
    <w:name w:val="Font Style66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67">
    <w:name w:val="Font Style67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pacing w:val="0"/>
      <w:sz w:val="26"/>
      <w:szCs w:val="26"/>
    </w:rPr>
  </w:style>
  <w:style w:type="character" w:customStyle="1" w:styleId="FontStyle68">
    <w:name w:val="Font Style68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i/>
      <w:iCs/>
      <w:spacing w:val="10"/>
      <w:sz w:val="22"/>
      <w:szCs w:val="22"/>
    </w:rPr>
  </w:style>
  <w:style w:type="character" w:customStyle="1" w:styleId="FontStyle69">
    <w:name w:val="Font Style69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i/>
      <w:iCs/>
      <w:sz w:val="10"/>
      <w:szCs w:val="10"/>
    </w:rPr>
  </w:style>
  <w:style w:type="character" w:customStyle="1" w:styleId="FontStyle70">
    <w:name w:val="Font Style70"/>
    <w:basedOn w:val="Domylnaczcionkaakapitu"/>
    <w:uiPriority w:val="99"/>
    <w:qFormat/>
    <w:rsid w:val="00664775"/>
    <w:rPr>
      <w:rFonts w:ascii="Verdana" w:hAnsi="Verdana" w:cs="Verdana"/>
      <w:spacing w:val="0"/>
      <w:sz w:val="10"/>
      <w:szCs w:val="10"/>
    </w:rPr>
  </w:style>
  <w:style w:type="character" w:customStyle="1" w:styleId="FontStyle71">
    <w:name w:val="Font Style71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z w:val="72"/>
      <w:szCs w:val="72"/>
    </w:rPr>
  </w:style>
  <w:style w:type="character" w:customStyle="1" w:styleId="FontStyle72">
    <w:name w:val="Font Style72"/>
    <w:basedOn w:val="Domylnaczcionkaakapitu"/>
    <w:uiPriority w:val="99"/>
    <w:qFormat/>
    <w:rsid w:val="00664775"/>
    <w:rPr>
      <w:rFonts w:ascii="Segoe UI" w:hAnsi="Segoe UI" w:cs="Segoe UI"/>
      <w:i/>
      <w:iCs/>
      <w:sz w:val="8"/>
      <w:szCs w:val="8"/>
    </w:rPr>
  </w:style>
  <w:style w:type="character" w:customStyle="1" w:styleId="FontStyle73">
    <w:name w:val="Font Style73"/>
    <w:basedOn w:val="Domylnaczcionkaakapitu"/>
    <w:uiPriority w:val="99"/>
    <w:qFormat/>
    <w:rsid w:val="00664775"/>
    <w:rPr>
      <w:rFonts w:ascii="FrankRuehl" w:hAnsi="FrankRuehl" w:cs="FrankRuehl"/>
      <w:sz w:val="12"/>
      <w:szCs w:val="12"/>
    </w:rPr>
  </w:style>
  <w:style w:type="character" w:customStyle="1" w:styleId="FontStyle74">
    <w:name w:val="Font Style74"/>
    <w:basedOn w:val="Domylnaczcionkaakapitu"/>
    <w:uiPriority w:val="99"/>
    <w:qFormat/>
    <w:rsid w:val="00664775"/>
    <w:rPr>
      <w:rFonts w:ascii="FrankRuehl" w:hAnsi="FrankRuehl" w:cs="FrankRuehl"/>
      <w:b/>
      <w:bCs/>
      <w:spacing w:val="0"/>
      <w:sz w:val="18"/>
      <w:szCs w:val="18"/>
    </w:rPr>
  </w:style>
  <w:style w:type="character" w:customStyle="1" w:styleId="FontStyle75">
    <w:name w:val="Font Style75"/>
    <w:basedOn w:val="Domylnaczcionkaakapitu"/>
    <w:uiPriority w:val="99"/>
    <w:qFormat/>
    <w:rsid w:val="00664775"/>
    <w:rPr>
      <w:rFonts w:ascii="Segoe UI" w:hAnsi="Segoe UI" w:cs="Segoe UI"/>
      <w:b/>
      <w:bCs/>
      <w:spacing w:val="0"/>
      <w:sz w:val="16"/>
      <w:szCs w:val="16"/>
    </w:rPr>
  </w:style>
  <w:style w:type="character" w:customStyle="1" w:styleId="FontStyle76">
    <w:name w:val="Font Style76"/>
    <w:basedOn w:val="Domylnaczcionkaakapitu"/>
    <w:uiPriority w:val="99"/>
    <w:qFormat/>
    <w:rsid w:val="00664775"/>
    <w:rPr>
      <w:rFonts w:ascii="Arial Narrow" w:hAnsi="Arial Narrow" w:cs="Arial Narrow"/>
      <w:sz w:val="40"/>
      <w:szCs w:val="40"/>
    </w:rPr>
  </w:style>
  <w:style w:type="character" w:customStyle="1" w:styleId="FontStyle77">
    <w:name w:val="Font Style77"/>
    <w:basedOn w:val="Domylnaczcionkaakapitu"/>
    <w:uiPriority w:val="99"/>
    <w:qFormat/>
    <w:rsid w:val="00664775"/>
    <w:rPr>
      <w:rFonts w:ascii="Verdana" w:hAnsi="Verdana" w:cs="Verdana"/>
      <w:b/>
      <w:bCs/>
      <w:i/>
      <w:iCs/>
      <w:spacing w:val="0"/>
      <w:sz w:val="14"/>
      <w:szCs w:val="14"/>
    </w:rPr>
  </w:style>
  <w:style w:type="character" w:customStyle="1" w:styleId="FontStyle78">
    <w:name w:val="Font Style78"/>
    <w:basedOn w:val="Domylnaczcionkaakapitu"/>
    <w:uiPriority w:val="99"/>
    <w:qFormat/>
    <w:rsid w:val="00664775"/>
    <w:rPr>
      <w:rFonts w:ascii="FrankRuehl" w:hAnsi="FrankRuehl" w:cs="FrankRuehl"/>
      <w:b/>
      <w:bCs/>
      <w:w w:val="200"/>
      <w:sz w:val="8"/>
      <w:szCs w:val="8"/>
    </w:rPr>
  </w:style>
  <w:style w:type="character" w:customStyle="1" w:styleId="FontStyle79">
    <w:name w:val="Font Style79"/>
    <w:basedOn w:val="Domylnaczcionkaakapitu"/>
    <w:uiPriority w:val="99"/>
    <w:qFormat/>
    <w:rsid w:val="00664775"/>
    <w:rPr>
      <w:rFonts w:ascii="Segoe UI" w:hAnsi="Segoe UI" w:cs="Segoe UI"/>
      <w:b/>
      <w:bCs/>
      <w:spacing w:val="0"/>
      <w:sz w:val="22"/>
      <w:szCs w:val="22"/>
    </w:rPr>
  </w:style>
  <w:style w:type="character" w:customStyle="1" w:styleId="FontStyle80">
    <w:name w:val="Font Style80"/>
    <w:basedOn w:val="Domylnaczcionkaakapitu"/>
    <w:uiPriority w:val="99"/>
    <w:qFormat/>
    <w:rsid w:val="00664775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1">
    <w:name w:val="Font Style81"/>
    <w:basedOn w:val="Domylnaczcionkaakapitu"/>
    <w:uiPriority w:val="99"/>
    <w:qFormat/>
    <w:rsid w:val="00664775"/>
    <w:rPr>
      <w:rFonts w:ascii="Verdana" w:hAnsi="Verdana" w:cs="Verdana"/>
      <w:b/>
      <w:bCs/>
      <w:sz w:val="30"/>
      <w:szCs w:val="30"/>
    </w:rPr>
  </w:style>
  <w:style w:type="character" w:customStyle="1" w:styleId="FontStyle82">
    <w:name w:val="Font Style82"/>
    <w:basedOn w:val="Domylnaczcionkaakapitu"/>
    <w:uiPriority w:val="99"/>
    <w:qFormat/>
    <w:rsid w:val="00664775"/>
    <w:rPr>
      <w:rFonts w:ascii="Segoe UI" w:hAnsi="Segoe UI" w:cs="Segoe UI"/>
      <w:b/>
      <w:bCs/>
      <w:spacing w:val="0"/>
      <w:sz w:val="18"/>
      <w:szCs w:val="18"/>
    </w:rPr>
  </w:style>
  <w:style w:type="character" w:customStyle="1" w:styleId="FontStyle83">
    <w:name w:val="Font Style83"/>
    <w:basedOn w:val="Domylnaczcionkaakapitu"/>
    <w:uiPriority w:val="99"/>
    <w:qFormat/>
    <w:rsid w:val="00664775"/>
    <w:rPr>
      <w:rFonts w:ascii="Aharoni" w:hAnsi="Aharoni" w:cs="Aharoni"/>
      <w:i/>
      <w:iCs/>
      <w:sz w:val="22"/>
      <w:szCs w:val="22"/>
    </w:rPr>
  </w:style>
  <w:style w:type="character" w:customStyle="1" w:styleId="FontStyle84">
    <w:name w:val="Font Style84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pacing w:val="0"/>
      <w:sz w:val="18"/>
      <w:szCs w:val="18"/>
    </w:rPr>
  </w:style>
  <w:style w:type="character" w:customStyle="1" w:styleId="FontStyle85">
    <w:name w:val="Font Style85"/>
    <w:basedOn w:val="Domylnaczcionkaakapitu"/>
    <w:uiPriority w:val="99"/>
    <w:qFormat/>
    <w:rsid w:val="00664775"/>
    <w:rPr>
      <w:rFonts w:ascii="FrankRuehl" w:hAnsi="FrankRuehl" w:cs="FrankRuehl"/>
      <w:b/>
      <w:bCs/>
      <w:i/>
      <w:iCs/>
      <w:spacing w:val="20"/>
      <w:sz w:val="10"/>
      <w:szCs w:val="10"/>
    </w:rPr>
  </w:style>
  <w:style w:type="character" w:customStyle="1" w:styleId="FontStyle86">
    <w:name w:val="Font Style86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pacing w:val="0"/>
      <w:sz w:val="18"/>
      <w:szCs w:val="18"/>
    </w:rPr>
  </w:style>
  <w:style w:type="character" w:customStyle="1" w:styleId="FontStyle87">
    <w:name w:val="Font Style87"/>
    <w:basedOn w:val="Domylnaczcionkaakapitu"/>
    <w:uiPriority w:val="99"/>
    <w:qFormat/>
    <w:rsid w:val="00664775"/>
    <w:rPr>
      <w:rFonts w:ascii="Consolas" w:hAnsi="Consolas" w:cs="Consolas"/>
      <w:b/>
      <w:bCs/>
      <w:i/>
      <w:iCs/>
      <w:spacing w:val="20"/>
      <w:sz w:val="8"/>
      <w:szCs w:val="8"/>
    </w:rPr>
  </w:style>
  <w:style w:type="character" w:customStyle="1" w:styleId="FontStyle88">
    <w:name w:val="Font Style88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i/>
      <w:iCs/>
      <w:sz w:val="18"/>
      <w:szCs w:val="18"/>
    </w:rPr>
  </w:style>
  <w:style w:type="character" w:customStyle="1" w:styleId="FontStyle89">
    <w:name w:val="Font Style89"/>
    <w:basedOn w:val="Domylnaczcionkaakapitu"/>
    <w:uiPriority w:val="99"/>
    <w:qFormat/>
    <w:rsid w:val="00664775"/>
    <w:rPr>
      <w:rFonts w:ascii="Segoe UI" w:hAnsi="Segoe UI" w:cs="Segoe UI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basedOn w:val="Domylnaczcionkaakapitu"/>
    <w:uiPriority w:val="99"/>
    <w:qFormat/>
    <w:rsid w:val="0066477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664775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64775"/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64775"/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13">
    <w:name w:val="Font Style13"/>
    <w:uiPriority w:val="99"/>
    <w:qFormat/>
    <w:rsid w:val="00664775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qFormat/>
    <w:rsid w:val="006647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477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12">
    <w:name w:val="Font Style12"/>
    <w:basedOn w:val="Domylnaczcionkaakapitu"/>
    <w:uiPriority w:val="99"/>
    <w:qFormat/>
    <w:rsid w:val="00664775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2E44D1"/>
  </w:style>
  <w:style w:type="character" w:customStyle="1" w:styleId="ListLabel1">
    <w:name w:val="ListLabel 1"/>
    <w:qFormat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b w:val="0"/>
      <w:color w:val="00000A"/>
      <w:sz w:val="24"/>
    </w:rPr>
  </w:style>
  <w:style w:type="character" w:customStyle="1" w:styleId="ListLabel6">
    <w:name w:val="ListLabel 6"/>
    <w:qFormat/>
    <w:rPr>
      <w:rFonts w:ascii="Times New Roman" w:hAnsi="Times New Roman"/>
      <w:b w:val="0"/>
      <w:sz w:val="24"/>
    </w:rPr>
  </w:style>
  <w:style w:type="character" w:customStyle="1" w:styleId="ListLabel7">
    <w:name w:val="ListLabel 7"/>
    <w:qFormat/>
    <w:rPr>
      <w:rFonts w:ascii="Times New Roman" w:hAnsi="Times New Roman" w:cs="MS Reference Sans Serif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664775"/>
    <w:pPr>
      <w:widowControl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  <w:rsid w:val="00664775"/>
    <w:pPr>
      <w:spacing w:line="240" w:lineRule="exact"/>
    </w:pPr>
  </w:style>
  <w:style w:type="paragraph" w:customStyle="1" w:styleId="Style2">
    <w:name w:val="Style2"/>
    <w:basedOn w:val="Normalny"/>
    <w:uiPriority w:val="99"/>
    <w:qFormat/>
    <w:rsid w:val="00664775"/>
  </w:style>
  <w:style w:type="paragraph" w:customStyle="1" w:styleId="Style3">
    <w:name w:val="Style3"/>
    <w:basedOn w:val="Normalny"/>
    <w:uiPriority w:val="99"/>
    <w:qFormat/>
    <w:rsid w:val="00664775"/>
    <w:pPr>
      <w:spacing w:line="582" w:lineRule="exact"/>
      <w:jc w:val="center"/>
    </w:pPr>
  </w:style>
  <w:style w:type="paragraph" w:customStyle="1" w:styleId="Style4">
    <w:name w:val="Style4"/>
    <w:basedOn w:val="Normalny"/>
    <w:uiPriority w:val="99"/>
    <w:qFormat/>
    <w:rsid w:val="00664775"/>
    <w:pPr>
      <w:spacing w:line="235" w:lineRule="exact"/>
      <w:jc w:val="both"/>
    </w:pPr>
  </w:style>
  <w:style w:type="paragraph" w:customStyle="1" w:styleId="Style5">
    <w:name w:val="Style5"/>
    <w:basedOn w:val="Normalny"/>
    <w:uiPriority w:val="99"/>
    <w:qFormat/>
    <w:rsid w:val="00664775"/>
    <w:pPr>
      <w:jc w:val="both"/>
    </w:pPr>
  </w:style>
  <w:style w:type="paragraph" w:customStyle="1" w:styleId="Style6">
    <w:name w:val="Style6"/>
    <w:basedOn w:val="Normalny"/>
    <w:uiPriority w:val="99"/>
    <w:qFormat/>
    <w:rsid w:val="00664775"/>
    <w:pPr>
      <w:spacing w:line="242" w:lineRule="exact"/>
      <w:jc w:val="both"/>
    </w:pPr>
  </w:style>
  <w:style w:type="paragraph" w:customStyle="1" w:styleId="Style7">
    <w:name w:val="Style7"/>
    <w:basedOn w:val="Normalny"/>
    <w:uiPriority w:val="99"/>
    <w:qFormat/>
    <w:rsid w:val="00664775"/>
  </w:style>
  <w:style w:type="paragraph" w:customStyle="1" w:styleId="Style8">
    <w:name w:val="Style8"/>
    <w:basedOn w:val="Normalny"/>
    <w:uiPriority w:val="99"/>
    <w:qFormat/>
    <w:rsid w:val="00664775"/>
  </w:style>
  <w:style w:type="paragraph" w:customStyle="1" w:styleId="Style9">
    <w:name w:val="Style9"/>
    <w:basedOn w:val="Normalny"/>
    <w:uiPriority w:val="99"/>
    <w:qFormat/>
    <w:rsid w:val="00664775"/>
  </w:style>
  <w:style w:type="paragraph" w:customStyle="1" w:styleId="Style10">
    <w:name w:val="Style10"/>
    <w:basedOn w:val="Normalny"/>
    <w:uiPriority w:val="99"/>
    <w:qFormat/>
    <w:rsid w:val="00664775"/>
    <w:pPr>
      <w:jc w:val="both"/>
    </w:pPr>
  </w:style>
  <w:style w:type="paragraph" w:customStyle="1" w:styleId="Style11">
    <w:name w:val="Style11"/>
    <w:basedOn w:val="Normalny"/>
    <w:uiPriority w:val="99"/>
    <w:qFormat/>
    <w:rsid w:val="00664775"/>
  </w:style>
  <w:style w:type="paragraph" w:customStyle="1" w:styleId="Style12">
    <w:name w:val="Style12"/>
    <w:basedOn w:val="Normalny"/>
    <w:uiPriority w:val="99"/>
    <w:qFormat/>
    <w:rsid w:val="00664775"/>
  </w:style>
  <w:style w:type="paragraph" w:customStyle="1" w:styleId="Style13">
    <w:name w:val="Style13"/>
    <w:basedOn w:val="Normalny"/>
    <w:uiPriority w:val="99"/>
    <w:qFormat/>
    <w:rsid w:val="00664775"/>
    <w:pPr>
      <w:jc w:val="center"/>
    </w:pPr>
  </w:style>
  <w:style w:type="paragraph" w:customStyle="1" w:styleId="Style14">
    <w:name w:val="Style14"/>
    <w:basedOn w:val="Normalny"/>
    <w:uiPriority w:val="99"/>
    <w:qFormat/>
    <w:rsid w:val="00664775"/>
    <w:pPr>
      <w:jc w:val="both"/>
    </w:pPr>
  </w:style>
  <w:style w:type="paragraph" w:customStyle="1" w:styleId="Style15">
    <w:name w:val="Style15"/>
    <w:basedOn w:val="Normalny"/>
    <w:uiPriority w:val="99"/>
    <w:qFormat/>
    <w:rsid w:val="00664775"/>
    <w:pPr>
      <w:spacing w:line="158" w:lineRule="exact"/>
      <w:jc w:val="both"/>
    </w:pPr>
  </w:style>
  <w:style w:type="paragraph" w:customStyle="1" w:styleId="Style16">
    <w:name w:val="Style16"/>
    <w:basedOn w:val="Normalny"/>
    <w:uiPriority w:val="99"/>
    <w:qFormat/>
    <w:rsid w:val="00664775"/>
    <w:pPr>
      <w:spacing w:line="154" w:lineRule="exact"/>
    </w:pPr>
  </w:style>
  <w:style w:type="paragraph" w:customStyle="1" w:styleId="Style17">
    <w:name w:val="Style17"/>
    <w:basedOn w:val="Normalny"/>
    <w:uiPriority w:val="99"/>
    <w:qFormat/>
    <w:rsid w:val="00664775"/>
  </w:style>
  <w:style w:type="paragraph" w:customStyle="1" w:styleId="Style18">
    <w:name w:val="Style18"/>
    <w:basedOn w:val="Normalny"/>
    <w:uiPriority w:val="99"/>
    <w:qFormat/>
    <w:rsid w:val="00664775"/>
  </w:style>
  <w:style w:type="paragraph" w:customStyle="1" w:styleId="Style19">
    <w:name w:val="Style19"/>
    <w:basedOn w:val="Normalny"/>
    <w:uiPriority w:val="99"/>
    <w:qFormat/>
    <w:rsid w:val="00664775"/>
  </w:style>
  <w:style w:type="paragraph" w:customStyle="1" w:styleId="Style20">
    <w:name w:val="Style20"/>
    <w:basedOn w:val="Normalny"/>
    <w:uiPriority w:val="99"/>
    <w:qFormat/>
    <w:rsid w:val="00664775"/>
    <w:pPr>
      <w:spacing w:line="190" w:lineRule="exact"/>
      <w:jc w:val="both"/>
    </w:pPr>
  </w:style>
  <w:style w:type="paragraph" w:customStyle="1" w:styleId="Style21">
    <w:name w:val="Style21"/>
    <w:basedOn w:val="Normalny"/>
    <w:uiPriority w:val="99"/>
    <w:qFormat/>
    <w:rsid w:val="00664775"/>
    <w:pPr>
      <w:spacing w:line="446" w:lineRule="exact"/>
      <w:ind w:firstLine="898"/>
    </w:pPr>
  </w:style>
  <w:style w:type="paragraph" w:customStyle="1" w:styleId="Style22">
    <w:name w:val="Style22"/>
    <w:basedOn w:val="Normalny"/>
    <w:uiPriority w:val="99"/>
    <w:qFormat/>
    <w:rsid w:val="00664775"/>
  </w:style>
  <w:style w:type="paragraph" w:customStyle="1" w:styleId="Style23">
    <w:name w:val="Style23"/>
    <w:basedOn w:val="Normalny"/>
    <w:uiPriority w:val="99"/>
    <w:qFormat/>
    <w:rsid w:val="00664775"/>
    <w:pPr>
      <w:spacing w:line="77" w:lineRule="exact"/>
      <w:ind w:firstLine="96"/>
      <w:jc w:val="both"/>
    </w:pPr>
  </w:style>
  <w:style w:type="paragraph" w:customStyle="1" w:styleId="Style24">
    <w:name w:val="Style24"/>
    <w:basedOn w:val="Normalny"/>
    <w:uiPriority w:val="99"/>
    <w:qFormat/>
    <w:rsid w:val="00664775"/>
    <w:pPr>
      <w:spacing w:line="245" w:lineRule="exact"/>
      <w:ind w:hanging="274"/>
    </w:pPr>
  </w:style>
  <w:style w:type="paragraph" w:customStyle="1" w:styleId="Style25">
    <w:name w:val="Style25"/>
    <w:basedOn w:val="Normalny"/>
    <w:uiPriority w:val="99"/>
    <w:qFormat/>
    <w:rsid w:val="00664775"/>
  </w:style>
  <w:style w:type="paragraph" w:customStyle="1" w:styleId="Style26">
    <w:name w:val="Style26"/>
    <w:basedOn w:val="Normalny"/>
    <w:uiPriority w:val="99"/>
    <w:qFormat/>
    <w:rsid w:val="00664775"/>
  </w:style>
  <w:style w:type="paragraph" w:customStyle="1" w:styleId="Style27">
    <w:name w:val="Style27"/>
    <w:basedOn w:val="Normalny"/>
    <w:uiPriority w:val="99"/>
    <w:qFormat/>
    <w:rsid w:val="00664775"/>
    <w:pPr>
      <w:spacing w:line="245" w:lineRule="exact"/>
      <w:ind w:hanging="418"/>
      <w:jc w:val="both"/>
    </w:pPr>
  </w:style>
  <w:style w:type="paragraph" w:customStyle="1" w:styleId="Style28">
    <w:name w:val="Style28"/>
    <w:basedOn w:val="Normalny"/>
    <w:uiPriority w:val="99"/>
    <w:qFormat/>
    <w:rsid w:val="00664775"/>
    <w:pPr>
      <w:spacing w:line="240" w:lineRule="exact"/>
      <w:ind w:hanging="427"/>
    </w:pPr>
  </w:style>
  <w:style w:type="paragraph" w:customStyle="1" w:styleId="Style29">
    <w:name w:val="Style29"/>
    <w:basedOn w:val="Normalny"/>
    <w:uiPriority w:val="99"/>
    <w:qFormat/>
    <w:rsid w:val="00664775"/>
    <w:pPr>
      <w:spacing w:line="245" w:lineRule="exact"/>
      <w:ind w:hanging="427"/>
      <w:jc w:val="both"/>
    </w:pPr>
  </w:style>
  <w:style w:type="paragraph" w:customStyle="1" w:styleId="Style30">
    <w:name w:val="Style30"/>
    <w:basedOn w:val="Normalny"/>
    <w:uiPriority w:val="99"/>
    <w:qFormat/>
    <w:rsid w:val="00664775"/>
    <w:pPr>
      <w:spacing w:line="245" w:lineRule="exact"/>
      <w:ind w:hanging="1440"/>
    </w:pPr>
  </w:style>
  <w:style w:type="paragraph" w:customStyle="1" w:styleId="Style31">
    <w:name w:val="Style31"/>
    <w:basedOn w:val="Normalny"/>
    <w:uiPriority w:val="99"/>
    <w:qFormat/>
    <w:rsid w:val="00664775"/>
    <w:pPr>
      <w:spacing w:line="243" w:lineRule="exact"/>
      <w:jc w:val="both"/>
    </w:pPr>
  </w:style>
  <w:style w:type="paragraph" w:customStyle="1" w:styleId="Style32">
    <w:name w:val="Style32"/>
    <w:basedOn w:val="Normalny"/>
    <w:uiPriority w:val="99"/>
    <w:qFormat/>
    <w:rsid w:val="00664775"/>
  </w:style>
  <w:style w:type="paragraph" w:customStyle="1" w:styleId="Style33">
    <w:name w:val="Style33"/>
    <w:basedOn w:val="Normalny"/>
    <w:uiPriority w:val="99"/>
    <w:qFormat/>
    <w:rsid w:val="00664775"/>
    <w:pPr>
      <w:spacing w:line="245" w:lineRule="exact"/>
      <w:ind w:hanging="346"/>
    </w:pPr>
  </w:style>
  <w:style w:type="paragraph" w:customStyle="1" w:styleId="Style34">
    <w:name w:val="Style34"/>
    <w:basedOn w:val="Normalny"/>
    <w:uiPriority w:val="99"/>
    <w:qFormat/>
    <w:rsid w:val="00664775"/>
    <w:pPr>
      <w:spacing w:line="240" w:lineRule="exact"/>
      <w:jc w:val="both"/>
    </w:pPr>
  </w:style>
  <w:style w:type="paragraph" w:customStyle="1" w:styleId="Style35">
    <w:name w:val="Style35"/>
    <w:basedOn w:val="Normalny"/>
    <w:uiPriority w:val="99"/>
    <w:qFormat/>
    <w:rsid w:val="00664775"/>
  </w:style>
  <w:style w:type="paragraph" w:customStyle="1" w:styleId="Style36">
    <w:name w:val="Style36"/>
    <w:basedOn w:val="Normalny"/>
    <w:uiPriority w:val="99"/>
    <w:qFormat/>
    <w:rsid w:val="00664775"/>
    <w:pPr>
      <w:spacing w:line="245" w:lineRule="exact"/>
      <w:ind w:hanging="346"/>
      <w:jc w:val="both"/>
    </w:pPr>
  </w:style>
  <w:style w:type="paragraph" w:customStyle="1" w:styleId="Style37">
    <w:name w:val="Style37"/>
    <w:basedOn w:val="Normalny"/>
    <w:uiPriority w:val="99"/>
    <w:qFormat/>
    <w:rsid w:val="00664775"/>
  </w:style>
  <w:style w:type="paragraph" w:customStyle="1" w:styleId="Style38">
    <w:name w:val="Style38"/>
    <w:basedOn w:val="Normalny"/>
    <w:uiPriority w:val="99"/>
    <w:qFormat/>
    <w:rsid w:val="00664775"/>
  </w:style>
  <w:style w:type="paragraph" w:customStyle="1" w:styleId="Style39">
    <w:name w:val="Style39"/>
    <w:basedOn w:val="Normalny"/>
    <w:uiPriority w:val="99"/>
    <w:qFormat/>
    <w:rsid w:val="00664775"/>
    <w:pPr>
      <w:spacing w:line="283" w:lineRule="exact"/>
      <w:jc w:val="both"/>
    </w:pPr>
  </w:style>
  <w:style w:type="paragraph" w:customStyle="1" w:styleId="Style40">
    <w:name w:val="Style40"/>
    <w:basedOn w:val="Normalny"/>
    <w:uiPriority w:val="99"/>
    <w:qFormat/>
    <w:rsid w:val="00664775"/>
  </w:style>
  <w:style w:type="paragraph" w:customStyle="1" w:styleId="Style41">
    <w:name w:val="Style41"/>
    <w:basedOn w:val="Normalny"/>
    <w:uiPriority w:val="99"/>
    <w:qFormat/>
    <w:rsid w:val="00664775"/>
    <w:pPr>
      <w:spacing w:line="269" w:lineRule="exact"/>
      <w:jc w:val="right"/>
    </w:pPr>
  </w:style>
  <w:style w:type="paragraph" w:customStyle="1" w:styleId="Style42">
    <w:name w:val="Style42"/>
    <w:basedOn w:val="Normalny"/>
    <w:uiPriority w:val="99"/>
    <w:qFormat/>
    <w:rsid w:val="00664775"/>
  </w:style>
  <w:style w:type="paragraph" w:customStyle="1" w:styleId="Style43">
    <w:name w:val="Style43"/>
    <w:basedOn w:val="Normalny"/>
    <w:uiPriority w:val="99"/>
    <w:qFormat/>
    <w:rsid w:val="00664775"/>
    <w:pPr>
      <w:spacing w:line="322" w:lineRule="exact"/>
      <w:jc w:val="both"/>
    </w:pPr>
  </w:style>
  <w:style w:type="paragraph" w:customStyle="1" w:styleId="Style44">
    <w:name w:val="Style44"/>
    <w:basedOn w:val="Normalny"/>
    <w:uiPriority w:val="99"/>
    <w:qFormat/>
    <w:rsid w:val="00664775"/>
  </w:style>
  <w:style w:type="paragraph" w:customStyle="1" w:styleId="Style45">
    <w:name w:val="Style45"/>
    <w:basedOn w:val="Normalny"/>
    <w:uiPriority w:val="99"/>
    <w:qFormat/>
    <w:rsid w:val="00664775"/>
    <w:pPr>
      <w:spacing w:line="245" w:lineRule="exact"/>
      <w:ind w:hanging="552"/>
    </w:pPr>
  </w:style>
  <w:style w:type="paragraph" w:customStyle="1" w:styleId="Style46">
    <w:name w:val="Style46"/>
    <w:basedOn w:val="Normalny"/>
    <w:uiPriority w:val="99"/>
    <w:qFormat/>
    <w:rsid w:val="00664775"/>
    <w:pPr>
      <w:spacing w:line="182" w:lineRule="exact"/>
      <w:ind w:firstLine="144"/>
      <w:jc w:val="both"/>
    </w:pPr>
  </w:style>
  <w:style w:type="paragraph" w:customStyle="1" w:styleId="Style47">
    <w:name w:val="Style47"/>
    <w:basedOn w:val="Normalny"/>
    <w:uiPriority w:val="99"/>
    <w:qFormat/>
    <w:rsid w:val="00664775"/>
    <w:pPr>
      <w:spacing w:line="370" w:lineRule="exact"/>
      <w:ind w:firstLine="1670"/>
    </w:pPr>
  </w:style>
  <w:style w:type="paragraph" w:customStyle="1" w:styleId="Style48">
    <w:name w:val="Style48"/>
    <w:basedOn w:val="Normalny"/>
    <w:uiPriority w:val="99"/>
    <w:qFormat/>
    <w:rsid w:val="00664775"/>
    <w:pPr>
      <w:spacing w:line="139" w:lineRule="exact"/>
      <w:jc w:val="both"/>
    </w:pPr>
  </w:style>
  <w:style w:type="paragraph" w:customStyle="1" w:styleId="Style49">
    <w:name w:val="Style49"/>
    <w:basedOn w:val="Normalny"/>
    <w:uiPriority w:val="99"/>
    <w:qFormat/>
    <w:rsid w:val="00664775"/>
  </w:style>
  <w:style w:type="paragraph" w:customStyle="1" w:styleId="Style50">
    <w:name w:val="Style50"/>
    <w:basedOn w:val="Normalny"/>
    <w:uiPriority w:val="99"/>
    <w:qFormat/>
    <w:rsid w:val="00664775"/>
    <w:pPr>
      <w:spacing w:line="101" w:lineRule="exact"/>
      <w:jc w:val="both"/>
    </w:pPr>
  </w:style>
  <w:style w:type="paragraph" w:customStyle="1" w:styleId="Style51">
    <w:name w:val="Style51"/>
    <w:basedOn w:val="Normalny"/>
    <w:uiPriority w:val="99"/>
    <w:qFormat/>
    <w:rsid w:val="00664775"/>
  </w:style>
  <w:style w:type="paragraph" w:customStyle="1" w:styleId="Style52">
    <w:name w:val="Style52"/>
    <w:basedOn w:val="Normalny"/>
    <w:uiPriority w:val="99"/>
    <w:qFormat/>
    <w:rsid w:val="00664775"/>
    <w:pPr>
      <w:spacing w:line="247" w:lineRule="exact"/>
      <w:ind w:firstLine="149"/>
    </w:pPr>
  </w:style>
  <w:style w:type="paragraph" w:customStyle="1" w:styleId="Style53">
    <w:name w:val="Style53"/>
    <w:basedOn w:val="Normalny"/>
    <w:uiPriority w:val="99"/>
    <w:qFormat/>
    <w:rsid w:val="00664775"/>
  </w:style>
  <w:style w:type="paragraph" w:customStyle="1" w:styleId="Style54">
    <w:name w:val="Style54"/>
    <w:basedOn w:val="Normalny"/>
    <w:uiPriority w:val="99"/>
    <w:qFormat/>
    <w:rsid w:val="00664775"/>
    <w:pPr>
      <w:spacing w:line="240" w:lineRule="exact"/>
      <w:ind w:hanging="384"/>
    </w:pPr>
  </w:style>
  <w:style w:type="paragraph" w:customStyle="1" w:styleId="Style55">
    <w:name w:val="Style55"/>
    <w:basedOn w:val="Normalny"/>
    <w:uiPriority w:val="99"/>
    <w:qFormat/>
    <w:rsid w:val="00664775"/>
  </w:style>
  <w:style w:type="paragraph" w:customStyle="1" w:styleId="Style56">
    <w:name w:val="Style56"/>
    <w:basedOn w:val="Normalny"/>
    <w:uiPriority w:val="99"/>
    <w:qFormat/>
    <w:rsid w:val="00664775"/>
  </w:style>
  <w:style w:type="paragraph" w:customStyle="1" w:styleId="Gwka">
    <w:name w:val="Główka"/>
    <w:basedOn w:val="Normalny"/>
    <w:uiPriority w:val="99"/>
    <w:unhideWhenUsed/>
    <w:rsid w:val="00664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64775"/>
    <w:pPr>
      <w:tabs>
        <w:tab w:val="center" w:pos="4536"/>
        <w:tab w:val="right" w:pos="9072"/>
      </w:tabs>
    </w:pPr>
  </w:style>
  <w:style w:type="paragraph" w:customStyle="1" w:styleId="Styl">
    <w:name w:val="Styl"/>
    <w:qFormat/>
    <w:rsid w:val="0066477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47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2E60"/>
    <w:pPr>
      <w:ind w:left="720"/>
      <w:contextualSpacing/>
    </w:pPr>
  </w:style>
  <w:style w:type="paragraph" w:customStyle="1" w:styleId="divpkt">
    <w:name w:val="div.pkt"/>
    <w:uiPriority w:val="99"/>
    <w:qFormat/>
    <w:rsid w:val="00993DD3"/>
    <w:pPr>
      <w:widowControl w:val="0"/>
      <w:suppressAutoHyphens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qFormat/>
    <w:rsid w:val="00993DD3"/>
    <w:pPr>
      <w:widowControl w:val="0"/>
      <w:suppressAutoHyphens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5F28-97B6-490A-A567-A7B86EB2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Litwińska</dc:creator>
  <cp:lastModifiedBy>Kusio Tomasz</cp:lastModifiedBy>
  <cp:revision>2</cp:revision>
  <cp:lastPrinted>2019-10-31T10:57:00Z</cp:lastPrinted>
  <dcterms:created xsi:type="dcterms:W3CDTF">2019-11-08T06:45:00Z</dcterms:created>
  <dcterms:modified xsi:type="dcterms:W3CDTF">2019-11-08T06:45:00Z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