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E9060F" w14:textId="77777777" w:rsidR="00445B92" w:rsidRPr="00445B92" w:rsidRDefault="00445B92" w:rsidP="00445B92">
      <w:r w:rsidRPr="00445B92">
        <w:rPr>
          <w:b/>
          <w:bCs/>
        </w:rPr>
        <w:t>Petycja</w:t>
      </w:r>
    </w:p>
    <w:p w14:paraId="7B9A65B5" w14:textId="77777777" w:rsidR="00445B92" w:rsidRPr="00445B92" w:rsidRDefault="00445B92" w:rsidP="00445B92">
      <w:r w:rsidRPr="00445B92">
        <w:rPr>
          <w:i/>
          <w:iCs/>
        </w:rPr>
        <w:t>w trybie Ustawy o petycjach z dnia 11 lipca 2014 roku (tj. Dz. U. 2018 poz. 870) składam</w:t>
      </w:r>
      <w:r w:rsidRPr="00445B92">
        <w:rPr>
          <w:b/>
          <w:bCs/>
        </w:rPr>
        <w:t> postulat:</w:t>
      </w:r>
    </w:p>
    <w:p w14:paraId="6D3CBF1F" w14:textId="77777777" w:rsidR="00445B92" w:rsidRPr="00445B92" w:rsidRDefault="00445B92" w:rsidP="00445B92"/>
    <w:p w14:paraId="4E7CF788" w14:textId="77777777" w:rsidR="00445B92" w:rsidRPr="00445B92" w:rsidRDefault="00445B92" w:rsidP="00445B92">
      <w:r w:rsidRPr="00445B92">
        <w:t>• jeśli funkcjonariusz publiczny, osoba mu przybrana, osoba chroniona dla funkcjonariusza publicznego, która przez prowokacje lub inne zachowanie, doprowadziła do zniewagi, zniewagi wzajemnej, naruszenia nietykalności cielesnej, przepis z art. 231 kk stosuje się odpowiednio. </w:t>
      </w:r>
    </w:p>
    <w:p w14:paraId="2D05CA11" w14:textId="77777777" w:rsidR="00DC7DA1" w:rsidRDefault="00DC7DA1"/>
    <w:sectPr w:rsidR="00DC7D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B92"/>
    <w:rsid w:val="00445B92"/>
    <w:rsid w:val="00674BA2"/>
    <w:rsid w:val="006F3CDA"/>
    <w:rsid w:val="007F0F44"/>
    <w:rsid w:val="00DC2F56"/>
    <w:rsid w:val="00DC7DA1"/>
    <w:rsid w:val="00F43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968F3"/>
  <w15:chartTrackingRefBased/>
  <w15:docId w15:val="{7F3ADB68-6396-49D5-BFC9-5560E304F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before="240"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0" w:line="240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445B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45B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45B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45B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45B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45B9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45B9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45B92"/>
    <w:pPr>
      <w:keepNext/>
      <w:keepLines/>
      <w:spacing w:before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45B92"/>
    <w:pPr>
      <w:keepNext/>
      <w:keepLines/>
      <w:spacing w:before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45B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45B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45B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45B9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45B9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45B9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45B9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45B9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45B9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45B92"/>
    <w:pPr>
      <w:spacing w:before="0"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45B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45B9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45B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45B9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45B9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45B9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45B9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45B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45B9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45B9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55</Words>
  <Characters>331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Trzeciak Andrzej  (DPK)</dc:creator>
  <cp:keywords/>
  <dc:description/>
  <cp:lastModifiedBy>Trzeciak Andrzej  (DPK)</cp:lastModifiedBy>
  <cp:revision>1</cp:revision>
  <dcterms:created xsi:type="dcterms:W3CDTF">2026-08-03T07:01:00Z</dcterms:created>
  <dcterms:modified xsi:type="dcterms:W3CDTF">2026-08-03T07:05:00Z</dcterms:modified>
</cp:coreProperties>
</file>