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2"/>
        <w:gridCol w:w="644"/>
        <w:gridCol w:w="424"/>
        <w:gridCol w:w="464"/>
        <w:gridCol w:w="414"/>
        <w:gridCol w:w="281"/>
        <w:gridCol w:w="61"/>
        <w:gridCol w:w="506"/>
        <w:gridCol w:w="431"/>
        <w:gridCol w:w="136"/>
        <w:gridCol w:w="149"/>
        <w:gridCol w:w="418"/>
        <w:gridCol w:w="235"/>
        <w:gridCol w:w="332"/>
        <w:gridCol w:w="535"/>
        <w:gridCol w:w="32"/>
        <w:gridCol w:w="39"/>
        <w:gridCol w:w="532"/>
        <w:gridCol w:w="405"/>
        <w:gridCol w:w="161"/>
        <w:gridCol w:w="163"/>
        <w:gridCol w:w="404"/>
        <w:gridCol w:w="210"/>
        <w:gridCol w:w="357"/>
        <w:gridCol w:w="567"/>
        <w:gridCol w:w="14"/>
        <w:gridCol w:w="1431"/>
        <w:gridCol w:w="10"/>
      </w:tblGrid>
      <w:tr w:rsidR="006A701A" w:rsidRPr="008B4FE6" w14:paraId="00F3C42D" w14:textId="77777777" w:rsidTr="00916760">
        <w:trPr>
          <w:gridAfter w:val="1"/>
          <w:wAfter w:w="10" w:type="dxa"/>
          <w:trHeight w:val="1611"/>
        </w:trPr>
        <w:tc>
          <w:tcPr>
            <w:tcW w:w="6622" w:type="dxa"/>
            <w:gridSpan w:val="15"/>
            <w:tcBorders>
              <w:bottom w:val="nil"/>
            </w:tcBorders>
          </w:tcPr>
          <w:p w14:paraId="4C4FE5BE" w14:textId="77777777" w:rsidR="00444C90" w:rsidRPr="00CB123F" w:rsidRDefault="00444C90" w:rsidP="00444C90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bookmarkStart w:id="0" w:name="_GoBack"/>
            <w:bookmarkEnd w:id="0"/>
            <w:r w:rsidRPr="00CB123F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65AEFA0D" w14:textId="373FB829" w:rsidR="00ED2F70" w:rsidRPr="00CB123F" w:rsidRDefault="00B318AD" w:rsidP="00266B0F">
            <w:pPr>
              <w:spacing w:line="240" w:lineRule="auto"/>
              <w:rPr>
                <w:rFonts w:ascii="Times New Roman" w:eastAsiaTheme="minorEastAsia" w:hAnsi="Times New Roman"/>
                <w:bCs/>
                <w:lang w:eastAsia="pl-PL"/>
              </w:rPr>
            </w:pPr>
            <w:r w:rsidRPr="00CB123F">
              <w:rPr>
                <w:rFonts w:ascii="Times New Roman" w:hAnsi="Times New Roman"/>
                <w:color w:val="000000"/>
              </w:rPr>
              <w:t xml:space="preserve">Uchwała Rady Ministrów </w:t>
            </w:r>
            <w:r w:rsidR="00F95B20" w:rsidRPr="00F95B20">
              <w:rPr>
                <w:rFonts w:ascii="Times New Roman" w:eastAsiaTheme="minorEastAsia" w:hAnsi="Times New Roman"/>
                <w:bCs/>
                <w:lang w:eastAsia="pl-PL"/>
              </w:rPr>
              <w:t>w sprawie ustanowienia programu wieloletniego</w:t>
            </w:r>
            <w:r w:rsidR="00F95B20">
              <w:rPr>
                <w:rFonts w:ascii="Times New Roman" w:eastAsiaTheme="minorEastAsia" w:hAnsi="Times New Roman"/>
                <w:bCs/>
                <w:lang w:eastAsia="pl-PL"/>
              </w:rPr>
              <w:t xml:space="preserve"> </w:t>
            </w:r>
            <w:r w:rsidR="00F95B20" w:rsidRPr="00F95B20">
              <w:rPr>
                <w:rFonts w:ascii="Times New Roman" w:eastAsiaTheme="minorEastAsia" w:hAnsi="Times New Roman"/>
                <w:bCs/>
                <w:i/>
                <w:lang w:eastAsia="pl-PL"/>
              </w:rPr>
              <w:t>Krajowy Program Działań na Rzecz Równego Traktowania na lata 2021-2030</w:t>
            </w:r>
          </w:p>
          <w:p w14:paraId="45AD7E68" w14:textId="34276087" w:rsidR="00444C90" w:rsidRPr="00CB123F" w:rsidRDefault="00ED2F70" w:rsidP="00ED2F70">
            <w:pPr>
              <w:rPr>
                <w:rFonts w:ascii="Times New Roman" w:hAnsi="Times New Roman"/>
                <w:color w:val="000000"/>
              </w:rPr>
            </w:pPr>
            <w:r w:rsidRPr="00CB123F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2BD73BC4" w14:textId="77777777" w:rsidR="00444C90" w:rsidRPr="00CB123F" w:rsidRDefault="00444C90" w:rsidP="00266B0F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CB123F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7B1C9BD3" w14:textId="3D136CF3" w:rsidR="00444C90" w:rsidRPr="00CB123F" w:rsidRDefault="00444C90" w:rsidP="00266B0F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r w:rsidRPr="00CB123F">
              <w:rPr>
                <w:rFonts w:ascii="Times New Roman" w:hAnsi="Times New Roman"/>
                <w:color w:val="000000"/>
              </w:rPr>
              <w:t>Ministerstwo Rodziny i Polityki Społecznej</w:t>
            </w:r>
          </w:p>
          <w:p w14:paraId="58A35D9E" w14:textId="77777777" w:rsidR="00266B0F" w:rsidRPr="00CB123F" w:rsidRDefault="00266B0F" w:rsidP="00266B0F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</w:p>
          <w:p w14:paraId="1392F4C0" w14:textId="77777777" w:rsidR="00444C90" w:rsidRPr="00CB123F" w:rsidRDefault="00444C90" w:rsidP="00266B0F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CB123F">
              <w:rPr>
                <w:rFonts w:ascii="Times New Roman" w:hAnsi="Times New Roman"/>
                <w:b/>
                <w:color w:val="000000"/>
              </w:rPr>
              <w:t xml:space="preserve">Osoba odpowiedzialna za projekt w randze Ministra, Sekretarza Stanu lub Podsekretarza Stanu </w:t>
            </w:r>
          </w:p>
          <w:p w14:paraId="259A729B" w14:textId="0FA7393B" w:rsidR="009477CB" w:rsidRPr="00CB123F" w:rsidRDefault="00653199" w:rsidP="00266B0F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r w:rsidRPr="00CB123F">
              <w:rPr>
                <w:rFonts w:ascii="Times New Roman" w:hAnsi="Times New Roman"/>
                <w:b/>
                <w:color w:val="000000"/>
              </w:rPr>
              <w:t>Anna Schmidt</w:t>
            </w:r>
            <w:r w:rsidR="00444C90" w:rsidRPr="00CB123F">
              <w:rPr>
                <w:rFonts w:ascii="Times New Roman" w:hAnsi="Times New Roman"/>
                <w:color w:val="000000"/>
              </w:rPr>
              <w:t xml:space="preserve"> - </w:t>
            </w:r>
            <w:r w:rsidR="00B318AD" w:rsidRPr="00CB123F">
              <w:rPr>
                <w:rFonts w:ascii="Times New Roman" w:hAnsi="Times New Roman"/>
                <w:color w:val="000000"/>
              </w:rPr>
              <w:t>S</w:t>
            </w:r>
            <w:r w:rsidR="007559D0">
              <w:rPr>
                <w:rFonts w:ascii="Times New Roman" w:hAnsi="Times New Roman"/>
                <w:color w:val="000000"/>
              </w:rPr>
              <w:t>ekretarz Stanu</w:t>
            </w:r>
          </w:p>
          <w:p w14:paraId="07C43069" w14:textId="1D4B40E3" w:rsidR="00444C90" w:rsidRPr="00CB123F" w:rsidRDefault="007559D0" w:rsidP="00266B0F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Ministerstwie Rodziny</w:t>
            </w:r>
            <w:r w:rsidR="00444C90" w:rsidRPr="00CB123F">
              <w:rPr>
                <w:rFonts w:ascii="Times New Roman" w:hAnsi="Times New Roman"/>
                <w:color w:val="000000"/>
              </w:rPr>
              <w:t xml:space="preserve"> i Polityki Społecznej</w:t>
            </w:r>
          </w:p>
          <w:p w14:paraId="0C81EAA3" w14:textId="53C03201" w:rsidR="00444C90" w:rsidRPr="00CB123F" w:rsidRDefault="00444C90" w:rsidP="00444C90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CB123F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0F4B35AB" w14:textId="675773CF" w:rsidR="00ED2F70" w:rsidRPr="00CB123F" w:rsidRDefault="00653199" w:rsidP="00ED2F70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CB123F">
              <w:rPr>
                <w:rFonts w:ascii="Times New Roman" w:hAnsi="Times New Roman"/>
                <w:b/>
                <w:color w:val="000000"/>
              </w:rPr>
              <w:t xml:space="preserve">Rozalia </w:t>
            </w:r>
            <w:proofErr w:type="spellStart"/>
            <w:r w:rsidRPr="00CB123F">
              <w:rPr>
                <w:rFonts w:ascii="Times New Roman" w:hAnsi="Times New Roman"/>
                <w:b/>
                <w:color w:val="000000"/>
              </w:rPr>
              <w:t>Kielmans</w:t>
            </w:r>
            <w:proofErr w:type="spellEnd"/>
            <w:r w:rsidRPr="00CB123F">
              <w:rPr>
                <w:rFonts w:ascii="Times New Roman" w:hAnsi="Times New Roman"/>
                <w:b/>
                <w:color w:val="000000"/>
              </w:rPr>
              <w:t>-Ratyńska</w:t>
            </w:r>
          </w:p>
          <w:p w14:paraId="68BA976C" w14:textId="55511A05" w:rsidR="00ED2F70" w:rsidRPr="00CB123F" w:rsidRDefault="00653199" w:rsidP="00ED2F70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r w:rsidRPr="00CB123F">
              <w:rPr>
                <w:rFonts w:ascii="Times New Roman" w:hAnsi="Times New Roman"/>
                <w:color w:val="000000"/>
              </w:rPr>
              <w:t xml:space="preserve">Zastępca Dyrektora </w:t>
            </w:r>
            <w:r w:rsidR="00ED2F70" w:rsidRPr="00CB123F">
              <w:rPr>
                <w:rFonts w:ascii="Times New Roman" w:hAnsi="Times New Roman"/>
                <w:color w:val="000000"/>
              </w:rPr>
              <w:t>Biura</w:t>
            </w:r>
            <w:r w:rsidR="00444C90" w:rsidRPr="00CB123F">
              <w:rPr>
                <w:rFonts w:ascii="Times New Roman" w:hAnsi="Times New Roman"/>
                <w:color w:val="000000"/>
              </w:rPr>
              <w:t xml:space="preserve"> Pełnomocnika Rządu </w:t>
            </w:r>
          </w:p>
          <w:p w14:paraId="3332DE98" w14:textId="76AE83A1" w:rsidR="00ED2F70" w:rsidRPr="00CB123F" w:rsidRDefault="00444C90" w:rsidP="00ED2F70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r w:rsidRPr="00CB123F">
              <w:rPr>
                <w:rFonts w:ascii="Times New Roman" w:hAnsi="Times New Roman"/>
                <w:color w:val="000000"/>
              </w:rPr>
              <w:t>d</w:t>
            </w:r>
            <w:r w:rsidR="00ED2F70" w:rsidRPr="00CB123F">
              <w:rPr>
                <w:rFonts w:ascii="Times New Roman" w:hAnsi="Times New Roman"/>
                <w:color w:val="000000"/>
              </w:rPr>
              <w:t xml:space="preserve">o Spraw </w:t>
            </w:r>
            <w:r w:rsidR="00653199" w:rsidRPr="00CB123F">
              <w:rPr>
                <w:rFonts w:ascii="Times New Roman" w:hAnsi="Times New Roman"/>
                <w:color w:val="000000"/>
              </w:rPr>
              <w:t>Równego Traktowania</w:t>
            </w:r>
          </w:p>
          <w:p w14:paraId="3B0DACEB" w14:textId="77777777" w:rsidR="00ED2F70" w:rsidRPr="00CB123F" w:rsidRDefault="00ED2F70" w:rsidP="00ED2F70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</w:p>
          <w:p w14:paraId="6F13356C" w14:textId="4C038AF7" w:rsidR="00444C90" w:rsidRPr="00CB123F" w:rsidRDefault="00444C90" w:rsidP="00ED2F70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r w:rsidRPr="00CB123F">
              <w:rPr>
                <w:rFonts w:ascii="Times New Roman" w:hAnsi="Times New Roman"/>
                <w:color w:val="000000"/>
              </w:rPr>
              <w:t xml:space="preserve">Telefon (22) 461 </w:t>
            </w:r>
            <w:r w:rsidR="00B81872" w:rsidRPr="00CB123F">
              <w:rPr>
                <w:rFonts w:ascii="Times New Roman" w:hAnsi="Times New Roman"/>
                <w:color w:val="000000"/>
              </w:rPr>
              <w:t>63 51</w:t>
            </w:r>
          </w:p>
          <w:p w14:paraId="4EF551A4" w14:textId="42345E52" w:rsidR="006A701A" w:rsidRPr="00444C90" w:rsidRDefault="00444C90" w:rsidP="00ED2F70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ED2F70">
              <w:rPr>
                <w:rFonts w:ascii="Times New Roman" w:hAnsi="Times New Roman"/>
                <w:color w:val="000000"/>
              </w:rPr>
              <w:t xml:space="preserve">e-mail: </w:t>
            </w:r>
            <w:hyperlink r:id="rId8" w:history="1">
              <w:r w:rsidR="00653199" w:rsidRPr="009C7B93">
                <w:rPr>
                  <w:rStyle w:val="Hipercze"/>
                  <w:rFonts w:ascii="Times New Roman" w:hAnsi="Times New Roman"/>
                </w:rPr>
                <w:t>sekretariat.brt@mrpips.gov.pl</w:t>
              </w:r>
            </w:hyperlink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315" w:type="dxa"/>
            <w:gridSpan w:val="12"/>
            <w:shd w:val="clear" w:color="auto" w:fill="FFFFFF"/>
          </w:tcPr>
          <w:p w14:paraId="3449DF83" w14:textId="77777777" w:rsidR="00444C90" w:rsidRPr="00444C90" w:rsidRDefault="00444C90" w:rsidP="00444C9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44C90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</w:p>
          <w:p w14:paraId="63CCE7D8" w14:textId="6DAE478F" w:rsidR="00653199" w:rsidRDefault="00653199" w:rsidP="00444C9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51FC34A8" w14:textId="77777777" w:rsidR="00B81872" w:rsidRPr="00444C90" w:rsidRDefault="00B81872" w:rsidP="00444C9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78B8657A" w14:textId="77777777" w:rsidR="00444C90" w:rsidRPr="00444C90" w:rsidRDefault="00444C90" w:rsidP="00444C9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44C90">
              <w:rPr>
                <w:rFonts w:ascii="Times New Roman" w:hAnsi="Times New Roman"/>
                <w:b/>
                <w:sz w:val="21"/>
                <w:szCs w:val="21"/>
              </w:rPr>
              <w:t xml:space="preserve">Źródło: </w:t>
            </w:r>
          </w:p>
          <w:p w14:paraId="5519E225" w14:textId="034B5E8A" w:rsidR="00444C90" w:rsidRPr="00444C90" w:rsidRDefault="00444C90" w:rsidP="00444C9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81872">
              <w:rPr>
                <w:rFonts w:ascii="Times New Roman" w:hAnsi="Times New Roman"/>
                <w:sz w:val="21"/>
                <w:szCs w:val="21"/>
              </w:rPr>
              <w:t xml:space="preserve">Inicjatywa </w:t>
            </w:r>
            <w:r w:rsidR="00F95B20">
              <w:rPr>
                <w:rFonts w:ascii="Times New Roman" w:hAnsi="Times New Roman"/>
                <w:sz w:val="21"/>
                <w:szCs w:val="21"/>
              </w:rPr>
              <w:t>ustawodawcza</w:t>
            </w:r>
          </w:p>
          <w:p w14:paraId="5D0583C6" w14:textId="77777777" w:rsidR="00444C90" w:rsidRPr="00444C90" w:rsidRDefault="00444C90" w:rsidP="00444C9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379D3712" w14:textId="77777777" w:rsidR="00444C90" w:rsidRPr="00444C90" w:rsidRDefault="00444C90" w:rsidP="00266B0F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44C90">
              <w:rPr>
                <w:rFonts w:ascii="Times New Roman" w:hAnsi="Times New Roman"/>
                <w:b/>
                <w:sz w:val="21"/>
                <w:szCs w:val="21"/>
              </w:rPr>
              <w:t xml:space="preserve">Nr w wykazie prac legislacyjnych </w:t>
            </w:r>
          </w:p>
          <w:p w14:paraId="5D821C5B" w14:textId="77777777" w:rsidR="006A701A" w:rsidRDefault="00444C90" w:rsidP="00266B0F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44C90">
              <w:rPr>
                <w:rFonts w:ascii="Times New Roman" w:hAnsi="Times New Roman"/>
                <w:b/>
                <w:sz w:val="21"/>
                <w:szCs w:val="21"/>
              </w:rPr>
              <w:t>i programowych Rady Ministrów:</w:t>
            </w:r>
          </w:p>
          <w:p w14:paraId="255675D9" w14:textId="07EF3E54" w:rsidR="00053953" w:rsidRPr="00053953" w:rsidRDefault="00053953" w:rsidP="0051576E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539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ID 11</w:t>
            </w:r>
            <w:r w:rsidR="0051576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6A701A" w:rsidRPr="0022687A" w14:paraId="47D3590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22B9AA9F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731099E2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120C0B0D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1" w:name="Wybór1"/>
            <w:bookmarkEnd w:id="1"/>
          </w:p>
        </w:tc>
      </w:tr>
      <w:tr w:rsidR="006A701A" w:rsidRPr="00B9415B" w14:paraId="0EE9E62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64776CC5" w14:textId="35CD910F" w:rsidR="006D5BFF" w:rsidRPr="006D5BFF" w:rsidRDefault="006D5BFF" w:rsidP="006A47BF">
            <w:pPr>
              <w:pStyle w:val="Tekstpodstawowywcity"/>
              <w:spacing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  <w:r w:rsidRPr="006D5BFF">
              <w:rPr>
                <w:rFonts w:ascii="Times New Roman" w:hAnsi="Times New Roman"/>
                <w:lang w:val="pl-PL"/>
              </w:rPr>
              <w:t xml:space="preserve">Zgodnie z </w:t>
            </w:r>
            <w:r w:rsidRPr="00B81872">
              <w:rPr>
                <w:rFonts w:ascii="Times New Roman" w:hAnsi="Times New Roman"/>
                <w:i/>
                <w:lang w:val="pl-PL"/>
              </w:rPr>
              <w:t xml:space="preserve">ustawą z dnia 3 grudnia 2010 r. o wdrożeniu niektórych przepisów Unii europejskiej w zakresie równego traktowania (Dz.U. z 2016 r. poz. 1219 </w:t>
            </w:r>
            <w:r w:rsidR="00BD3D78">
              <w:rPr>
                <w:rFonts w:ascii="Times New Roman" w:hAnsi="Times New Roman"/>
                <w:i/>
                <w:lang w:val="pl-PL"/>
              </w:rPr>
              <w:t>oraz z 2020 r. poz. 284</w:t>
            </w:r>
            <w:r w:rsidR="00BD3D78" w:rsidRPr="00BD3D78">
              <w:rPr>
                <w:rFonts w:ascii="Times New Roman" w:hAnsi="Times New Roman"/>
                <w:i/>
                <w:lang w:val="pl-PL"/>
              </w:rPr>
              <w:t xml:space="preserve">) </w:t>
            </w:r>
            <w:r w:rsidRPr="006D5BFF">
              <w:rPr>
                <w:rFonts w:ascii="Times New Roman" w:hAnsi="Times New Roman"/>
                <w:lang w:val="pl-PL"/>
              </w:rPr>
              <w:t>zakres działań przewidzianych w Krajowym Programie Działań na</w:t>
            </w:r>
            <w:r>
              <w:rPr>
                <w:rFonts w:ascii="Times New Roman" w:hAnsi="Times New Roman"/>
                <w:lang w:val="pl-PL"/>
              </w:rPr>
              <w:t> </w:t>
            </w:r>
            <w:r w:rsidRPr="006D5BFF">
              <w:rPr>
                <w:rFonts w:ascii="Times New Roman" w:hAnsi="Times New Roman"/>
                <w:lang w:val="pl-PL"/>
              </w:rPr>
              <w:t>Rzecz Równego Traktowania na lata 2021</w:t>
            </w:r>
            <w:r w:rsidR="00B85B88">
              <w:rPr>
                <w:rFonts w:ascii="Times New Roman" w:hAnsi="Times New Roman"/>
                <w:lang w:val="pl-PL"/>
              </w:rPr>
              <w:t>-</w:t>
            </w:r>
            <w:r w:rsidRPr="006D5BFF">
              <w:rPr>
                <w:rFonts w:ascii="Times New Roman" w:hAnsi="Times New Roman"/>
                <w:lang w:val="pl-PL"/>
              </w:rPr>
              <w:t>2030 obejmuje w szczególności:</w:t>
            </w:r>
          </w:p>
          <w:p w14:paraId="54949B54" w14:textId="2BAFA7D6" w:rsidR="006D5BFF" w:rsidRPr="00C21FC4" w:rsidRDefault="006D5BFF" w:rsidP="006A47BF">
            <w:pPr>
              <w:pStyle w:val="Tekstpodstawowywcity"/>
              <w:spacing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  <w:r w:rsidRPr="00C21FC4">
              <w:rPr>
                <w:rFonts w:ascii="Times New Roman" w:hAnsi="Times New Roman"/>
                <w:lang w:val="pl-PL"/>
              </w:rPr>
              <w:t xml:space="preserve">a) </w:t>
            </w:r>
            <w:r w:rsidR="00BD3D78" w:rsidRPr="00C21FC4">
              <w:rPr>
                <w:rFonts w:ascii="Times New Roman" w:hAnsi="Times New Roman"/>
                <w:lang w:val="pl-PL"/>
              </w:rPr>
              <w:t xml:space="preserve">podnoszenie </w:t>
            </w:r>
            <w:r w:rsidRPr="00C21FC4">
              <w:rPr>
                <w:rFonts w:ascii="Times New Roman" w:hAnsi="Times New Roman"/>
                <w:lang w:val="pl-PL"/>
              </w:rPr>
              <w:t>świadomości społecznej w zakresie równego traktowania</w:t>
            </w:r>
            <w:r w:rsidR="00C21FC4" w:rsidRPr="00C21FC4">
              <w:rPr>
                <w:rFonts w:ascii="Times New Roman" w:hAnsi="Times New Roman"/>
                <w:lang w:val="pl-PL"/>
              </w:rPr>
              <w:t xml:space="preserve"> </w:t>
            </w:r>
            <w:r w:rsidRPr="00C21FC4">
              <w:rPr>
                <w:rFonts w:ascii="Times New Roman" w:hAnsi="Times New Roman"/>
                <w:lang w:val="pl-PL"/>
              </w:rPr>
              <w:t>, w tym na temat przyczyn i skutków naruszenia zasady równego traktowania;</w:t>
            </w:r>
          </w:p>
          <w:p w14:paraId="0D551E26" w14:textId="1699455F" w:rsidR="00C21FC4" w:rsidRDefault="006D5BFF" w:rsidP="00C21FC4">
            <w:pPr>
              <w:pStyle w:val="Default"/>
              <w:rPr>
                <w:sz w:val="22"/>
                <w:szCs w:val="22"/>
              </w:rPr>
            </w:pPr>
            <w:r w:rsidRPr="00C21FC4">
              <w:rPr>
                <w:sz w:val="22"/>
                <w:szCs w:val="22"/>
              </w:rPr>
              <w:t xml:space="preserve">b) </w:t>
            </w:r>
            <w:r w:rsidR="00BD3D78" w:rsidRPr="00C21FC4">
              <w:rPr>
                <w:sz w:val="22"/>
                <w:szCs w:val="22"/>
              </w:rPr>
              <w:t xml:space="preserve">przeciwdziałanie </w:t>
            </w:r>
            <w:r w:rsidRPr="00C21FC4">
              <w:rPr>
                <w:sz w:val="22"/>
                <w:szCs w:val="22"/>
              </w:rPr>
              <w:t>naruszeniom zasady równego traktowania</w:t>
            </w:r>
            <w:r w:rsidR="00C21FC4" w:rsidRPr="00C21FC4">
              <w:rPr>
                <w:sz w:val="22"/>
                <w:szCs w:val="22"/>
              </w:rPr>
              <w:t>, w szczególności ze względu na: płeć, rasę, pochodzenie etniczne, narodowość, religię, wyznanie, światopogląd, niepełnosprawność, wiek lub orientację seksualną</w:t>
            </w:r>
            <w:r w:rsidRPr="00C21FC4">
              <w:rPr>
                <w:sz w:val="22"/>
                <w:szCs w:val="22"/>
              </w:rPr>
              <w:t>;</w:t>
            </w:r>
          </w:p>
          <w:p w14:paraId="1107039D" w14:textId="77777777" w:rsidR="00C21FC4" w:rsidRPr="00C21FC4" w:rsidRDefault="00C21FC4" w:rsidP="00C21FC4">
            <w:pPr>
              <w:pStyle w:val="Default"/>
              <w:rPr>
                <w:sz w:val="22"/>
                <w:szCs w:val="22"/>
              </w:rPr>
            </w:pPr>
          </w:p>
          <w:p w14:paraId="1A16259B" w14:textId="00EE4967" w:rsidR="009477CB" w:rsidRDefault="006D5BFF" w:rsidP="006A47BF">
            <w:pPr>
              <w:pStyle w:val="Tekstpodstawowywcity"/>
              <w:spacing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  <w:r w:rsidRPr="006D5BFF">
              <w:rPr>
                <w:rFonts w:ascii="Times New Roman" w:hAnsi="Times New Roman"/>
                <w:lang w:val="pl-PL"/>
              </w:rPr>
              <w:t>c)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 w:rsidR="00BD3D78">
              <w:rPr>
                <w:rFonts w:ascii="Times New Roman" w:hAnsi="Times New Roman"/>
                <w:lang w:val="pl-PL"/>
              </w:rPr>
              <w:t>w</w:t>
            </w:r>
            <w:r w:rsidR="00BD3D78" w:rsidRPr="006D5BFF">
              <w:rPr>
                <w:rFonts w:ascii="Times New Roman" w:hAnsi="Times New Roman"/>
                <w:lang w:val="pl-PL"/>
              </w:rPr>
              <w:t xml:space="preserve">spółpracę </w:t>
            </w:r>
            <w:r w:rsidRPr="006D5BFF">
              <w:rPr>
                <w:rFonts w:ascii="Times New Roman" w:hAnsi="Times New Roman"/>
                <w:lang w:val="pl-PL"/>
              </w:rPr>
              <w:t>z partnerami społecznymi, organizacjami pozarządowymi i innymi podmiotami w zakresie równego traktowania.</w:t>
            </w:r>
          </w:p>
          <w:p w14:paraId="3F5E910F" w14:textId="36EE9D01" w:rsidR="009477CB" w:rsidRDefault="009477CB" w:rsidP="006A47BF">
            <w:pPr>
              <w:pStyle w:val="Tekstpodstawowywcity"/>
              <w:spacing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  <w:r w:rsidRPr="009477CB">
              <w:rPr>
                <w:rFonts w:ascii="Times New Roman" w:hAnsi="Times New Roman"/>
                <w:lang w:val="pl-PL"/>
              </w:rPr>
              <w:t>Ogólnym   celem   polityki   równego   traktowania   jest   wyeliminowanie   w   stopniu   jak najwyższym dyskryminacji z życia społecznego w Polsce. Oznacza to konieczność oddziaływania na tworzenie  i  stosowanie  prawa,  ład  instytucjonalny  oraz  zachowania  społeczne  tak,  aby  nie  była naruszana  zasada  równego  traktowania  określona  w  Konstytucji  Rzeczypospolitej  Polskiej  oraz obowiązujących  aktach  prawa  krajowego  i  międzynarodowego.  Polityka  równego  traktowania  ma charakter horyzontalny i ze swojej natury dotyczy wielu obszarów sektorowych polityk publicznych realizowanych w obszarach przypisanych poszczególnym działom administracji rządowej.</w:t>
            </w:r>
          </w:p>
          <w:p w14:paraId="33EFBB1C" w14:textId="1FFE7C10" w:rsidR="007971D8" w:rsidRPr="00B9415B" w:rsidRDefault="00487F35" w:rsidP="006A47BF">
            <w:pPr>
              <w:pStyle w:val="Tekstpodstawowywcity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  <w:r w:rsidRPr="00B9415B">
              <w:rPr>
                <w:rFonts w:ascii="Times New Roman" w:hAnsi="Times New Roman"/>
                <w:lang w:val="pl-PL"/>
              </w:rPr>
              <w:t xml:space="preserve">Polityka państwa na rzecz </w:t>
            </w:r>
            <w:r w:rsidR="00230F4E">
              <w:rPr>
                <w:rFonts w:ascii="Times New Roman" w:hAnsi="Times New Roman"/>
                <w:lang w:val="pl-PL"/>
              </w:rPr>
              <w:t>równego traktowania</w:t>
            </w:r>
            <w:r w:rsidRPr="00B9415B">
              <w:rPr>
                <w:rFonts w:ascii="Times New Roman" w:hAnsi="Times New Roman"/>
                <w:lang w:val="pl-PL"/>
              </w:rPr>
              <w:t xml:space="preserve"> wymaga kompleksowego, ponadsektorowego podejścia, przełamującego dotychczasowe schematy. Konieczne jest ustanowienie całościowych ram polityki krajowej na rzecz </w:t>
            </w:r>
            <w:r w:rsidR="00230F4E">
              <w:rPr>
                <w:rFonts w:ascii="Times New Roman" w:hAnsi="Times New Roman"/>
                <w:lang w:val="pl-PL"/>
              </w:rPr>
              <w:t>równego traktowania</w:t>
            </w:r>
            <w:r w:rsidRPr="00B9415B">
              <w:rPr>
                <w:rFonts w:ascii="Times New Roman" w:hAnsi="Times New Roman"/>
                <w:lang w:val="pl-PL"/>
              </w:rPr>
              <w:t xml:space="preserve">. Taką właśnie rolę ma pełnić </w:t>
            </w:r>
            <w:r w:rsidR="00230F4E">
              <w:rPr>
                <w:rFonts w:ascii="Times New Roman" w:hAnsi="Times New Roman"/>
                <w:lang w:val="pl-PL"/>
              </w:rPr>
              <w:t xml:space="preserve">drugi </w:t>
            </w:r>
            <w:r w:rsidR="00230F4E" w:rsidRPr="00230F4E">
              <w:rPr>
                <w:rFonts w:ascii="Times New Roman" w:hAnsi="Times New Roman"/>
                <w:i/>
                <w:lang w:val="pl-PL"/>
              </w:rPr>
              <w:t>Krajowy Program Działań na Rzecz Równego Traktowania</w:t>
            </w:r>
            <w:r w:rsidRPr="00B9415B">
              <w:rPr>
                <w:rFonts w:ascii="Times New Roman" w:hAnsi="Times New Roman"/>
                <w:lang w:val="pl-PL"/>
              </w:rPr>
              <w:t>.</w:t>
            </w:r>
          </w:p>
        </w:tc>
      </w:tr>
      <w:tr w:rsidR="006A701A" w:rsidRPr="00B9415B" w14:paraId="5FA1DBA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3E3057B7" w14:textId="77777777" w:rsidR="006A701A" w:rsidRPr="00B9415B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9415B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B9415B" w14:paraId="5897D06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auto"/>
          </w:tcPr>
          <w:p w14:paraId="1CBD3542" w14:textId="268CA288" w:rsidR="009477CB" w:rsidRPr="00490633" w:rsidRDefault="009477CB" w:rsidP="006A47BF">
            <w:pPr>
              <w:pStyle w:val="ZARTzmartartykuempunktem"/>
              <w:spacing w:after="2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90633">
              <w:rPr>
                <w:rFonts w:ascii="Times New Roman" w:hAnsi="Times New Roman"/>
                <w:sz w:val="22"/>
                <w:szCs w:val="22"/>
              </w:rPr>
              <w:t>Krajowy Program Działań na Rzecz Równego Traktowania na lata 2021</w:t>
            </w:r>
            <w:r w:rsidR="00B85B88">
              <w:rPr>
                <w:rFonts w:ascii="Times New Roman" w:hAnsi="Times New Roman"/>
                <w:sz w:val="22"/>
                <w:szCs w:val="22"/>
              </w:rPr>
              <w:t>-</w:t>
            </w:r>
            <w:r w:rsidRPr="00490633">
              <w:rPr>
                <w:rFonts w:ascii="Times New Roman" w:hAnsi="Times New Roman"/>
                <w:sz w:val="22"/>
                <w:szCs w:val="22"/>
              </w:rPr>
              <w:t>2030 jest dokumentem,  który zgodnie z ustawą z dnia 3 grudnia 2010 r. o wdrożeniu niektórych przepisów Unii europejskiej w zakresie równego traktowania opracowuje Pełnomocnik Rządu do Spraw Równego Traktowania. Program ten wyznacza cele i</w:t>
            </w:r>
            <w:r w:rsidR="00B81872" w:rsidRPr="00490633">
              <w:rPr>
                <w:rFonts w:ascii="Times New Roman" w:hAnsi="Times New Roman"/>
                <w:sz w:val="22"/>
                <w:szCs w:val="22"/>
              </w:rPr>
              <w:t> </w:t>
            </w:r>
            <w:r w:rsidRPr="00490633">
              <w:rPr>
                <w:rFonts w:ascii="Times New Roman" w:hAnsi="Times New Roman"/>
                <w:sz w:val="22"/>
                <w:szCs w:val="22"/>
              </w:rPr>
              <w:t xml:space="preserve">priorytety działań na rzecz  równego traktowania. </w:t>
            </w:r>
          </w:p>
          <w:p w14:paraId="41F9E6AE" w14:textId="526E032A" w:rsidR="005103C4" w:rsidRPr="00490633" w:rsidRDefault="00B55B34" w:rsidP="006A47BF">
            <w:pPr>
              <w:pStyle w:val="ZARTzmartartykuempunktem"/>
              <w:spacing w:after="24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633">
              <w:rPr>
                <w:rFonts w:ascii="Times New Roman" w:hAnsi="Times New Roman" w:cs="Times New Roman"/>
                <w:sz w:val="22"/>
                <w:szCs w:val="22"/>
              </w:rPr>
              <w:t>W latach 2017</w:t>
            </w:r>
            <w:r w:rsidR="00BD3D7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90633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  <w:r w:rsidRPr="00490633">
              <w:rPr>
                <w:rFonts w:ascii="Times New Roman" w:hAnsi="Times New Roman" w:cs="Times New Roman"/>
                <w:i/>
                <w:sz w:val="22"/>
                <w:szCs w:val="22"/>
              </w:rPr>
              <w:t>Krajowy Program Działań na Rzecz Równego Traktowania na lata 2013</w:t>
            </w:r>
            <w:r w:rsidR="00BD3D78">
              <w:rPr>
                <w:rFonts w:ascii="Times New Roman" w:hAnsi="Times New Roman" w:cs="Times New Roman"/>
                <w:i/>
                <w:sz w:val="22"/>
                <w:szCs w:val="22"/>
              </w:rPr>
              <w:t>–</w:t>
            </w:r>
            <w:r w:rsidRPr="00490633">
              <w:rPr>
                <w:rFonts w:ascii="Times New Roman" w:hAnsi="Times New Roman" w:cs="Times New Roman"/>
                <w:i/>
                <w:sz w:val="22"/>
                <w:szCs w:val="22"/>
              </w:rPr>
              <w:t>2016</w:t>
            </w:r>
            <w:r w:rsidRPr="00490633">
              <w:rPr>
                <w:rFonts w:ascii="Times New Roman" w:hAnsi="Times New Roman" w:cs="Times New Roman"/>
                <w:sz w:val="22"/>
                <w:szCs w:val="22"/>
              </w:rPr>
              <w:t xml:space="preserve"> został poddany ewaluacji przez specjalny Międzyresortowy Zespół Monitorujący Krajowy Program Działań na Rzecz Równego Traktowania, jak i zewnętrznego wykonawcę. Przeprowadzone ewaluacje </w:t>
            </w:r>
            <w:r w:rsidR="00C9447A" w:rsidRPr="00490633">
              <w:rPr>
                <w:rFonts w:ascii="Times New Roman" w:hAnsi="Times New Roman" w:cs="Times New Roman"/>
                <w:sz w:val="22"/>
                <w:szCs w:val="22"/>
              </w:rPr>
              <w:t>wskazał</w:t>
            </w:r>
            <w:r w:rsidR="00C9447A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C9447A" w:rsidRPr="004906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0633">
              <w:rPr>
                <w:rFonts w:ascii="Times New Roman" w:hAnsi="Times New Roman" w:cs="Times New Roman"/>
                <w:sz w:val="22"/>
                <w:szCs w:val="22"/>
              </w:rPr>
              <w:t xml:space="preserve">m.in., że niniejszy Program stanowił istotny instrument w realizacji w Polsce polityki równego traktowania; stworzył okazję do kompleksowej oceny bieżącego stanu przestrzegania zasady równego traktowania oraz ewentualnego wskazania obszarów wymagających poprawy i powinien być kontynuowany. Program miał też charakter strategiczny, zwłaszcza w kontekście obecnych tendencji demograficznych oraz wpisywał się w szerokie podejście do tematyki antydyskryminacyjnej podejmowanej w prawodawstwie na szczeblu krajowym oraz unijnym. Program angażował również różne podmioty i środowiska, co </w:t>
            </w:r>
            <w:r w:rsidRPr="004906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zwiększało szanse na szerokie podejście i uwzględnianie działań z zakresu równego traktowania w stosunku do różnych grup </w:t>
            </w:r>
            <w:proofErr w:type="spellStart"/>
            <w:r w:rsidRPr="00490633">
              <w:rPr>
                <w:rFonts w:ascii="Times New Roman" w:hAnsi="Times New Roman" w:cs="Times New Roman"/>
                <w:sz w:val="22"/>
                <w:szCs w:val="22"/>
              </w:rPr>
              <w:t>defaworyzowanych</w:t>
            </w:r>
            <w:proofErr w:type="spellEnd"/>
            <w:r w:rsidRPr="00490633">
              <w:rPr>
                <w:rFonts w:ascii="Times New Roman" w:hAnsi="Times New Roman" w:cs="Times New Roman"/>
                <w:sz w:val="22"/>
                <w:szCs w:val="22"/>
              </w:rPr>
              <w:t xml:space="preserve"> w Polsce. Dodatkowo w ewaluacji dokonanej przez Zespół Monitorujący podkreślane było szerokie oddziaływanie wewnątrzadministracyjne dokumentu, poprzez przyczynianie się do podniesienia świadomości pracowników administracji publicznej w zakresie równego traktowania i przeciwdziałania dyskryminacji.</w:t>
            </w:r>
            <w:r w:rsidR="00CD31C3">
              <w:t xml:space="preserve"> </w:t>
            </w:r>
            <w:r w:rsidR="00CD31C3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CD31C3" w:rsidRPr="00CD31C3">
              <w:rPr>
                <w:rFonts w:ascii="Times New Roman" w:hAnsi="Times New Roman" w:cs="Times New Roman"/>
                <w:sz w:val="22"/>
                <w:szCs w:val="22"/>
              </w:rPr>
              <w:t>rzyjęcie Krajowego Programu Działań na Rzecz Równego Traktowania na lata 2021</w:t>
            </w:r>
            <w:r w:rsidR="00B85B8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D31C3" w:rsidRPr="00CD31C3">
              <w:rPr>
                <w:rFonts w:ascii="Times New Roman" w:hAnsi="Times New Roman" w:cs="Times New Roman"/>
                <w:sz w:val="22"/>
                <w:szCs w:val="22"/>
              </w:rPr>
              <w:t xml:space="preserve">2030 związane jest ze spełnieniem przez Polskę warunku podstawowego pn. Krajowe ramy strategiczne na rzecz równości płci w ramach Celu Polityki 4  Europa o Silniejszym Wymiarze Społecznym </w:t>
            </w:r>
            <w:r w:rsidR="00342A5F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CD31C3" w:rsidRPr="00CD31C3">
              <w:rPr>
                <w:rFonts w:ascii="Times New Roman" w:hAnsi="Times New Roman" w:cs="Times New Roman"/>
                <w:sz w:val="22"/>
                <w:szCs w:val="22"/>
              </w:rPr>
              <w:t>rzez Wdrażanie Europejskiego Filaru Praw Socjalnych, w ramach Polityki Spójności  2021</w:t>
            </w:r>
            <w:r w:rsidR="00DD212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CD31C3" w:rsidRPr="00CD31C3">
              <w:rPr>
                <w:rFonts w:ascii="Times New Roman" w:hAnsi="Times New Roman" w:cs="Times New Roman"/>
                <w:sz w:val="22"/>
                <w:szCs w:val="22"/>
              </w:rPr>
              <w:t>2027.</w:t>
            </w:r>
          </w:p>
          <w:p w14:paraId="680ED035" w14:textId="02E86C36" w:rsidR="00B81872" w:rsidRPr="00490633" w:rsidRDefault="00B81872" w:rsidP="00B81872">
            <w:pPr>
              <w:pStyle w:val="ZARTzmartartykuempunktem"/>
              <w:spacing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90633">
              <w:rPr>
                <w:rFonts w:ascii="Times New Roman" w:hAnsi="Times New Roman"/>
                <w:sz w:val="22"/>
                <w:szCs w:val="22"/>
              </w:rPr>
              <w:t xml:space="preserve">Niniejszy Program obejmuje następujące priorytety i działania: </w:t>
            </w:r>
          </w:p>
          <w:p w14:paraId="5E57AC82" w14:textId="77777777" w:rsidR="00B81872" w:rsidRPr="00490633" w:rsidRDefault="00B81872" w:rsidP="00B81872">
            <w:pPr>
              <w:pStyle w:val="ZARTzmartartykuempunktem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90633">
              <w:rPr>
                <w:rFonts w:ascii="Times New Roman" w:hAnsi="Times New Roman"/>
                <w:b/>
                <w:sz w:val="22"/>
                <w:szCs w:val="22"/>
              </w:rPr>
              <w:t>Polityka antydyskryminacyjna</w:t>
            </w:r>
          </w:p>
          <w:p w14:paraId="6481F03C" w14:textId="77777777" w:rsidR="00B81872" w:rsidRPr="00490633" w:rsidRDefault="00B81872" w:rsidP="00B81872">
            <w:pPr>
              <w:pStyle w:val="ZARTzmartartykuempunktem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490633">
              <w:rPr>
                <w:rFonts w:ascii="Times New Roman" w:hAnsi="Times New Roman"/>
                <w:bCs/>
                <w:sz w:val="22"/>
                <w:szCs w:val="22"/>
              </w:rPr>
              <w:t>Prowadzenie monitoringu przepisów ustawy z dnia 3 grudnia 2010 r. o wdrożeniu niektórych przepisów Unii Europejskiej w zakresie równego traktowania oraz ich stosowania oraz prowadzenie monitoringu przepisów innych ustaw zawierających mechanizmy ochrony zasady równego traktowania oraz ich stosowania;</w:t>
            </w:r>
          </w:p>
          <w:p w14:paraId="26EAF373" w14:textId="1FA28852" w:rsidR="00342A5F" w:rsidRDefault="00342A5F" w:rsidP="00B81872">
            <w:pPr>
              <w:pStyle w:val="ZARTzmartartykuempunktem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Analiza i monitorowanie przepisów będących w zakresie właściwości poszczególnych ministerstw pod kątem respektowania zasady równego traktowania;</w:t>
            </w:r>
          </w:p>
          <w:p w14:paraId="67EA150C" w14:textId="3D23F140" w:rsidR="00B81872" w:rsidRPr="00490633" w:rsidRDefault="00B81872" w:rsidP="00B81872">
            <w:pPr>
              <w:pStyle w:val="ZARTzmartartykuempunktem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490633">
              <w:rPr>
                <w:rFonts w:ascii="Times New Roman" w:hAnsi="Times New Roman"/>
                <w:bCs/>
                <w:sz w:val="22"/>
                <w:szCs w:val="22"/>
              </w:rPr>
              <w:t>Tworzenie systemu gromadzenia danych równościowych: analiza stanu obecnego i opracowanie założeń systemu;</w:t>
            </w:r>
          </w:p>
          <w:p w14:paraId="1A3652BD" w14:textId="77777777" w:rsidR="00B81872" w:rsidRPr="00490633" w:rsidRDefault="00B81872" w:rsidP="00B81872">
            <w:pPr>
              <w:pStyle w:val="ZARTzmartartykuempunktem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490633">
              <w:rPr>
                <w:rFonts w:ascii="Times New Roman" w:hAnsi="Times New Roman"/>
                <w:bCs/>
                <w:sz w:val="22"/>
                <w:szCs w:val="22"/>
              </w:rPr>
              <w:t>Usprawnienie mechanizmu współpracy na rzecz polityki równego traktowania w ramach administracji rządowej na szczeblu centralnym i wojewódzkim;</w:t>
            </w:r>
          </w:p>
          <w:p w14:paraId="3110ED49" w14:textId="5E1C5912" w:rsidR="00B81872" w:rsidRPr="00490633" w:rsidRDefault="00B81872" w:rsidP="00B81872">
            <w:pPr>
              <w:pStyle w:val="ZARTzmartartykuempunktem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490633">
              <w:rPr>
                <w:rFonts w:ascii="Times New Roman" w:hAnsi="Times New Roman"/>
                <w:bCs/>
                <w:sz w:val="22"/>
                <w:szCs w:val="22"/>
              </w:rPr>
              <w:t xml:space="preserve">Zachęcanie do tworzenia na poziomie lokalnym programów i strategii na rzecz spójności społecznej, </w:t>
            </w:r>
            <w:r w:rsidR="00342A5F">
              <w:rPr>
                <w:rFonts w:ascii="Times New Roman" w:hAnsi="Times New Roman"/>
                <w:bCs/>
                <w:sz w:val="22"/>
                <w:szCs w:val="22"/>
              </w:rPr>
              <w:t xml:space="preserve">w tym wzmocnienia więzi rodzinnych, </w:t>
            </w:r>
            <w:r w:rsidRPr="00490633">
              <w:rPr>
                <w:rFonts w:ascii="Times New Roman" w:hAnsi="Times New Roman"/>
                <w:bCs/>
                <w:sz w:val="22"/>
                <w:szCs w:val="22"/>
              </w:rPr>
              <w:t>przeciwdziałania wykluczeniu i promowania równości oraz niedyskryminacji</w:t>
            </w:r>
            <w:r w:rsidR="00342A5F">
              <w:rPr>
                <w:rFonts w:ascii="Times New Roman" w:hAnsi="Times New Roman"/>
                <w:bCs/>
                <w:sz w:val="22"/>
                <w:szCs w:val="22"/>
              </w:rPr>
              <w:t xml:space="preserve"> lub włączenia tej tematyki, jako komponentu do innych dokumentów tworzonych na szczeblu </w:t>
            </w:r>
            <w:r w:rsidR="00F94FCA">
              <w:rPr>
                <w:rFonts w:ascii="Times New Roman" w:hAnsi="Times New Roman"/>
                <w:bCs/>
                <w:sz w:val="22"/>
                <w:szCs w:val="22"/>
              </w:rPr>
              <w:t>wojewódzkim</w:t>
            </w:r>
            <w:r w:rsidR="00AD609E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="00342A5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716BCE14" w14:textId="77777777" w:rsidR="00B81872" w:rsidRPr="00490633" w:rsidRDefault="00B81872" w:rsidP="00B81872">
            <w:pPr>
              <w:pStyle w:val="ZARTzmartartykuempunktem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90633">
              <w:rPr>
                <w:rFonts w:ascii="Times New Roman" w:hAnsi="Times New Roman"/>
                <w:b/>
                <w:sz w:val="22"/>
                <w:szCs w:val="22"/>
              </w:rPr>
              <w:t>Praca i zabezpieczenia społeczne</w:t>
            </w:r>
          </w:p>
          <w:p w14:paraId="4FCDB6D2" w14:textId="77777777" w:rsidR="00B81872" w:rsidRPr="00490633" w:rsidRDefault="00B81872" w:rsidP="00B81872">
            <w:pPr>
              <w:pStyle w:val="ZARTzmartartykuempunktem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490633">
              <w:rPr>
                <w:rFonts w:ascii="Times New Roman" w:hAnsi="Times New Roman"/>
                <w:bCs/>
                <w:sz w:val="22"/>
                <w:szCs w:val="22"/>
              </w:rPr>
              <w:t>Wspieranie wyrównywania szans kobiet i mężczyzn na rynku pracy;</w:t>
            </w:r>
          </w:p>
          <w:p w14:paraId="21EB8350" w14:textId="77777777" w:rsidR="00B81872" w:rsidRPr="00490633" w:rsidRDefault="00B81872" w:rsidP="00B81872">
            <w:pPr>
              <w:pStyle w:val="ZARTzmartartykuempunktem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490633">
              <w:rPr>
                <w:rFonts w:ascii="Times New Roman" w:hAnsi="Times New Roman"/>
                <w:bCs/>
                <w:sz w:val="22"/>
                <w:szCs w:val="22"/>
              </w:rPr>
              <w:t>Promowanie kobiet na stanowiskach kierowniczych;</w:t>
            </w:r>
          </w:p>
          <w:p w14:paraId="6319528D" w14:textId="77777777" w:rsidR="00B81872" w:rsidRPr="00490633" w:rsidRDefault="00B81872" w:rsidP="00B81872">
            <w:pPr>
              <w:pStyle w:val="ZARTzmartartykuempunktem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490633">
              <w:rPr>
                <w:rFonts w:ascii="Times New Roman" w:hAnsi="Times New Roman"/>
                <w:bCs/>
                <w:sz w:val="22"/>
                <w:szCs w:val="22"/>
              </w:rPr>
              <w:t>Wspieranie grup narażonych na dyskryminację na rynku pracy ze względu na wiek, niepełnosprawność, rasę, narodowość, pochodzenie etniczne, religię, wyznanie i orientację seksualną oraz status rodzinny;</w:t>
            </w:r>
          </w:p>
          <w:p w14:paraId="5D80D7CB" w14:textId="77777777" w:rsidR="00B81872" w:rsidRPr="00490633" w:rsidRDefault="00B81872" w:rsidP="00B81872">
            <w:pPr>
              <w:pStyle w:val="ZARTzmartartykuempunktem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490633">
              <w:rPr>
                <w:rFonts w:ascii="Times New Roman" w:hAnsi="Times New Roman"/>
                <w:bCs/>
                <w:sz w:val="22"/>
                <w:szCs w:val="22"/>
              </w:rPr>
              <w:t>Promowanie zarządzania różnorodnością w miejscu pracy;</w:t>
            </w:r>
          </w:p>
          <w:p w14:paraId="32E36827" w14:textId="77777777" w:rsidR="00B81872" w:rsidRPr="00490633" w:rsidRDefault="00B81872" w:rsidP="00B81872">
            <w:pPr>
              <w:pStyle w:val="ZARTzmartartykuempunktem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490633">
              <w:rPr>
                <w:rFonts w:ascii="Times New Roman" w:hAnsi="Times New Roman"/>
                <w:bCs/>
                <w:sz w:val="22"/>
                <w:szCs w:val="22"/>
              </w:rPr>
              <w:t>Promowanie klauzul społecznych w zamówieniach publicznych.</w:t>
            </w:r>
          </w:p>
          <w:p w14:paraId="591F7F1A" w14:textId="77777777" w:rsidR="00B81872" w:rsidRPr="00490633" w:rsidRDefault="00B81872" w:rsidP="00B81872">
            <w:pPr>
              <w:pStyle w:val="ZARTzmartartykuempunktem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90633">
              <w:rPr>
                <w:rFonts w:ascii="Times New Roman" w:hAnsi="Times New Roman"/>
                <w:b/>
                <w:bCs/>
                <w:sz w:val="22"/>
                <w:szCs w:val="22"/>
              </w:rPr>
              <w:t>Edukacja</w:t>
            </w:r>
          </w:p>
          <w:p w14:paraId="285BE79B" w14:textId="77777777" w:rsidR="00B81872" w:rsidRPr="00490633" w:rsidRDefault="00B81872" w:rsidP="00B81872">
            <w:pPr>
              <w:pStyle w:val="ZARTzmartartykuempunktem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490633">
              <w:rPr>
                <w:rFonts w:ascii="Times New Roman" w:hAnsi="Times New Roman"/>
                <w:bCs/>
                <w:sz w:val="22"/>
                <w:szCs w:val="22"/>
              </w:rPr>
              <w:t>Wsparcie włączającego systemu edukacji m.in. w kontekście treści programowych, procedur i dostępności placówek edukacyjnych;</w:t>
            </w:r>
          </w:p>
          <w:p w14:paraId="68D0F302" w14:textId="58F17146" w:rsidR="00B81872" w:rsidRPr="00490633" w:rsidRDefault="00B81872" w:rsidP="00B81872">
            <w:pPr>
              <w:pStyle w:val="ZARTzmartartykuempunktem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490633">
              <w:rPr>
                <w:rFonts w:ascii="Times New Roman" w:hAnsi="Times New Roman"/>
                <w:bCs/>
                <w:sz w:val="22"/>
                <w:szCs w:val="22"/>
              </w:rPr>
              <w:t xml:space="preserve">Rozwijanie pozytywnych relacji w środowisku szkolnym, </w:t>
            </w:r>
            <w:r w:rsidR="00F94FCA">
              <w:rPr>
                <w:rFonts w:ascii="Times New Roman" w:hAnsi="Times New Roman"/>
                <w:bCs/>
                <w:sz w:val="22"/>
                <w:szCs w:val="22"/>
              </w:rPr>
              <w:t>kształtowanie postaw prospołecznych, altruistycznych, poszanowania godności wszystkich osób i ich różnorodności</w:t>
            </w:r>
            <w:r w:rsidRPr="00490633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14:paraId="33077B6E" w14:textId="4A92AA5D" w:rsidR="00B81872" w:rsidRPr="00490633" w:rsidRDefault="00B81872" w:rsidP="00B81872">
            <w:pPr>
              <w:pStyle w:val="ZARTzmartartykuempunktem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490633">
              <w:rPr>
                <w:rFonts w:ascii="Times New Roman" w:hAnsi="Times New Roman"/>
                <w:bCs/>
                <w:sz w:val="22"/>
                <w:szCs w:val="22"/>
              </w:rPr>
              <w:t xml:space="preserve">Wsparcie szkół i przygotowanie nauczycieli do pracy z dziećmi o szczególnych potrzebach edukacyjnych oraz ich </w:t>
            </w:r>
            <w:r w:rsidR="00305358">
              <w:rPr>
                <w:rFonts w:ascii="Times New Roman" w:hAnsi="Times New Roman"/>
                <w:bCs/>
                <w:sz w:val="22"/>
                <w:szCs w:val="22"/>
              </w:rPr>
              <w:t>rodziców.</w:t>
            </w:r>
          </w:p>
          <w:p w14:paraId="4116ED6C" w14:textId="77777777" w:rsidR="00B81872" w:rsidRPr="00490633" w:rsidRDefault="00B81872" w:rsidP="00B81872">
            <w:pPr>
              <w:pStyle w:val="ZARTzmartartykuempunktem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90633">
              <w:rPr>
                <w:rFonts w:ascii="Times New Roman" w:hAnsi="Times New Roman"/>
                <w:b/>
                <w:bCs/>
                <w:sz w:val="22"/>
                <w:szCs w:val="22"/>
              </w:rPr>
              <w:t>Zdrowie</w:t>
            </w:r>
          </w:p>
          <w:p w14:paraId="279F267F" w14:textId="77777777" w:rsidR="00B81872" w:rsidRPr="00490633" w:rsidRDefault="00B81872" w:rsidP="00B81872">
            <w:pPr>
              <w:pStyle w:val="ZARTzmartartykuempunktem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490633">
              <w:rPr>
                <w:rFonts w:ascii="Times New Roman" w:hAnsi="Times New Roman"/>
                <w:bCs/>
                <w:sz w:val="22"/>
                <w:szCs w:val="22"/>
              </w:rPr>
              <w:t>Poprawa dostępu do usług zdrowotnych osób zagrożonych wykluczeniem;</w:t>
            </w:r>
          </w:p>
          <w:p w14:paraId="1F949CF2" w14:textId="77777777" w:rsidR="00B81872" w:rsidRPr="00490633" w:rsidRDefault="00B81872" w:rsidP="00B81872">
            <w:pPr>
              <w:pStyle w:val="ZARTzmartartykuempunktem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490633">
              <w:rPr>
                <w:rFonts w:ascii="Times New Roman" w:hAnsi="Times New Roman"/>
                <w:bCs/>
                <w:sz w:val="22"/>
                <w:szCs w:val="22"/>
              </w:rPr>
              <w:t>Podniesienie kompetencji pracowników służby zdrowia w zakresie dotyczącym komunikacji z pacjentami wywodzącymi się z grup narażonych na dyskryminację;</w:t>
            </w:r>
          </w:p>
          <w:p w14:paraId="2355BC58" w14:textId="77777777" w:rsidR="00B81872" w:rsidRPr="00490633" w:rsidRDefault="00B81872" w:rsidP="00B81872">
            <w:pPr>
              <w:pStyle w:val="ZARTzmartartykuempunktem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490633">
              <w:rPr>
                <w:rFonts w:ascii="Times New Roman" w:hAnsi="Times New Roman"/>
                <w:bCs/>
                <w:sz w:val="22"/>
                <w:szCs w:val="22"/>
              </w:rPr>
              <w:t>Upowszechnianie profilaktyki zdrowotnej i promowanie aktywnego stylu życia.</w:t>
            </w:r>
          </w:p>
          <w:p w14:paraId="2B2739F0" w14:textId="77777777" w:rsidR="00B81872" w:rsidRPr="00490633" w:rsidRDefault="00B81872" w:rsidP="00B81872">
            <w:pPr>
              <w:pStyle w:val="ZARTzmartartykuempunktem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90633">
              <w:rPr>
                <w:rFonts w:ascii="Times New Roman" w:hAnsi="Times New Roman"/>
                <w:b/>
                <w:bCs/>
                <w:sz w:val="22"/>
                <w:szCs w:val="22"/>
              </w:rPr>
              <w:t>Dostęp do dóbr i usług</w:t>
            </w:r>
          </w:p>
          <w:p w14:paraId="1AE667FC" w14:textId="77777777" w:rsidR="00B81872" w:rsidRPr="00490633" w:rsidRDefault="00B81872" w:rsidP="00B81872">
            <w:pPr>
              <w:pStyle w:val="ZARTzmartartykuempunktem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90633">
              <w:rPr>
                <w:rFonts w:ascii="Times New Roman" w:hAnsi="Times New Roman"/>
                <w:sz w:val="22"/>
                <w:szCs w:val="22"/>
              </w:rPr>
              <w:t>Poprawa dostępności usług publicznych;</w:t>
            </w:r>
          </w:p>
          <w:p w14:paraId="142FE014" w14:textId="77777777" w:rsidR="00B81872" w:rsidRPr="00490633" w:rsidRDefault="00B81872" w:rsidP="00B81872">
            <w:pPr>
              <w:pStyle w:val="ZARTzmartartykuempunktem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90633">
              <w:rPr>
                <w:rFonts w:ascii="Times New Roman" w:hAnsi="Times New Roman"/>
                <w:sz w:val="22"/>
                <w:szCs w:val="22"/>
              </w:rPr>
              <w:t>Wspieranie osób ze szczególnymi potrzebami poprzez umożliwienie im wykorzystania nowych technologii przeciwdziałających e-wykluczeniu;</w:t>
            </w:r>
          </w:p>
          <w:p w14:paraId="0BB41538" w14:textId="77777777" w:rsidR="00B81872" w:rsidRPr="00490633" w:rsidRDefault="00B81872" w:rsidP="00B81872">
            <w:pPr>
              <w:pStyle w:val="ZARTzmartartykuempunktem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90633">
              <w:rPr>
                <w:rFonts w:ascii="Times New Roman" w:hAnsi="Times New Roman"/>
                <w:sz w:val="22"/>
                <w:szCs w:val="22"/>
              </w:rPr>
              <w:t>Promowanie aspektów społecznych w zamówieniach publicznych.</w:t>
            </w:r>
          </w:p>
          <w:p w14:paraId="169EB06E" w14:textId="77777777" w:rsidR="00B81872" w:rsidRPr="00490633" w:rsidRDefault="00B81872" w:rsidP="00B81872">
            <w:pPr>
              <w:pStyle w:val="ZARTzmartartykuempunktem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90633">
              <w:rPr>
                <w:rFonts w:ascii="Times New Roman" w:hAnsi="Times New Roman"/>
                <w:b/>
                <w:sz w:val="22"/>
                <w:szCs w:val="22"/>
              </w:rPr>
              <w:t>Budowanie świadomości</w:t>
            </w:r>
          </w:p>
          <w:p w14:paraId="60E33072" w14:textId="77777777" w:rsidR="00B81872" w:rsidRPr="00490633" w:rsidRDefault="00B81872" w:rsidP="00B81872">
            <w:pPr>
              <w:pStyle w:val="ZARTzmartartykuempunktem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90633">
              <w:rPr>
                <w:rFonts w:ascii="Times New Roman" w:hAnsi="Times New Roman"/>
                <w:sz w:val="22"/>
                <w:szCs w:val="22"/>
              </w:rPr>
              <w:t>Zwiększenie wiedzy na temat stereotypów, uprzedzeń i dyskryminacji oraz możliwości przeciwdziałania tym zjawiskom (inne niż kampanie społeczne);</w:t>
            </w:r>
          </w:p>
          <w:p w14:paraId="06C66002" w14:textId="77777777" w:rsidR="00B81872" w:rsidRPr="00490633" w:rsidRDefault="00B81872" w:rsidP="00B81872">
            <w:pPr>
              <w:pStyle w:val="ZARTzmartartykuempunktem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90633">
              <w:rPr>
                <w:rFonts w:ascii="Times New Roman" w:hAnsi="Times New Roman"/>
                <w:sz w:val="22"/>
                <w:szCs w:val="22"/>
              </w:rPr>
              <w:t>Realizacja kampanii społecznych mających na celu przeciwdziałanie dyskryminacji i kształtowanie tolerancji;</w:t>
            </w:r>
          </w:p>
          <w:p w14:paraId="035DD0FF" w14:textId="77777777" w:rsidR="00B81872" w:rsidRPr="00490633" w:rsidRDefault="00B81872" w:rsidP="00B81872">
            <w:pPr>
              <w:pStyle w:val="ZARTzmartartykuempunktem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90633">
              <w:rPr>
                <w:rFonts w:ascii="Times New Roman" w:hAnsi="Times New Roman"/>
                <w:sz w:val="22"/>
                <w:szCs w:val="22"/>
              </w:rPr>
              <w:t>Zapobieganie postawom nietolerancji i przestępstwom z nienawiści, szczególnie wśród osób młodych;</w:t>
            </w:r>
          </w:p>
          <w:p w14:paraId="412776D1" w14:textId="77777777" w:rsidR="00B81872" w:rsidRPr="00490633" w:rsidRDefault="00B81872" w:rsidP="00B81872">
            <w:pPr>
              <w:pStyle w:val="ZARTzmartartykuempunktem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90633">
              <w:rPr>
                <w:rFonts w:ascii="Times New Roman" w:hAnsi="Times New Roman"/>
                <w:sz w:val="22"/>
                <w:szCs w:val="22"/>
              </w:rPr>
              <w:t>Realizacja działań zmierzających do kształtowania pozytywnego postrzegania starości i osób starszych w społeczeństwie;</w:t>
            </w:r>
          </w:p>
          <w:p w14:paraId="220601E6" w14:textId="77777777" w:rsidR="00B81872" w:rsidRPr="00490633" w:rsidRDefault="00B81872" w:rsidP="00B81872">
            <w:pPr>
              <w:pStyle w:val="ZARTzmartartykuempunktem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90633">
              <w:rPr>
                <w:rFonts w:ascii="Times New Roman" w:hAnsi="Times New Roman"/>
                <w:sz w:val="22"/>
                <w:szCs w:val="22"/>
              </w:rPr>
              <w:t>Wspieranie osób starszych w pełnieniu roli liderów społecznych;</w:t>
            </w:r>
          </w:p>
          <w:p w14:paraId="5B83A374" w14:textId="77777777" w:rsidR="00B81872" w:rsidRPr="00490633" w:rsidRDefault="00B81872" w:rsidP="00B81872">
            <w:pPr>
              <w:pStyle w:val="ZARTzmartartykuempunktem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90633">
              <w:rPr>
                <w:rFonts w:ascii="Times New Roman" w:hAnsi="Times New Roman"/>
                <w:sz w:val="22"/>
                <w:szCs w:val="22"/>
              </w:rPr>
              <w:t>Działania na rzecz wzmocnienia potencjału i pozycji społecznej kobiet i dziewcząt;</w:t>
            </w:r>
          </w:p>
          <w:p w14:paraId="1A2BA724" w14:textId="5169C9B7" w:rsidR="00B81872" w:rsidRPr="00490633" w:rsidRDefault="00B81872" w:rsidP="00B81872">
            <w:pPr>
              <w:pStyle w:val="ZARTzmartartykuempunktem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490633">
              <w:rPr>
                <w:rFonts w:ascii="Times New Roman" w:hAnsi="Times New Roman"/>
                <w:bCs/>
                <w:sz w:val="22"/>
                <w:szCs w:val="22"/>
              </w:rPr>
              <w:t xml:space="preserve">Prowadzenie działań uświadamiających, skierowanych do ogółu społeczeństwa, </w:t>
            </w:r>
            <w:r w:rsidR="001909DD">
              <w:rPr>
                <w:rFonts w:ascii="Times New Roman" w:hAnsi="Times New Roman"/>
                <w:bCs/>
                <w:sz w:val="22"/>
                <w:szCs w:val="22"/>
              </w:rPr>
              <w:t xml:space="preserve">pokazujących godność osoby i </w:t>
            </w:r>
            <w:r w:rsidRPr="00490633">
              <w:rPr>
                <w:rFonts w:ascii="Times New Roman" w:hAnsi="Times New Roman"/>
                <w:bCs/>
                <w:sz w:val="22"/>
                <w:szCs w:val="22"/>
              </w:rPr>
              <w:t>uwrażliwiających na zjawisko przemocy fizycznej, psychicznej, ekonomicznej, w szczególności wobec kobiet, dzieci, osób starszych i osób z niepełnosprawnością;</w:t>
            </w:r>
          </w:p>
          <w:p w14:paraId="17B7CDF9" w14:textId="77777777" w:rsidR="00B81872" w:rsidRPr="00490633" w:rsidRDefault="00B81872" w:rsidP="00B81872">
            <w:pPr>
              <w:pStyle w:val="ZARTzmartartykuempunktem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90633">
              <w:rPr>
                <w:rFonts w:ascii="Times New Roman" w:hAnsi="Times New Roman"/>
                <w:sz w:val="22"/>
                <w:szCs w:val="22"/>
              </w:rPr>
              <w:t>Promowanie równego traktowania w sporcie i poprzez wydarzenia sportowe;</w:t>
            </w:r>
          </w:p>
          <w:p w14:paraId="01657E49" w14:textId="50C84FF8" w:rsidR="00B81872" w:rsidRDefault="00B81872" w:rsidP="00B81872">
            <w:pPr>
              <w:pStyle w:val="ZARTzmartartykuempunktem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90633">
              <w:rPr>
                <w:rFonts w:ascii="Times New Roman" w:hAnsi="Times New Roman"/>
                <w:sz w:val="22"/>
                <w:szCs w:val="22"/>
              </w:rPr>
              <w:lastRenderedPageBreak/>
              <w:t>Poprawa efektywności stosowania przez sądy, policję i prokuraturę przepisów prawa dotyczących przestępstw z nienawiści i ochrony przed dyskryminacją</w:t>
            </w:r>
            <w:r w:rsidR="0072550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FB0C578" w14:textId="381330CF" w:rsidR="00725508" w:rsidRPr="00725508" w:rsidRDefault="00725508" w:rsidP="00725508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Arial"/>
                <w:lang w:eastAsia="pl-PL"/>
              </w:rPr>
            </w:pPr>
            <w:r w:rsidRPr="00725508">
              <w:rPr>
                <w:rFonts w:ascii="Times New Roman" w:eastAsia="Times New Roman" w:hAnsi="Times New Roman" w:cs="Arial"/>
                <w:lang w:eastAsia="pl-PL"/>
              </w:rPr>
              <w:t>Promowanie wśród pracowników mediów zasad równego traktowania</w:t>
            </w:r>
            <w:r>
              <w:rPr>
                <w:rFonts w:ascii="Times New Roman" w:eastAsia="Times New Roman" w:hAnsi="Times New Roman" w:cs="Arial"/>
                <w:lang w:eastAsia="pl-PL"/>
              </w:rPr>
              <w:t>.</w:t>
            </w:r>
          </w:p>
          <w:p w14:paraId="2DAA6C2B" w14:textId="77777777" w:rsidR="00B81872" w:rsidRPr="00490633" w:rsidRDefault="00B81872" w:rsidP="00B81872">
            <w:pPr>
              <w:pStyle w:val="ZARTzmartartykuempunktem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90633">
              <w:rPr>
                <w:rFonts w:ascii="Times New Roman" w:hAnsi="Times New Roman"/>
                <w:b/>
                <w:sz w:val="22"/>
                <w:szCs w:val="22"/>
              </w:rPr>
              <w:t>Gromadzenie danych i badania</w:t>
            </w:r>
          </w:p>
          <w:p w14:paraId="7E04898E" w14:textId="77777777" w:rsidR="00B81872" w:rsidRPr="00490633" w:rsidRDefault="00B81872" w:rsidP="00B81872">
            <w:pPr>
              <w:pStyle w:val="ZARTzmartartykuempunktem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90633">
              <w:rPr>
                <w:rFonts w:ascii="Times New Roman" w:hAnsi="Times New Roman"/>
                <w:sz w:val="22"/>
                <w:szCs w:val="22"/>
              </w:rPr>
              <w:t>Raporty oraz badania analityczno-sondażowe na temat realizacji zasady równego traktowania oraz niedyskryminacji w Polsce;</w:t>
            </w:r>
          </w:p>
          <w:p w14:paraId="0F1E136C" w14:textId="77777777" w:rsidR="00B81872" w:rsidRPr="00490633" w:rsidRDefault="00B81872" w:rsidP="00B81872">
            <w:pPr>
              <w:pStyle w:val="ZARTzmartartykuempunktem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90633">
              <w:rPr>
                <w:rFonts w:ascii="Times New Roman" w:hAnsi="Times New Roman"/>
                <w:sz w:val="22"/>
                <w:szCs w:val="22"/>
              </w:rPr>
              <w:t>Prowadzenie monitoringu przestępstw monitorowanych uprzedzeniami.</w:t>
            </w:r>
          </w:p>
          <w:p w14:paraId="0FDBD7A6" w14:textId="77777777" w:rsidR="00B81872" w:rsidRPr="00490633" w:rsidRDefault="00B81872" w:rsidP="00B81872">
            <w:pPr>
              <w:pStyle w:val="ZARTzmartartykuempunktem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90633">
              <w:rPr>
                <w:rFonts w:ascii="Times New Roman" w:hAnsi="Times New Roman"/>
                <w:b/>
                <w:sz w:val="22"/>
                <w:szCs w:val="22"/>
              </w:rPr>
              <w:t>Koordynacja</w:t>
            </w:r>
          </w:p>
          <w:p w14:paraId="7FECC4BB" w14:textId="41938191" w:rsidR="00B81872" w:rsidRPr="00490633" w:rsidRDefault="00B81872" w:rsidP="00B81872">
            <w:pPr>
              <w:pStyle w:val="ZARTzmartartykuempunktem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490633">
              <w:rPr>
                <w:rFonts w:ascii="Times New Roman" w:hAnsi="Times New Roman"/>
                <w:bCs/>
                <w:sz w:val="22"/>
                <w:szCs w:val="22"/>
              </w:rPr>
              <w:t xml:space="preserve">Uwzględnienie polityki równościowej w </w:t>
            </w:r>
            <w:r w:rsidR="001909DD">
              <w:rPr>
                <w:rFonts w:ascii="Times New Roman" w:hAnsi="Times New Roman"/>
                <w:bCs/>
                <w:sz w:val="22"/>
                <w:szCs w:val="22"/>
              </w:rPr>
              <w:t>toku</w:t>
            </w:r>
            <w:r w:rsidR="001909DD" w:rsidRPr="0049063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490633">
              <w:rPr>
                <w:rFonts w:ascii="Times New Roman" w:hAnsi="Times New Roman"/>
                <w:bCs/>
                <w:sz w:val="22"/>
                <w:szCs w:val="22"/>
              </w:rPr>
              <w:t>współpracy administracji rządowej z organizacjami pozarządowymi, partnerami społecznymi i innymi interesariuszami w zakresie kształtowania i monitoringu polityki równościowej</w:t>
            </w:r>
            <w:r w:rsidR="006A47BF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14:paraId="3DD968D7" w14:textId="7D19BE47" w:rsidR="00CC2E93" w:rsidRPr="00490633" w:rsidRDefault="00487F35" w:rsidP="006A47BF">
            <w:pPr>
              <w:pStyle w:val="ZARTzmartartykuempunktem"/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633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A90A3C" w:rsidRPr="00490633">
              <w:rPr>
                <w:rFonts w:ascii="Times New Roman" w:hAnsi="Times New Roman" w:cs="Times New Roman"/>
                <w:sz w:val="22"/>
                <w:szCs w:val="22"/>
              </w:rPr>
              <w:t>skazane</w:t>
            </w:r>
            <w:r w:rsidRPr="004906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90A3C" w:rsidRPr="00490633">
              <w:rPr>
                <w:rFonts w:ascii="Times New Roman" w:hAnsi="Times New Roman" w:cs="Times New Roman"/>
                <w:sz w:val="22"/>
                <w:szCs w:val="22"/>
              </w:rPr>
              <w:t xml:space="preserve">w ramach tych obszarów skorelowane działania </w:t>
            </w:r>
            <w:r w:rsidRPr="00490633">
              <w:rPr>
                <w:rFonts w:ascii="Times New Roman" w:hAnsi="Times New Roman" w:cs="Times New Roman"/>
                <w:sz w:val="22"/>
                <w:szCs w:val="22"/>
              </w:rPr>
              <w:t xml:space="preserve">posłużą jako podstawa dla </w:t>
            </w:r>
            <w:r w:rsidR="00490633">
              <w:rPr>
                <w:rFonts w:ascii="Times New Roman" w:hAnsi="Times New Roman" w:cs="Times New Roman"/>
                <w:sz w:val="22"/>
                <w:szCs w:val="22"/>
              </w:rPr>
              <w:t>polityki równego traktowania</w:t>
            </w:r>
            <w:r w:rsidRPr="00490633">
              <w:rPr>
                <w:rFonts w:ascii="Times New Roman" w:hAnsi="Times New Roman" w:cs="Times New Roman"/>
                <w:sz w:val="22"/>
                <w:szCs w:val="22"/>
              </w:rPr>
              <w:t xml:space="preserve">. Bez tej bazy podejmowanie działań na rzecz </w:t>
            </w:r>
            <w:r w:rsidR="00490633">
              <w:rPr>
                <w:rFonts w:ascii="Times New Roman" w:hAnsi="Times New Roman" w:cs="Times New Roman"/>
                <w:sz w:val="22"/>
                <w:szCs w:val="22"/>
              </w:rPr>
              <w:t>równego traktowania</w:t>
            </w:r>
            <w:r w:rsidRPr="00490633">
              <w:rPr>
                <w:rFonts w:ascii="Times New Roman" w:hAnsi="Times New Roman" w:cs="Times New Roman"/>
                <w:sz w:val="22"/>
                <w:szCs w:val="22"/>
              </w:rPr>
              <w:t xml:space="preserve"> będzie mało skuteczne i nieefektywne. Tak zbudowana podstawa posłuży</w:t>
            </w:r>
            <w:r w:rsidR="00A90A3C" w:rsidRPr="00490633">
              <w:rPr>
                <w:rFonts w:ascii="Times New Roman" w:hAnsi="Times New Roman" w:cs="Times New Roman"/>
                <w:sz w:val="22"/>
                <w:szCs w:val="22"/>
              </w:rPr>
              <w:t xml:space="preserve"> dla realizacji działań oddziały</w:t>
            </w:r>
            <w:r w:rsidRPr="00490633">
              <w:rPr>
                <w:rFonts w:ascii="Times New Roman" w:hAnsi="Times New Roman" w:cs="Times New Roman"/>
                <w:sz w:val="22"/>
                <w:szCs w:val="22"/>
              </w:rPr>
              <w:t xml:space="preserve">wujących na kolejne obszary życia: </w:t>
            </w:r>
            <w:r w:rsidR="00490633">
              <w:rPr>
                <w:rFonts w:ascii="Times New Roman" w:hAnsi="Times New Roman" w:cs="Times New Roman"/>
                <w:sz w:val="22"/>
                <w:szCs w:val="22"/>
              </w:rPr>
              <w:t xml:space="preserve">politykę </w:t>
            </w:r>
            <w:r w:rsidR="00490633" w:rsidRPr="00490633">
              <w:rPr>
                <w:rFonts w:ascii="Times New Roman" w:hAnsi="Times New Roman" w:cs="Times New Roman"/>
                <w:sz w:val="22"/>
                <w:szCs w:val="22"/>
              </w:rPr>
              <w:t xml:space="preserve"> antydyskryminacyjn</w:t>
            </w:r>
            <w:r w:rsidR="00490633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="00490633" w:rsidRPr="0049063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90633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490633" w:rsidRPr="00490633">
              <w:rPr>
                <w:rFonts w:ascii="Times New Roman" w:hAnsi="Times New Roman" w:cs="Times New Roman"/>
                <w:sz w:val="22"/>
                <w:szCs w:val="22"/>
              </w:rPr>
              <w:t>rac</w:t>
            </w:r>
            <w:r w:rsidR="00490633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="00490633" w:rsidRPr="00490633">
              <w:rPr>
                <w:rFonts w:ascii="Times New Roman" w:hAnsi="Times New Roman" w:cs="Times New Roman"/>
                <w:sz w:val="22"/>
                <w:szCs w:val="22"/>
              </w:rPr>
              <w:t xml:space="preserve"> i zabezpieczeni</w:t>
            </w:r>
            <w:r w:rsidR="006A47BF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490633" w:rsidRPr="00490633">
              <w:rPr>
                <w:rFonts w:ascii="Times New Roman" w:hAnsi="Times New Roman" w:cs="Times New Roman"/>
                <w:sz w:val="22"/>
                <w:szCs w:val="22"/>
              </w:rPr>
              <w:t xml:space="preserve"> społeczne, </w:t>
            </w:r>
            <w:r w:rsidR="006A47BF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490633" w:rsidRPr="00490633">
              <w:rPr>
                <w:rFonts w:ascii="Times New Roman" w:hAnsi="Times New Roman" w:cs="Times New Roman"/>
                <w:sz w:val="22"/>
                <w:szCs w:val="22"/>
              </w:rPr>
              <w:t>dukacj</w:t>
            </w:r>
            <w:r w:rsidR="006A47BF">
              <w:rPr>
                <w:rFonts w:ascii="Times New Roman" w:hAnsi="Times New Roman" w:cs="Times New Roman"/>
                <w:sz w:val="22"/>
                <w:szCs w:val="22"/>
              </w:rPr>
              <w:t>ę, z</w:t>
            </w:r>
            <w:r w:rsidR="00490633" w:rsidRPr="00490633">
              <w:rPr>
                <w:rFonts w:ascii="Times New Roman" w:hAnsi="Times New Roman" w:cs="Times New Roman"/>
                <w:sz w:val="22"/>
                <w:szCs w:val="22"/>
              </w:rPr>
              <w:t>drowie,</w:t>
            </w:r>
            <w:r w:rsidR="006A47BF">
              <w:rPr>
                <w:rFonts w:ascii="Times New Roman" w:hAnsi="Times New Roman" w:cs="Times New Roman"/>
                <w:sz w:val="22"/>
                <w:szCs w:val="22"/>
              </w:rPr>
              <w:t xml:space="preserve"> d</w:t>
            </w:r>
            <w:r w:rsidR="00490633" w:rsidRPr="00490633">
              <w:rPr>
                <w:rFonts w:ascii="Times New Roman" w:hAnsi="Times New Roman" w:cs="Times New Roman"/>
                <w:sz w:val="22"/>
                <w:szCs w:val="22"/>
              </w:rPr>
              <w:t>ostęp do dóbr i usług,</w:t>
            </w:r>
            <w:r w:rsidR="006A47BF">
              <w:rPr>
                <w:rFonts w:ascii="Times New Roman" w:hAnsi="Times New Roman" w:cs="Times New Roman"/>
                <w:sz w:val="22"/>
                <w:szCs w:val="22"/>
              </w:rPr>
              <w:t xml:space="preserve"> b</w:t>
            </w:r>
            <w:r w:rsidR="00490633" w:rsidRPr="00490633">
              <w:rPr>
                <w:rFonts w:ascii="Times New Roman" w:hAnsi="Times New Roman" w:cs="Times New Roman"/>
                <w:sz w:val="22"/>
                <w:szCs w:val="22"/>
              </w:rPr>
              <w:t>udowanie świadomości,</w:t>
            </w:r>
            <w:r w:rsidR="006A47BF">
              <w:rPr>
                <w:rFonts w:ascii="Times New Roman" w:hAnsi="Times New Roman" w:cs="Times New Roman"/>
                <w:sz w:val="22"/>
                <w:szCs w:val="22"/>
              </w:rPr>
              <w:t xml:space="preserve"> g</w:t>
            </w:r>
            <w:r w:rsidR="00490633" w:rsidRPr="00490633">
              <w:rPr>
                <w:rFonts w:ascii="Times New Roman" w:hAnsi="Times New Roman" w:cs="Times New Roman"/>
                <w:sz w:val="22"/>
                <w:szCs w:val="22"/>
              </w:rPr>
              <w:t>romadzenie danych i</w:t>
            </w:r>
            <w:r w:rsidR="00EC362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490633" w:rsidRPr="00490633">
              <w:rPr>
                <w:rFonts w:ascii="Times New Roman" w:hAnsi="Times New Roman" w:cs="Times New Roman"/>
                <w:sz w:val="22"/>
                <w:szCs w:val="22"/>
              </w:rPr>
              <w:t>badania,</w:t>
            </w:r>
            <w:r w:rsidR="006A47BF">
              <w:rPr>
                <w:rFonts w:ascii="Times New Roman" w:hAnsi="Times New Roman" w:cs="Times New Roman"/>
                <w:sz w:val="22"/>
                <w:szCs w:val="22"/>
              </w:rPr>
              <w:t xml:space="preserve"> jak również koordynację</w:t>
            </w:r>
            <w:r w:rsidRPr="0049063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6A701A" w:rsidRPr="00B9415B" w14:paraId="2195CDC5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5323DB02" w14:textId="77777777" w:rsidR="006A701A" w:rsidRPr="00B9415B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9415B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="006A701A" w:rsidRPr="00B9415B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B9415B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B9415B" w14:paraId="0FBF40E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auto"/>
          </w:tcPr>
          <w:p w14:paraId="795C815F" w14:textId="77777777" w:rsidR="00EF63CD" w:rsidRDefault="001F3348" w:rsidP="00CB12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C</w:t>
            </w:r>
            <w:r w:rsidR="00CB123F" w:rsidRPr="00CB123F">
              <w:rPr>
                <w:rFonts w:ascii="Times New Roman" w:hAnsi="Times New Roman"/>
                <w:color w:val="000000"/>
                <w:spacing w:val="-2"/>
              </w:rPr>
              <w:t xml:space="preserve">oraz </w:t>
            </w:r>
            <w:r>
              <w:rPr>
                <w:rFonts w:ascii="Times New Roman" w:hAnsi="Times New Roman"/>
                <w:color w:val="000000"/>
                <w:spacing w:val="-2"/>
              </w:rPr>
              <w:t>więcej</w:t>
            </w:r>
            <w:r w:rsidR="00CB123F" w:rsidRPr="00CB123F">
              <w:rPr>
                <w:rFonts w:ascii="Times New Roman" w:hAnsi="Times New Roman"/>
                <w:color w:val="000000"/>
                <w:spacing w:val="-2"/>
              </w:rPr>
              <w:t xml:space="preserve"> państw członkowskich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UE oraz OECD</w:t>
            </w:r>
            <w:r w:rsidR="00CB123F" w:rsidRPr="00CB123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przyjmuje </w:t>
            </w:r>
            <w:r w:rsidR="00CB123F" w:rsidRPr="00CB123F">
              <w:rPr>
                <w:rFonts w:ascii="Times New Roman" w:hAnsi="Times New Roman"/>
                <w:color w:val="000000"/>
                <w:spacing w:val="-2"/>
              </w:rPr>
              <w:t>krajow</w:t>
            </w:r>
            <w:r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CB123F" w:rsidRPr="00CB123F">
              <w:rPr>
                <w:rFonts w:ascii="Times New Roman" w:hAnsi="Times New Roman"/>
                <w:color w:val="000000"/>
                <w:spacing w:val="-2"/>
              </w:rPr>
              <w:t xml:space="preserve"> strategi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e </w:t>
            </w:r>
            <w:r w:rsidR="00CB123F" w:rsidRPr="00CB123F">
              <w:rPr>
                <w:rFonts w:ascii="Times New Roman" w:hAnsi="Times New Roman"/>
                <w:color w:val="000000"/>
                <w:spacing w:val="-2"/>
              </w:rPr>
              <w:t>lub plan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  <w:r w:rsidR="00CB123F" w:rsidRPr="00CB123F">
              <w:rPr>
                <w:rFonts w:ascii="Times New Roman" w:hAnsi="Times New Roman"/>
                <w:color w:val="000000"/>
                <w:spacing w:val="-2"/>
              </w:rPr>
              <w:t xml:space="preserve"> działania dotycząc</w:t>
            </w:r>
            <w:r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CB123F" w:rsidRPr="00CB123F">
              <w:rPr>
                <w:rFonts w:ascii="Times New Roman" w:hAnsi="Times New Roman"/>
                <w:color w:val="000000"/>
                <w:spacing w:val="-2"/>
              </w:rPr>
              <w:t xml:space="preserve"> równouprawnienia płci. Ponadto wiele państw członkowskich przyjęło tematyczne plany działania ukierunkowane na eliminowanie określonych problemów, takich jak przemoc ze względu na płeć. Faktyczne wdrożenie strategii polityki z zakresu równouprawnienia płci jest niejednolite w państwach członkowskich i obszarach polityki z powodu zróżnicowań pod względem warunków społeczno</w:t>
            </w:r>
            <w:r w:rsidR="00CB123F" w:rsidRPr="00CB123F">
              <w:rPr>
                <w:rFonts w:ascii="Times New Roman" w:hAnsi="Times New Roman"/>
                <w:color w:val="000000"/>
                <w:spacing w:val="-2"/>
              </w:rPr>
              <w:noBreakHyphen/>
              <w:t>ekonomicznych, kulturowych i instytucjonalnych. Na projekt i wdrażanie krajowych strategii i planów dzia</w:t>
            </w:r>
            <w:r w:rsidR="00CB123F" w:rsidRPr="00CB123F">
              <w:rPr>
                <w:rFonts w:ascii="Times New Roman" w:hAnsi="Times New Roman"/>
                <w:color w:val="000000"/>
                <w:spacing w:val="-2"/>
              </w:rPr>
              <w:softHyphen/>
              <w:t>łania mają wpływ poprzednie europejskie ramy dotyczące równouprawnienia płci, które państwa członkowskie uznają za silny stymulator zmian na poziomie krajowym</w:t>
            </w:r>
          </w:p>
          <w:p w14:paraId="63A28945" w14:textId="77777777" w:rsidR="001F3348" w:rsidRDefault="001F3348" w:rsidP="00CB123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>Bułgaria</w:t>
            </w:r>
          </w:p>
          <w:p w14:paraId="548F9B69" w14:textId="52DE6A2C" w:rsidR="001F3348" w:rsidRPr="001F3348" w:rsidRDefault="001F3348" w:rsidP="00CB12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F3348">
              <w:rPr>
                <w:rFonts w:ascii="Times New Roman" w:hAnsi="Times New Roman"/>
                <w:color w:val="000000"/>
                <w:spacing w:val="-2"/>
              </w:rPr>
              <w:t>Krajowa strategia na rzecz promowania równouprawnienia płci (2009</w:t>
            </w:r>
            <w:r w:rsidR="00BD3D78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Pr="001F3348">
              <w:rPr>
                <w:rFonts w:ascii="Times New Roman" w:hAnsi="Times New Roman"/>
                <w:color w:val="000000"/>
                <w:spacing w:val="-2"/>
              </w:rPr>
              <w:t>2015)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8C2E5CF" w14:textId="399BF34D" w:rsidR="001F3348" w:rsidRDefault="001F3348" w:rsidP="00CB12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F3348">
              <w:rPr>
                <w:rFonts w:ascii="Times New Roman" w:hAnsi="Times New Roman"/>
                <w:color w:val="000000"/>
                <w:spacing w:val="-2"/>
              </w:rPr>
              <w:t>Roczny KPD na rzecz promowania równouprawnienia płci (2009</w:t>
            </w:r>
            <w:r w:rsidR="00BD3D78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Pr="001F3348">
              <w:rPr>
                <w:rFonts w:ascii="Times New Roman" w:hAnsi="Times New Roman"/>
                <w:color w:val="000000"/>
                <w:spacing w:val="-2"/>
              </w:rPr>
              <w:t>2015)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64D8D398" w14:textId="5F256C08" w:rsidR="001F3348" w:rsidRPr="001F3348" w:rsidRDefault="001F3348" w:rsidP="00CB123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F3348">
              <w:rPr>
                <w:rFonts w:ascii="Times New Roman" w:hAnsi="Times New Roman"/>
                <w:b/>
                <w:color w:val="000000"/>
                <w:spacing w:val="-2"/>
              </w:rPr>
              <w:t>Chorwacja</w:t>
            </w:r>
          </w:p>
          <w:p w14:paraId="36F7AEB8" w14:textId="2ED1983B" w:rsidR="001F3348" w:rsidRDefault="001F3348" w:rsidP="00CB12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F3348">
              <w:rPr>
                <w:rFonts w:ascii="Times New Roman" w:hAnsi="Times New Roman"/>
                <w:color w:val="000000"/>
                <w:spacing w:val="-2"/>
              </w:rPr>
              <w:t>Polityka krajowa na rzecz równouprawnienia płci (2011</w:t>
            </w:r>
            <w:r w:rsidR="00BD3D78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Pr="001F3348">
              <w:rPr>
                <w:rFonts w:ascii="Times New Roman" w:hAnsi="Times New Roman"/>
                <w:color w:val="000000"/>
                <w:spacing w:val="-2"/>
              </w:rPr>
              <w:t>2015)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F4AEA4B" w14:textId="39C9DF4F" w:rsidR="001F3348" w:rsidRDefault="001F3348" w:rsidP="00CB12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F3348">
              <w:rPr>
                <w:rFonts w:ascii="Times New Roman" w:hAnsi="Times New Roman"/>
                <w:color w:val="000000"/>
                <w:spacing w:val="-2"/>
              </w:rPr>
              <w:t>Strategia dotycząca rozwoju przedsiębiorczości kobiet (2014</w:t>
            </w:r>
            <w:r w:rsidR="00BD3D78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Pr="001F3348">
              <w:rPr>
                <w:rFonts w:ascii="Times New Roman" w:hAnsi="Times New Roman"/>
                <w:color w:val="000000"/>
                <w:spacing w:val="-2"/>
              </w:rPr>
              <w:t>2020) oraz plan działania dotyczący jej realizacji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0A3647B" w14:textId="1088A54E" w:rsidR="001F3348" w:rsidRDefault="001F3348" w:rsidP="00CB12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F3348">
              <w:rPr>
                <w:rFonts w:ascii="Times New Roman" w:hAnsi="Times New Roman"/>
                <w:color w:val="000000"/>
                <w:spacing w:val="-2"/>
              </w:rPr>
              <w:t>Krajowy plan na rzecz zwalczania dyskryminacji (2015</w:t>
            </w:r>
            <w:r w:rsidR="00BD3D78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Pr="001F3348">
              <w:rPr>
                <w:rFonts w:ascii="Times New Roman" w:hAnsi="Times New Roman"/>
                <w:color w:val="000000"/>
                <w:spacing w:val="-2"/>
              </w:rPr>
              <w:t>2020)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A3600A6" w14:textId="653A5F60" w:rsidR="001F3348" w:rsidRDefault="001F3348" w:rsidP="00CB12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F3348">
              <w:rPr>
                <w:rFonts w:ascii="Times New Roman" w:hAnsi="Times New Roman"/>
                <w:color w:val="000000"/>
                <w:spacing w:val="-2"/>
              </w:rPr>
              <w:t>Krajowa strategia w zakresie ochrony przed przemocą w rodzinie (2011</w:t>
            </w:r>
            <w:r w:rsidR="00BD3D78">
              <w:rPr>
                <w:rFonts w:ascii="Times New Roman" w:hAnsi="Times New Roman"/>
                <w:color w:val="000000"/>
                <w:spacing w:val="-2"/>
              </w:rPr>
              <w:softHyphen/>
              <w:t>–</w:t>
            </w:r>
            <w:r w:rsidRPr="001F3348">
              <w:rPr>
                <w:rFonts w:ascii="Times New Roman" w:hAnsi="Times New Roman"/>
                <w:color w:val="000000"/>
                <w:spacing w:val="-2"/>
              </w:rPr>
              <w:t>2016)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C926B8F" w14:textId="0B69CF01" w:rsidR="001F3348" w:rsidRDefault="001F3348" w:rsidP="00CB12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F3348">
              <w:rPr>
                <w:rFonts w:ascii="Times New Roman" w:hAnsi="Times New Roman"/>
                <w:color w:val="000000"/>
                <w:spacing w:val="-2"/>
              </w:rPr>
              <w:t>KPD na rzecz wdrażania rezolucji Rady Bezpieczeństwa ONZ nr 1325 w sprawie kobiet, pokoju i bezpieczeństwa (2011</w:t>
            </w:r>
            <w:r w:rsidR="00297893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Pr="001F3348">
              <w:rPr>
                <w:rFonts w:ascii="Times New Roman" w:hAnsi="Times New Roman"/>
                <w:color w:val="000000"/>
                <w:spacing w:val="-2"/>
              </w:rPr>
              <w:t>2014)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D19DE33" w14:textId="753706C4" w:rsidR="001F3348" w:rsidRDefault="001F3348" w:rsidP="00CB12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F3348">
              <w:rPr>
                <w:rFonts w:ascii="Times New Roman" w:hAnsi="Times New Roman"/>
                <w:color w:val="000000"/>
                <w:spacing w:val="-2"/>
              </w:rPr>
              <w:t>rajowy program na rzecz ochrony i promowania praw człowieka (2013</w:t>
            </w:r>
            <w:r w:rsidR="00BD3D78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Pr="001F3348">
              <w:rPr>
                <w:rFonts w:ascii="Times New Roman" w:hAnsi="Times New Roman"/>
                <w:color w:val="000000"/>
                <w:spacing w:val="-2"/>
              </w:rPr>
              <w:t>2016)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9AE5F00" w14:textId="65A9DB9D" w:rsidR="001F3348" w:rsidRPr="001F3348" w:rsidRDefault="001F3348" w:rsidP="00CB12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F3348">
              <w:rPr>
                <w:rFonts w:ascii="Times New Roman" w:hAnsi="Times New Roman"/>
                <w:color w:val="000000"/>
                <w:spacing w:val="-2"/>
              </w:rPr>
              <w:t>rajowy plan na rzecz zwalczania handlu ludźmi (2012</w:t>
            </w:r>
            <w:r w:rsidR="00297893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Pr="001F3348">
              <w:rPr>
                <w:rFonts w:ascii="Times New Roman" w:hAnsi="Times New Roman"/>
                <w:color w:val="000000"/>
                <w:spacing w:val="-2"/>
              </w:rPr>
              <w:t>2015)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1D413CDC" w14:textId="6D791260" w:rsidR="001F3348" w:rsidRDefault="001F3348" w:rsidP="00CB123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F3348">
              <w:rPr>
                <w:rFonts w:ascii="Times New Roman" w:hAnsi="Times New Roman"/>
                <w:b/>
                <w:color w:val="000000"/>
                <w:spacing w:val="-2"/>
              </w:rPr>
              <w:t>Czechy</w:t>
            </w:r>
          </w:p>
          <w:p w14:paraId="35458051" w14:textId="262703D1" w:rsidR="001F3348" w:rsidRDefault="001F3348" w:rsidP="001F334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F3348">
              <w:rPr>
                <w:rFonts w:ascii="Times New Roman" w:hAnsi="Times New Roman"/>
                <w:color w:val="000000"/>
                <w:spacing w:val="-2"/>
              </w:rPr>
              <w:t>Krajowy plan na rzecz równouprawnienia płci – priorytety i procedury rządu w ramach i promowania równości kobiet i mężczyzn (co roku począwszy od 1998 r.)</w:t>
            </w:r>
          </w:p>
          <w:p w14:paraId="41CA3880" w14:textId="65A1FEC1" w:rsidR="001F3348" w:rsidRPr="00510097" w:rsidRDefault="001F3348" w:rsidP="001F334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10097">
              <w:rPr>
                <w:rFonts w:ascii="Times New Roman" w:hAnsi="Times New Roman"/>
                <w:b/>
                <w:color w:val="000000"/>
                <w:spacing w:val="-2"/>
              </w:rPr>
              <w:t>Francja</w:t>
            </w:r>
          </w:p>
          <w:p w14:paraId="4DE64367" w14:textId="77777777" w:rsidR="001F3348" w:rsidRDefault="001F3348" w:rsidP="001F334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F3348">
              <w:rPr>
                <w:rFonts w:ascii="Times New Roman" w:hAnsi="Times New Roman"/>
                <w:color w:val="000000"/>
                <w:spacing w:val="-2"/>
              </w:rPr>
              <w:t>Plan działania na rzecz równouprawnienia płci; projekt ustawy dotyczącej równo-uprawnienia płci (od 2012 r.)</w:t>
            </w:r>
          </w:p>
          <w:p w14:paraId="53184124" w14:textId="6D65043F" w:rsidR="00510097" w:rsidRDefault="001F3348" w:rsidP="001F334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F3348">
              <w:rPr>
                <w:rFonts w:ascii="Times New Roman" w:hAnsi="Times New Roman"/>
                <w:color w:val="000000"/>
                <w:spacing w:val="-2"/>
              </w:rPr>
              <w:t>Trzyletnie działania na rzecz zwalczania przemocy wobec kobiet (2008</w:t>
            </w:r>
            <w:r w:rsidR="00297893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Pr="001F3348">
              <w:rPr>
                <w:rFonts w:ascii="Times New Roman" w:hAnsi="Times New Roman"/>
                <w:color w:val="000000"/>
                <w:spacing w:val="-2"/>
              </w:rPr>
              <w:t>2010; 2011</w:t>
            </w:r>
            <w:r w:rsidR="00297893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Pr="001F3348">
              <w:rPr>
                <w:rFonts w:ascii="Times New Roman" w:hAnsi="Times New Roman"/>
                <w:color w:val="000000"/>
                <w:spacing w:val="-2"/>
              </w:rPr>
              <w:t>2013; 2014</w:t>
            </w:r>
            <w:r w:rsidR="00BD3D78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Pr="001F3348">
              <w:rPr>
                <w:rFonts w:ascii="Times New Roman" w:hAnsi="Times New Roman"/>
                <w:color w:val="000000"/>
                <w:spacing w:val="-2"/>
              </w:rPr>
              <w:t>2016)</w:t>
            </w:r>
          </w:p>
          <w:p w14:paraId="4A857E1F" w14:textId="77777777" w:rsidR="00510097" w:rsidRPr="00510097" w:rsidRDefault="001F3348" w:rsidP="001F334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10097">
              <w:rPr>
                <w:rFonts w:ascii="Times New Roman" w:hAnsi="Times New Roman"/>
                <w:b/>
                <w:color w:val="000000"/>
                <w:spacing w:val="-2"/>
              </w:rPr>
              <w:t>Niemcy</w:t>
            </w:r>
          </w:p>
          <w:p w14:paraId="12D7D16B" w14:textId="2CE24B7D" w:rsidR="00510097" w:rsidRDefault="001F3348" w:rsidP="001F334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F3348">
              <w:rPr>
                <w:rFonts w:ascii="Times New Roman" w:hAnsi="Times New Roman"/>
                <w:color w:val="000000"/>
                <w:spacing w:val="-2"/>
              </w:rPr>
              <w:t>Program działania dotyczący perspektyw dla ponownego wejścia na rynek pracy (od 2008 r.)</w:t>
            </w:r>
            <w:r w:rsidR="0051009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9D40ACD" w14:textId="449540C3" w:rsidR="00510097" w:rsidRDefault="001F3348" w:rsidP="001F334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F3348">
              <w:rPr>
                <w:rFonts w:ascii="Times New Roman" w:hAnsi="Times New Roman"/>
                <w:color w:val="000000"/>
                <w:spacing w:val="-2"/>
              </w:rPr>
              <w:t>Pierwsze sprawozdanie na temat równouprawnienia płci (ramy odniesienia dla polityki rządu federalnego w zakresie równouprawnienia płci) (2011)</w:t>
            </w:r>
            <w:r w:rsidR="0051009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2B72428" w14:textId="0076BB4D" w:rsidR="001F3348" w:rsidRDefault="001F3348" w:rsidP="001F334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F3348">
              <w:rPr>
                <w:rFonts w:ascii="Times New Roman" w:hAnsi="Times New Roman"/>
                <w:color w:val="000000"/>
                <w:spacing w:val="-2"/>
              </w:rPr>
              <w:t>Drugi rządowy plan działania na rzecz zwalczania przemocy wobec kobiet (od 2007 r.)</w:t>
            </w:r>
            <w:r w:rsidR="00510097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502BB701" w14:textId="777A42D9" w:rsidR="00510097" w:rsidRPr="00510097" w:rsidRDefault="00510097" w:rsidP="001F334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10097">
              <w:rPr>
                <w:rFonts w:ascii="Times New Roman" w:hAnsi="Times New Roman"/>
                <w:b/>
                <w:color w:val="000000"/>
                <w:spacing w:val="-2"/>
              </w:rPr>
              <w:t>Węgry</w:t>
            </w:r>
          </w:p>
          <w:p w14:paraId="1A6352AF" w14:textId="5760DFEB" w:rsidR="00510097" w:rsidRDefault="00510097" w:rsidP="001F334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510097">
              <w:rPr>
                <w:rFonts w:ascii="Times New Roman" w:hAnsi="Times New Roman"/>
                <w:color w:val="000000"/>
                <w:spacing w:val="-2"/>
              </w:rPr>
              <w:t>rajowa strategia na rzecz promocji równo-uprawnienia płci – wytyczne i cele na lata 2010</w:t>
            </w:r>
            <w:r w:rsidR="00297893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Pr="00510097">
              <w:rPr>
                <w:rFonts w:ascii="Times New Roman" w:hAnsi="Times New Roman"/>
                <w:color w:val="000000"/>
                <w:spacing w:val="-2"/>
              </w:rPr>
              <w:t>2021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86386E7" w14:textId="203E9C38" w:rsidR="00510097" w:rsidRDefault="00510097" w:rsidP="001F334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10097">
              <w:rPr>
                <w:rFonts w:ascii="Times New Roman" w:hAnsi="Times New Roman"/>
                <w:color w:val="000000"/>
                <w:spacing w:val="-2"/>
              </w:rPr>
              <w:t>Strategia zwalczania handlu ludźmi (2013</w:t>
            </w:r>
            <w:r w:rsidR="00297893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Pr="00510097">
              <w:rPr>
                <w:rFonts w:ascii="Times New Roman" w:hAnsi="Times New Roman"/>
                <w:color w:val="000000"/>
                <w:spacing w:val="-2"/>
              </w:rPr>
              <w:t>2016)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076A508E" w14:textId="681B6C4D" w:rsidR="00510097" w:rsidRPr="00510097" w:rsidRDefault="00510097" w:rsidP="001F334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10097">
              <w:rPr>
                <w:rFonts w:ascii="Times New Roman" w:hAnsi="Times New Roman"/>
                <w:b/>
                <w:color w:val="000000"/>
                <w:spacing w:val="-2"/>
              </w:rPr>
              <w:t>Włochy</w:t>
            </w:r>
          </w:p>
          <w:p w14:paraId="7F8A09E2" w14:textId="2C96A1A4" w:rsidR="00510097" w:rsidRDefault="00510097" w:rsidP="001F334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510097">
              <w:rPr>
                <w:rFonts w:ascii="Times New Roman" w:hAnsi="Times New Roman"/>
                <w:color w:val="000000"/>
                <w:spacing w:val="-2"/>
              </w:rPr>
              <w:t>rajowy program reform zawierający zasady zwalczania przemocy i znęcania się na tle płciowym w rodzinie (2014</w:t>
            </w:r>
            <w:r w:rsidR="00F95B20">
              <w:rPr>
                <w:rFonts w:ascii="Times New Roman" w:hAnsi="Times New Roman"/>
                <w:color w:val="000000"/>
                <w:spacing w:val="-2"/>
              </w:rPr>
              <w:t xml:space="preserve"> r.</w:t>
            </w:r>
            <w:r w:rsidRPr="00510097">
              <w:rPr>
                <w:rFonts w:ascii="Times New Roman" w:hAnsi="Times New Roman"/>
                <w:color w:val="000000"/>
                <w:spacing w:val="-2"/>
              </w:rPr>
              <w:t>)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A72C368" w14:textId="145350AE" w:rsidR="00510097" w:rsidRPr="001F3348" w:rsidRDefault="00510097" w:rsidP="001F334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10097">
              <w:rPr>
                <w:rFonts w:ascii="Times New Roman" w:hAnsi="Times New Roman"/>
                <w:color w:val="000000"/>
                <w:spacing w:val="-2"/>
              </w:rPr>
              <w:t>Nadzwyczajny plan działania przeciwko przemocy seksualnej i uporczywemu nękaniu (od 2010 r.)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B9415B" w14:paraId="78DFF305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372A9D43" w14:textId="77777777" w:rsidR="006A701A" w:rsidRPr="00B9415B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9415B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B9415B" w14:paraId="2944B34B" w14:textId="77777777" w:rsidTr="00916760">
        <w:trPr>
          <w:gridAfter w:val="1"/>
          <w:wAfter w:w="10" w:type="dxa"/>
          <w:trHeight w:val="142"/>
        </w:trPr>
        <w:tc>
          <w:tcPr>
            <w:tcW w:w="2660" w:type="dxa"/>
            <w:gridSpan w:val="3"/>
            <w:shd w:val="clear" w:color="auto" w:fill="auto"/>
          </w:tcPr>
          <w:p w14:paraId="427B054C" w14:textId="77777777" w:rsidR="00260F33" w:rsidRPr="00B9415B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442" w:type="dxa"/>
            <w:gridSpan w:val="8"/>
            <w:shd w:val="clear" w:color="auto" w:fill="auto"/>
          </w:tcPr>
          <w:p w14:paraId="0486FF77" w14:textId="77777777" w:rsidR="00260F33" w:rsidRPr="00B9415B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852" w:type="dxa"/>
            <w:gridSpan w:val="10"/>
            <w:shd w:val="clear" w:color="auto" w:fill="auto"/>
          </w:tcPr>
          <w:p w14:paraId="4A033D50" w14:textId="77777777" w:rsidR="00260F33" w:rsidRPr="00B9415B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B9415B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3" w:type="dxa"/>
            <w:gridSpan w:val="6"/>
            <w:shd w:val="clear" w:color="auto" w:fill="auto"/>
          </w:tcPr>
          <w:p w14:paraId="79541208" w14:textId="77777777" w:rsidR="00260F33" w:rsidRPr="00B9415B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362350" w:rsidRPr="00B9415B" w14:paraId="0D07BB86" w14:textId="77777777" w:rsidTr="00916760">
        <w:trPr>
          <w:gridAfter w:val="1"/>
          <w:wAfter w:w="10" w:type="dxa"/>
          <w:trHeight w:val="142"/>
        </w:trPr>
        <w:tc>
          <w:tcPr>
            <w:tcW w:w="2660" w:type="dxa"/>
            <w:gridSpan w:val="3"/>
            <w:shd w:val="clear" w:color="auto" w:fill="auto"/>
          </w:tcPr>
          <w:p w14:paraId="4B9F1DC9" w14:textId="7B34C8E1" w:rsidR="00DC0D52" w:rsidRPr="00B9415B" w:rsidRDefault="003F5FB0" w:rsidP="00EF63C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F5FB0">
              <w:rPr>
                <w:rFonts w:ascii="Times New Roman" w:hAnsi="Times New Roman"/>
                <w:color w:val="000000"/>
                <w:spacing w:val="-2"/>
              </w:rPr>
              <w:t>Osoby narażone na dyskryminację</w:t>
            </w:r>
            <w:r w:rsidR="00DC0D5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C0D52" w:rsidRPr="00DC0D52">
              <w:rPr>
                <w:rFonts w:ascii="Times New Roman" w:hAnsi="Times New Roman"/>
                <w:color w:val="000000"/>
                <w:spacing w:val="-2"/>
              </w:rPr>
              <w:t xml:space="preserve">ze względu na płeć, rasę, pochodzenie etniczne, narodowość, </w:t>
            </w:r>
            <w:r w:rsidR="00DC0D52" w:rsidRPr="00DC0D52">
              <w:rPr>
                <w:rFonts w:ascii="Times New Roman" w:hAnsi="Times New Roman"/>
                <w:color w:val="000000"/>
                <w:spacing w:val="-2"/>
              </w:rPr>
              <w:lastRenderedPageBreak/>
              <w:t>religię, wyznanie, światopogląd, niepełnosprawność, wiek lub orientację seksualną</w:t>
            </w:r>
          </w:p>
        </w:tc>
        <w:tc>
          <w:tcPr>
            <w:tcW w:w="2442" w:type="dxa"/>
            <w:gridSpan w:val="8"/>
            <w:shd w:val="clear" w:color="auto" w:fill="auto"/>
          </w:tcPr>
          <w:p w14:paraId="3246842F" w14:textId="2288DB4E" w:rsidR="00362350" w:rsidRPr="00B9415B" w:rsidRDefault="00F95B20" w:rsidP="00F95B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-</w:t>
            </w:r>
          </w:p>
        </w:tc>
        <w:tc>
          <w:tcPr>
            <w:tcW w:w="2852" w:type="dxa"/>
            <w:gridSpan w:val="10"/>
            <w:shd w:val="clear" w:color="auto" w:fill="auto"/>
          </w:tcPr>
          <w:p w14:paraId="211DEBC0" w14:textId="77521414" w:rsidR="003D37C2" w:rsidRPr="00B9415B" w:rsidRDefault="00F95B20" w:rsidP="00F95B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2983" w:type="dxa"/>
            <w:gridSpan w:val="6"/>
            <w:shd w:val="clear" w:color="auto" w:fill="auto"/>
          </w:tcPr>
          <w:p w14:paraId="531930D2" w14:textId="4C1117F9" w:rsidR="00DC0D52" w:rsidRPr="00DC0D52" w:rsidRDefault="00DC0D52" w:rsidP="00DC0D52">
            <w:pPr>
              <w:spacing w:line="240" w:lineRule="auto"/>
              <w:rPr>
                <w:rFonts w:ascii="Times New Roman" w:hAnsi="Times New Roman"/>
              </w:rPr>
            </w:pPr>
            <w:r w:rsidRPr="00DC0D52">
              <w:rPr>
                <w:rFonts w:ascii="Times New Roman" w:hAnsi="Times New Roman"/>
              </w:rPr>
              <w:t>Zmniejszanie różnic</w:t>
            </w:r>
            <w:r w:rsidR="00A8662E">
              <w:rPr>
                <w:rFonts w:ascii="Times New Roman" w:hAnsi="Times New Roman"/>
              </w:rPr>
              <w:t xml:space="preserve"> pomiędzy poszczególnymi grupami a ogółem społeczeństwa.</w:t>
            </w:r>
          </w:p>
          <w:p w14:paraId="13E9D7C7" w14:textId="45F061CC" w:rsidR="00362350" w:rsidRPr="00B9415B" w:rsidRDefault="00DC0D52" w:rsidP="00DC0D52">
            <w:pPr>
              <w:spacing w:line="240" w:lineRule="auto"/>
              <w:rPr>
                <w:rFonts w:ascii="Times New Roman" w:hAnsi="Times New Roman"/>
              </w:rPr>
            </w:pPr>
            <w:r w:rsidRPr="00DC0D52">
              <w:rPr>
                <w:rFonts w:ascii="Times New Roman" w:hAnsi="Times New Roman"/>
              </w:rPr>
              <w:lastRenderedPageBreak/>
              <w:t>Zapewnienie lepszego poziomu  realizacji praw wszystkim osobom n</w:t>
            </w:r>
            <w:r>
              <w:rPr>
                <w:rFonts w:ascii="Times New Roman" w:hAnsi="Times New Roman"/>
              </w:rPr>
              <w:t>arażonym na dyskryminację</w:t>
            </w:r>
            <w:r w:rsidRPr="00DC0D52">
              <w:rPr>
                <w:rFonts w:ascii="Times New Roman" w:hAnsi="Times New Roman"/>
              </w:rPr>
              <w:t xml:space="preserve"> i poprawy ich sytuacji w poszczególnych obszarach  życia.</w:t>
            </w:r>
          </w:p>
        </w:tc>
      </w:tr>
      <w:tr w:rsidR="007B3964" w:rsidRPr="00B9415B" w14:paraId="258A98C4" w14:textId="77777777" w:rsidTr="00916760">
        <w:trPr>
          <w:gridAfter w:val="1"/>
          <w:wAfter w:w="10" w:type="dxa"/>
          <w:trHeight w:val="142"/>
        </w:trPr>
        <w:tc>
          <w:tcPr>
            <w:tcW w:w="2660" w:type="dxa"/>
            <w:gridSpan w:val="3"/>
            <w:shd w:val="clear" w:color="auto" w:fill="auto"/>
          </w:tcPr>
          <w:p w14:paraId="7CB1A911" w14:textId="147E9B43" w:rsidR="007B3964" w:rsidRPr="00B9415B" w:rsidRDefault="003F5FB0" w:rsidP="00EF63CD">
            <w:pPr>
              <w:spacing w:line="240" w:lineRule="auto"/>
              <w:rPr>
                <w:rFonts w:ascii="Times New Roman" w:hAnsi="Times New Roman"/>
              </w:rPr>
            </w:pPr>
            <w:r w:rsidRPr="003F5FB0">
              <w:rPr>
                <w:rFonts w:ascii="Times New Roman" w:hAnsi="Times New Roman"/>
              </w:rPr>
              <w:lastRenderedPageBreak/>
              <w:t xml:space="preserve">Organy administracji publicznej </w:t>
            </w:r>
          </w:p>
        </w:tc>
        <w:tc>
          <w:tcPr>
            <w:tcW w:w="2442" w:type="dxa"/>
            <w:gridSpan w:val="8"/>
            <w:shd w:val="clear" w:color="auto" w:fill="auto"/>
          </w:tcPr>
          <w:p w14:paraId="46AFE384" w14:textId="75348C35" w:rsidR="007B3964" w:rsidRPr="00B9415B" w:rsidRDefault="00F95B20" w:rsidP="00F95B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2852" w:type="dxa"/>
            <w:gridSpan w:val="10"/>
            <w:shd w:val="clear" w:color="auto" w:fill="auto"/>
          </w:tcPr>
          <w:p w14:paraId="64B81FFC" w14:textId="7BF3C789" w:rsidR="007B3964" w:rsidRPr="00F95B20" w:rsidRDefault="00F95B20" w:rsidP="00F95B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95B20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2983" w:type="dxa"/>
            <w:gridSpan w:val="6"/>
            <w:shd w:val="clear" w:color="auto" w:fill="auto"/>
          </w:tcPr>
          <w:p w14:paraId="06AFE902" w14:textId="6ED27BE1" w:rsidR="007B3964" w:rsidRPr="00F95B20" w:rsidRDefault="00FF169C" w:rsidP="00F95B20">
            <w:pPr>
              <w:spacing w:line="240" w:lineRule="auto"/>
              <w:rPr>
                <w:rFonts w:ascii="Times New Roman" w:hAnsi="Times New Roman"/>
              </w:rPr>
            </w:pPr>
            <w:r w:rsidRPr="00FF169C">
              <w:rPr>
                <w:rFonts w:ascii="Times New Roman" w:hAnsi="Times New Roman"/>
              </w:rPr>
              <w:t>Krajowy Program Działań na Rzecz Równego Traktowania na lata 2021</w:t>
            </w:r>
            <w:r w:rsidR="00B85B88">
              <w:rPr>
                <w:rFonts w:ascii="Times New Roman" w:hAnsi="Times New Roman"/>
              </w:rPr>
              <w:t>-</w:t>
            </w:r>
            <w:r w:rsidRPr="00FF169C">
              <w:rPr>
                <w:rFonts w:ascii="Times New Roman" w:hAnsi="Times New Roman"/>
              </w:rPr>
              <w:t>203</w:t>
            </w:r>
            <w:r>
              <w:rPr>
                <w:rFonts w:ascii="Times New Roman" w:hAnsi="Times New Roman"/>
              </w:rPr>
              <w:t>0</w:t>
            </w:r>
            <w:r w:rsidR="003F5FB0" w:rsidRPr="00F95B20">
              <w:rPr>
                <w:rFonts w:ascii="Times New Roman" w:hAnsi="Times New Roman"/>
              </w:rPr>
              <w:t xml:space="preserve"> dotyczy wielu obszarów tematycznych, dlatego do jej skutecznej realizacji konieczne jest aktywne zaangażowanie nie tylko administracji na poziomie centralnym, ale także zaangażowanie samorządu terytorialnego.</w:t>
            </w:r>
          </w:p>
        </w:tc>
      </w:tr>
      <w:tr w:rsidR="007B3964" w:rsidRPr="00B9415B" w14:paraId="7B17736A" w14:textId="77777777" w:rsidTr="00916760">
        <w:trPr>
          <w:gridAfter w:val="1"/>
          <w:wAfter w:w="10" w:type="dxa"/>
          <w:trHeight w:val="142"/>
        </w:trPr>
        <w:tc>
          <w:tcPr>
            <w:tcW w:w="2660" w:type="dxa"/>
            <w:gridSpan w:val="3"/>
            <w:shd w:val="clear" w:color="auto" w:fill="auto"/>
          </w:tcPr>
          <w:p w14:paraId="51136308" w14:textId="1C75D3F7" w:rsidR="007B3964" w:rsidRPr="00B9415B" w:rsidRDefault="003F5FB0" w:rsidP="00EF63CD">
            <w:pPr>
              <w:spacing w:line="240" w:lineRule="auto"/>
              <w:rPr>
                <w:rFonts w:ascii="Times New Roman" w:hAnsi="Times New Roman"/>
              </w:rPr>
            </w:pPr>
            <w:r w:rsidRPr="003F5FB0">
              <w:rPr>
                <w:rFonts w:ascii="Times New Roman" w:hAnsi="Times New Roman"/>
              </w:rPr>
              <w:t>Organizacje społeczeństwa obywatelskiego w tym organizacje pozarządowe</w:t>
            </w:r>
          </w:p>
        </w:tc>
        <w:tc>
          <w:tcPr>
            <w:tcW w:w="2442" w:type="dxa"/>
            <w:gridSpan w:val="8"/>
            <w:shd w:val="clear" w:color="auto" w:fill="auto"/>
          </w:tcPr>
          <w:p w14:paraId="6FCAFCD9" w14:textId="5A0CF6BF" w:rsidR="007B3964" w:rsidRPr="00B9415B" w:rsidRDefault="00F95B20" w:rsidP="00F95B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2852" w:type="dxa"/>
            <w:gridSpan w:val="10"/>
            <w:shd w:val="clear" w:color="auto" w:fill="auto"/>
          </w:tcPr>
          <w:p w14:paraId="595313F5" w14:textId="3E62F3EC" w:rsidR="007B3964" w:rsidRPr="00F95B20" w:rsidRDefault="00F95B20" w:rsidP="00F95B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95B20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2983" w:type="dxa"/>
            <w:gridSpan w:val="6"/>
            <w:shd w:val="clear" w:color="auto" w:fill="auto"/>
          </w:tcPr>
          <w:p w14:paraId="6331730C" w14:textId="095D46AC" w:rsidR="007B3964" w:rsidRPr="00F95B20" w:rsidRDefault="003F5FB0" w:rsidP="00F95B20">
            <w:pPr>
              <w:spacing w:line="240" w:lineRule="auto"/>
              <w:rPr>
                <w:rFonts w:ascii="Times New Roman" w:hAnsi="Times New Roman"/>
              </w:rPr>
            </w:pPr>
            <w:r w:rsidRPr="00F95B20">
              <w:rPr>
                <w:rFonts w:ascii="Times New Roman" w:hAnsi="Times New Roman"/>
              </w:rPr>
              <w:t>Kompleksowe i</w:t>
            </w:r>
            <w:r w:rsidR="00FF169C">
              <w:rPr>
                <w:rFonts w:ascii="Times New Roman" w:hAnsi="Times New Roman"/>
              </w:rPr>
              <w:t xml:space="preserve"> </w:t>
            </w:r>
            <w:r w:rsidRPr="00F95B20">
              <w:rPr>
                <w:rFonts w:ascii="Times New Roman" w:hAnsi="Times New Roman"/>
              </w:rPr>
              <w:t xml:space="preserve">ponadsektorowe podejście, przełamujące dotychczasowe schematy zaprezentowane w </w:t>
            </w:r>
            <w:r w:rsidR="00FF169C">
              <w:rPr>
                <w:rFonts w:ascii="Times New Roman" w:hAnsi="Times New Roman"/>
              </w:rPr>
              <w:t>Krajowym Programie Działań</w:t>
            </w:r>
            <w:r w:rsidRPr="00F95B20">
              <w:rPr>
                <w:rFonts w:ascii="Times New Roman" w:hAnsi="Times New Roman"/>
              </w:rPr>
              <w:t xml:space="preserve"> </w:t>
            </w:r>
            <w:r w:rsidR="00FF169C" w:rsidRPr="00FF169C">
              <w:rPr>
                <w:rFonts w:ascii="Times New Roman" w:hAnsi="Times New Roman"/>
              </w:rPr>
              <w:t>na Rzecz Równego Traktowania na lata 2021</w:t>
            </w:r>
            <w:r w:rsidR="00B85B88">
              <w:rPr>
                <w:rFonts w:ascii="Times New Roman" w:hAnsi="Times New Roman"/>
              </w:rPr>
              <w:t>-</w:t>
            </w:r>
            <w:r w:rsidR="00FF169C" w:rsidRPr="00FF169C">
              <w:rPr>
                <w:rFonts w:ascii="Times New Roman" w:hAnsi="Times New Roman"/>
              </w:rPr>
              <w:t xml:space="preserve">2030 </w:t>
            </w:r>
            <w:r w:rsidRPr="00F95B20">
              <w:rPr>
                <w:rFonts w:ascii="Times New Roman" w:hAnsi="Times New Roman"/>
              </w:rPr>
              <w:t>wymaga również zaangażowania organizacji wchodzących w skład społeczeństwa obywatelskiego.</w:t>
            </w:r>
            <w:r w:rsidR="00F95B20" w:rsidRPr="00F95B20">
              <w:rPr>
                <w:rFonts w:ascii="Times New Roman" w:hAnsi="Times New Roman"/>
              </w:rPr>
              <w:t xml:space="preserve"> </w:t>
            </w:r>
          </w:p>
        </w:tc>
      </w:tr>
      <w:tr w:rsidR="006A701A" w:rsidRPr="00B9415B" w14:paraId="7FB945EA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4DB3A477" w14:textId="77777777" w:rsidR="006A701A" w:rsidRPr="00B9415B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9415B">
              <w:rPr>
                <w:rFonts w:ascii="Times New Roman" w:hAnsi="Times New Roman"/>
                <w:b/>
                <w:color w:val="000000"/>
              </w:rPr>
              <w:t>Informacje na temat zakresu</w:t>
            </w:r>
            <w:r w:rsidR="0076658F" w:rsidRPr="00B9415B">
              <w:rPr>
                <w:rFonts w:ascii="Times New Roman" w:hAnsi="Times New Roman"/>
                <w:b/>
                <w:color w:val="000000"/>
              </w:rPr>
              <w:t>,</w:t>
            </w:r>
            <w:r w:rsidRPr="00B9415B"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 w:rsidRPr="00B9415B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B9415B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B318AD" w:rsidRPr="00B9415B" w14:paraId="27B037DB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7"/>
            <w:shd w:val="clear" w:color="auto" w:fill="FFFFFF"/>
          </w:tcPr>
          <w:p w14:paraId="01BC164D" w14:textId="4F802FD8" w:rsidR="00B318AD" w:rsidRPr="00B9415B" w:rsidRDefault="009D0289" w:rsidP="00053953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D0289">
              <w:rPr>
                <w:rFonts w:ascii="Times New Roman" w:hAnsi="Times New Roman"/>
                <w:color w:val="000000"/>
                <w:spacing w:val="-2"/>
              </w:rPr>
              <w:t>Zaplanowano przeprowadzenie konsultacji publicznych równolegle z procesem uzgodnień.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D1B7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318AD" w:rsidRPr="000B6E73">
              <w:rPr>
                <w:rFonts w:ascii="Times New Roman" w:hAnsi="Times New Roman"/>
                <w:color w:val="000000"/>
                <w:spacing w:val="-2"/>
              </w:rPr>
              <w:t xml:space="preserve">Projekt </w:t>
            </w:r>
            <w:r w:rsidR="00B318AD">
              <w:rPr>
                <w:rFonts w:ascii="Times New Roman" w:hAnsi="Times New Roman"/>
                <w:color w:val="000000"/>
                <w:spacing w:val="-2"/>
              </w:rPr>
              <w:t>uchwały</w:t>
            </w:r>
            <w:r w:rsidR="00B318AD" w:rsidRPr="000B6E73">
              <w:rPr>
                <w:rFonts w:ascii="Times New Roman" w:hAnsi="Times New Roman"/>
                <w:color w:val="000000"/>
                <w:spacing w:val="-2"/>
              </w:rPr>
              <w:t xml:space="preserve"> z chwilą jego </w:t>
            </w:r>
            <w:r w:rsidR="00B318AD">
              <w:rPr>
                <w:rFonts w:ascii="Times New Roman" w:hAnsi="Times New Roman"/>
                <w:color w:val="000000"/>
                <w:spacing w:val="-2"/>
              </w:rPr>
              <w:t>przekazania do uzgodnień, zostanie</w:t>
            </w:r>
            <w:r w:rsidR="00B318AD" w:rsidRPr="000B6E73">
              <w:rPr>
                <w:rFonts w:ascii="Times New Roman" w:hAnsi="Times New Roman"/>
                <w:color w:val="000000"/>
                <w:spacing w:val="-2"/>
              </w:rPr>
              <w:t xml:space="preserve"> zamieszczony w Biuletynie Informacji Publicznej </w:t>
            </w:r>
            <w:r w:rsidR="00B318AD">
              <w:rPr>
                <w:rFonts w:ascii="Times New Roman" w:hAnsi="Times New Roman"/>
                <w:color w:val="000000"/>
                <w:spacing w:val="-2"/>
              </w:rPr>
              <w:br/>
            </w:r>
            <w:r w:rsidR="00B318AD" w:rsidRPr="00970BC1">
              <w:rPr>
                <w:rFonts w:ascii="Times New Roman" w:hAnsi="Times New Roman"/>
                <w:color w:val="000000"/>
                <w:spacing w:val="-2"/>
              </w:rPr>
              <w:t xml:space="preserve">na stronie podmiotowej Ministerstwa Rodziny i Polityki Społecznej. Projekt zostanie przedstawiony do zaopiniowania </w:t>
            </w:r>
            <w:r w:rsidR="00B746B5" w:rsidRPr="00970BC1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="00F630B9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B746B5" w:rsidRPr="00970BC1">
              <w:rPr>
                <w:rFonts w:ascii="Times New Roman" w:hAnsi="Times New Roman"/>
                <w:color w:val="000000"/>
                <w:spacing w:val="-2"/>
              </w:rPr>
              <w:t xml:space="preserve">skierowany </w:t>
            </w:r>
            <w:r w:rsidR="005D1B7A" w:rsidRPr="005D1B7A">
              <w:rPr>
                <w:rFonts w:ascii="Times New Roman" w:hAnsi="Times New Roman"/>
                <w:color w:val="000000"/>
                <w:spacing w:val="-2"/>
              </w:rPr>
              <w:t>na Komitet Społeczny Rady Ministrów</w:t>
            </w:r>
            <w:r w:rsidR="00B318AD" w:rsidRPr="00970BC1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2066C0" w:rsidRPr="00970BC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746B5" w:rsidRPr="00970BC1">
              <w:rPr>
                <w:rFonts w:ascii="Times New Roman" w:hAnsi="Times New Roman"/>
                <w:color w:val="000000"/>
                <w:spacing w:val="-2"/>
              </w:rPr>
              <w:t xml:space="preserve">Projekt </w:t>
            </w:r>
            <w:r w:rsidR="002066C0" w:rsidRPr="00970BC1">
              <w:rPr>
                <w:rFonts w:ascii="Times New Roman" w:hAnsi="Times New Roman"/>
                <w:color w:val="000000"/>
              </w:rPr>
              <w:t xml:space="preserve"> </w:t>
            </w:r>
            <w:r w:rsidR="006A47BF" w:rsidRPr="00970BC1">
              <w:rPr>
                <w:rFonts w:ascii="Times New Roman" w:hAnsi="Times New Roman"/>
                <w:color w:val="000000"/>
              </w:rPr>
              <w:t xml:space="preserve">uchwały dotyczącej </w:t>
            </w:r>
            <w:r w:rsidR="00B81872" w:rsidRPr="00970BC1">
              <w:rPr>
                <w:rFonts w:ascii="Times New Roman" w:eastAsiaTheme="minorEastAsia" w:hAnsi="Times New Roman"/>
                <w:bCs/>
                <w:i/>
                <w:lang w:eastAsia="pl-PL"/>
              </w:rPr>
              <w:t>Krajowego Programu Działań na Rzecz Równego Traktowania na lata 2021</w:t>
            </w:r>
            <w:r w:rsidR="00297893">
              <w:rPr>
                <w:rFonts w:ascii="Times New Roman" w:eastAsiaTheme="minorEastAsia" w:hAnsi="Times New Roman"/>
                <w:bCs/>
                <w:i/>
                <w:lang w:eastAsia="pl-PL"/>
              </w:rPr>
              <w:t>–</w:t>
            </w:r>
            <w:r w:rsidR="00B81872" w:rsidRPr="00970BC1">
              <w:rPr>
                <w:rFonts w:ascii="Times New Roman" w:eastAsiaTheme="minorEastAsia" w:hAnsi="Times New Roman"/>
                <w:bCs/>
                <w:i/>
                <w:lang w:eastAsia="pl-PL"/>
              </w:rPr>
              <w:t>2030</w:t>
            </w:r>
            <w:r w:rsidR="00A90A3C" w:rsidRPr="00970BC1">
              <w:rPr>
                <w:rFonts w:ascii="Times New Roman" w:hAnsi="Times New Roman"/>
                <w:color w:val="000000"/>
              </w:rPr>
              <w:t>,</w:t>
            </w:r>
            <w:r w:rsidR="002066C0" w:rsidRPr="00970BC1">
              <w:rPr>
                <w:rFonts w:ascii="Times New Roman" w:hAnsi="Times New Roman"/>
                <w:color w:val="000000"/>
              </w:rPr>
              <w:t xml:space="preserve"> zostanie poddany </w:t>
            </w:r>
            <w:r w:rsidR="00A90A3C" w:rsidRPr="00970BC1">
              <w:rPr>
                <w:rFonts w:ascii="Times New Roman" w:hAnsi="Times New Roman"/>
                <w:color w:val="000000"/>
              </w:rPr>
              <w:t xml:space="preserve">w trybie ustawowym </w:t>
            </w:r>
            <w:r w:rsidR="00B746B5" w:rsidRPr="00970BC1">
              <w:rPr>
                <w:rFonts w:ascii="Times New Roman" w:hAnsi="Times New Roman"/>
                <w:color w:val="000000"/>
              </w:rPr>
              <w:t xml:space="preserve">uzgodnieniom </w:t>
            </w:r>
            <w:r w:rsidR="00A90A3C" w:rsidRPr="00970BC1">
              <w:rPr>
                <w:rFonts w:ascii="Times New Roman" w:hAnsi="Times New Roman"/>
                <w:color w:val="000000"/>
              </w:rPr>
              <w:t>międzyresortowym</w:t>
            </w:r>
            <w:r w:rsidR="00B746B5" w:rsidRPr="00970BC1">
              <w:rPr>
                <w:rFonts w:ascii="Times New Roman" w:hAnsi="Times New Roman"/>
                <w:color w:val="000000"/>
              </w:rPr>
              <w:t xml:space="preserve"> i konsultacjom publicznym</w:t>
            </w:r>
            <w:r w:rsidR="00A90A3C" w:rsidRPr="00970BC1">
              <w:rPr>
                <w:rFonts w:ascii="Times New Roman" w:hAnsi="Times New Roman"/>
                <w:color w:val="000000"/>
              </w:rPr>
              <w:t xml:space="preserve">, </w:t>
            </w:r>
            <w:r w:rsidR="002066C0" w:rsidRPr="00970BC1">
              <w:rPr>
                <w:rFonts w:ascii="Times New Roman" w:hAnsi="Times New Roman"/>
                <w:color w:val="000000"/>
              </w:rPr>
              <w:t>z</w:t>
            </w:r>
            <w:r w:rsidR="00F630B9">
              <w:rPr>
                <w:rFonts w:ascii="Times New Roman" w:hAnsi="Times New Roman"/>
                <w:color w:val="000000"/>
              </w:rPr>
              <w:t> </w:t>
            </w:r>
            <w:r w:rsidR="002066C0" w:rsidRPr="00970BC1">
              <w:rPr>
                <w:rFonts w:ascii="Times New Roman" w:hAnsi="Times New Roman"/>
                <w:color w:val="000000"/>
              </w:rPr>
              <w:t xml:space="preserve">organizacjami </w:t>
            </w:r>
            <w:r w:rsidR="00B746B5" w:rsidRPr="00970BC1">
              <w:rPr>
                <w:rFonts w:ascii="Times New Roman" w:hAnsi="Times New Roman"/>
                <w:color w:val="000000"/>
              </w:rPr>
              <w:t>pozarządowymi</w:t>
            </w:r>
            <w:r w:rsidR="005D1B7A">
              <w:rPr>
                <w:rFonts w:ascii="Times New Roman" w:hAnsi="Times New Roman"/>
                <w:color w:val="000000"/>
              </w:rPr>
              <w:t>.</w:t>
            </w:r>
            <w:r w:rsidR="0024261A" w:rsidRPr="0024261A">
              <w:rPr>
                <w:rFonts w:ascii="Times New Roman" w:hAnsi="Times New Roman"/>
                <w:color w:val="000000"/>
              </w:rPr>
              <w:t xml:space="preserve"> </w:t>
            </w:r>
            <w:r w:rsidR="00CF0A02">
              <w:rPr>
                <w:rFonts w:ascii="Times New Roman" w:hAnsi="Times New Roman"/>
                <w:color w:val="000000"/>
              </w:rPr>
              <w:t>Planowane są szerokie konsultacje publiczne.</w:t>
            </w:r>
            <w:r w:rsidR="009E77AB">
              <w:rPr>
                <w:rFonts w:ascii="Times New Roman" w:hAnsi="Times New Roman"/>
                <w:color w:val="000000"/>
              </w:rPr>
              <w:t xml:space="preserve"> Konsultacje będą otwarte dla wszystkich zainteresowanych podmiotów. Projekt Programu zostanie zamieszczony na stronie internetowej</w:t>
            </w:r>
            <w:r w:rsidR="00CF0A02">
              <w:rPr>
                <w:rFonts w:ascii="Times New Roman" w:hAnsi="Times New Roman"/>
                <w:color w:val="000000"/>
              </w:rPr>
              <w:t xml:space="preserve"> </w:t>
            </w:r>
            <w:r w:rsidR="009E77AB">
              <w:rPr>
                <w:rFonts w:ascii="Times New Roman" w:hAnsi="Times New Roman"/>
                <w:color w:val="000000"/>
              </w:rPr>
              <w:t xml:space="preserve">Pełnomocnika Rządu ds. Równego Traktowania. </w:t>
            </w:r>
            <w:r w:rsidR="009E77AB" w:rsidRPr="005E392A">
              <w:rPr>
                <w:rFonts w:ascii="Times New Roman" w:hAnsi="Times New Roman"/>
                <w:color w:val="000000"/>
              </w:rPr>
              <w:t xml:space="preserve">Przewidywany czas trwania konsultacji publicznych to dwa tygodnie. </w:t>
            </w:r>
            <w:r w:rsidR="004773C6" w:rsidRPr="005E392A">
              <w:rPr>
                <w:rFonts w:ascii="Times New Roman" w:hAnsi="Times New Roman"/>
                <w:color w:val="000000"/>
              </w:rPr>
              <w:t>Projekt zostanie t</w:t>
            </w:r>
            <w:r w:rsidR="0024261A" w:rsidRPr="005E392A">
              <w:rPr>
                <w:rFonts w:ascii="Times New Roman" w:hAnsi="Times New Roman"/>
                <w:color w:val="000000"/>
              </w:rPr>
              <w:t>akże przekazany do zaopiniowania</w:t>
            </w:r>
            <w:r w:rsidR="0024261A" w:rsidRPr="0024261A">
              <w:rPr>
                <w:rFonts w:ascii="Times New Roman" w:hAnsi="Times New Roman"/>
                <w:color w:val="000000"/>
              </w:rPr>
              <w:t xml:space="preserve"> przez</w:t>
            </w:r>
            <w:r w:rsidR="005D1B7A">
              <w:rPr>
                <w:rFonts w:ascii="Times New Roman" w:hAnsi="Times New Roman"/>
                <w:color w:val="000000"/>
              </w:rPr>
              <w:t xml:space="preserve"> Radę Dialogu Społecznego</w:t>
            </w:r>
            <w:r w:rsidR="00CF0A02">
              <w:rPr>
                <w:rFonts w:ascii="Times New Roman" w:hAnsi="Times New Roman"/>
                <w:color w:val="000000"/>
              </w:rPr>
              <w:t xml:space="preserve">, </w:t>
            </w:r>
            <w:r w:rsidR="0024261A" w:rsidRPr="0024261A">
              <w:rPr>
                <w:rFonts w:ascii="Times New Roman" w:hAnsi="Times New Roman"/>
                <w:color w:val="000000"/>
              </w:rPr>
              <w:t>Komisję Wspólną Rządu i Samorządu Terytorialnego</w:t>
            </w:r>
            <w:r w:rsidR="00CF0A02">
              <w:rPr>
                <w:rFonts w:ascii="Times New Roman" w:hAnsi="Times New Roman"/>
                <w:color w:val="000000"/>
              </w:rPr>
              <w:t xml:space="preserve"> oraz Komisję Wspólną </w:t>
            </w:r>
            <w:r w:rsidR="00053953">
              <w:rPr>
                <w:rFonts w:ascii="Times New Roman" w:hAnsi="Times New Roman"/>
                <w:color w:val="000000"/>
              </w:rPr>
              <w:t>R</w:t>
            </w:r>
            <w:r w:rsidR="00CF0A02">
              <w:rPr>
                <w:rFonts w:ascii="Times New Roman" w:hAnsi="Times New Roman"/>
                <w:color w:val="000000"/>
              </w:rPr>
              <w:t>ządu i Mniejszości Narodowych.</w:t>
            </w:r>
          </w:p>
        </w:tc>
      </w:tr>
      <w:tr w:rsidR="00B318AD" w:rsidRPr="00B9415B" w14:paraId="07B05D6C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2E5B82A9" w14:textId="77777777" w:rsidR="00B318AD" w:rsidRPr="00B9415B" w:rsidRDefault="00B318AD" w:rsidP="00B318A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9415B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B318AD" w:rsidRPr="00B9415B" w14:paraId="03AD1537" w14:textId="77777777" w:rsidTr="00916760">
        <w:trPr>
          <w:gridAfter w:val="1"/>
          <w:wAfter w:w="10" w:type="dxa"/>
          <w:trHeight w:val="142"/>
        </w:trPr>
        <w:tc>
          <w:tcPr>
            <w:tcW w:w="3124" w:type="dxa"/>
            <w:gridSpan w:val="4"/>
            <w:vMerge w:val="restart"/>
            <w:shd w:val="clear" w:color="auto" w:fill="FFFFFF"/>
          </w:tcPr>
          <w:p w14:paraId="13FCAB6A" w14:textId="2F5AB119" w:rsidR="00B318AD" w:rsidRPr="00B9415B" w:rsidRDefault="00B318AD" w:rsidP="00B318AD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(ceny stałe z 2020 r.)</w:t>
            </w:r>
          </w:p>
        </w:tc>
        <w:tc>
          <w:tcPr>
            <w:tcW w:w="7813" w:type="dxa"/>
            <w:gridSpan w:val="23"/>
            <w:shd w:val="clear" w:color="auto" w:fill="FFFFFF"/>
          </w:tcPr>
          <w:p w14:paraId="5F48B74E" w14:textId="77777777" w:rsidR="00B318AD" w:rsidRPr="00B9415B" w:rsidRDefault="00B318AD" w:rsidP="00B318AD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B318AD" w:rsidRPr="00B9415B" w14:paraId="1CA70837" w14:textId="77777777" w:rsidTr="00916760">
        <w:trPr>
          <w:gridAfter w:val="1"/>
          <w:wAfter w:w="10" w:type="dxa"/>
          <w:trHeight w:val="142"/>
        </w:trPr>
        <w:tc>
          <w:tcPr>
            <w:tcW w:w="3124" w:type="dxa"/>
            <w:gridSpan w:val="4"/>
            <w:vMerge/>
            <w:shd w:val="clear" w:color="auto" w:fill="FFFFFF"/>
          </w:tcPr>
          <w:p w14:paraId="22138559" w14:textId="77777777" w:rsidR="00B318AD" w:rsidRPr="00B9415B" w:rsidRDefault="00B318AD" w:rsidP="00B318AD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695" w:type="dxa"/>
            <w:gridSpan w:val="2"/>
            <w:shd w:val="clear" w:color="auto" w:fill="FFFFFF"/>
          </w:tcPr>
          <w:p w14:paraId="61EF5ACE" w14:textId="77777777" w:rsidR="00B318AD" w:rsidRPr="00B9415B" w:rsidRDefault="00B318AD" w:rsidP="00B318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67B88DF" w14:textId="77777777" w:rsidR="00B318AD" w:rsidRPr="00B9415B" w:rsidRDefault="00B318AD" w:rsidP="00B318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C3EAC67" w14:textId="77777777" w:rsidR="00B318AD" w:rsidRPr="00B9415B" w:rsidRDefault="00B318AD" w:rsidP="00B318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B68B9A5" w14:textId="77777777" w:rsidR="00B318AD" w:rsidRPr="00B9415B" w:rsidRDefault="00B318AD" w:rsidP="00B318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BA6BAB3" w14:textId="77777777" w:rsidR="00B318AD" w:rsidRPr="00B9415B" w:rsidRDefault="00B318AD" w:rsidP="00B318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6550AA5" w14:textId="77777777" w:rsidR="00B318AD" w:rsidRPr="00B9415B" w:rsidRDefault="00B318AD" w:rsidP="00B318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1" w:type="dxa"/>
            <w:gridSpan w:val="2"/>
            <w:shd w:val="clear" w:color="auto" w:fill="FFFFFF"/>
          </w:tcPr>
          <w:p w14:paraId="57861676" w14:textId="77777777" w:rsidR="00B318AD" w:rsidRPr="00B9415B" w:rsidRDefault="00B318AD" w:rsidP="00B318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6" w:type="dxa"/>
            <w:gridSpan w:val="2"/>
            <w:shd w:val="clear" w:color="auto" w:fill="FFFFFF"/>
          </w:tcPr>
          <w:p w14:paraId="4E188163" w14:textId="77777777" w:rsidR="00B318AD" w:rsidRPr="00B9415B" w:rsidRDefault="00B318AD" w:rsidP="00B318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D28889C" w14:textId="77777777" w:rsidR="00B318AD" w:rsidRPr="00B9415B" w:rsidRDefault="00B318AD" w:rsidP="00B318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70D93C0" w14:textId="77777777" w:rsidR="00B318AD" w:rsidRPr="00B9415B" w:rsidRDefault="00B318AD" w:rsidP="00B318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14:paraId="1EEA06BE" w14:textId="77777777" w:rsidR="00B318AD" w:rsidRPr="00B9415B" w:rsidRDefault="00B318AD" w:rsidP="00B318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45" w:type="dxa"/>
            <w:gridSpan w:val="2"/>
            <w:shd w:val="clear" w:color="auto" w:fill="FFFFFF"/>
          </w:tcPr>
          <w:p w14:paraId="13116046" w14:textId="77777777" w:rsidR="00B318AD" w:rsidRPr="00B9415B" w:rsidRDefault="00B318AD" w:rsidP="00B318AD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B318AD" w:rsidRPr="00B9415B" w14:paraId="2FBA0C74" w14:textId="77777777" w:rsidTr="00916760">
        <w:trPr>
          <w:trHeight w:val="321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4EF2F4F4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695" w:type="dxa"/>
            <w:gridSpan w:val="2"/>
            <w:shd w:val="clear" w:color="auto" w:fill="FFFFFF"/>
          </w:tcPr>
          <w:p w14:paraId="59AC1FB6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B49789C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CA4DD4E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BCAAAA4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9011CFD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AC1CD5B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14:paraId="57F005C8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2E1AAED0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0B11D48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5BD2414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341DF3B3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14:paraId="7C1AEB19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318AD" w:rsidRPr="00B9415B" w14:paraId="7622AADE" w14:textId="77777777" w:rsidTr="00916760">
        <w:trPr>
          <w:trHeight w:val="321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0F7C870D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695" w:type="dxa"/>
            <w:gridSpan w:val="2"/>
            <w:shd w:val="clear" w:color="auto" w:fill="FFFFFF"/>
          </w:tcPr>
          <w:p w14:paraId="3755A715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BF7B4A8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8DA7DAE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1143E60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0A9AB43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81C00A2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14:paraId="055111C9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1223F1B6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7FC949C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FDDCEB4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7B4FCBC5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14:paraId="3F49327D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318AD" w:rsidRPr="00B9415B" w14:paraId="580DA6F0" w14:textId="77777777" w:rsidTr="00916760">
        <w:trPr>
          <w:trHeight w:val="344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2B01EF1A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695" w:type="dxa"/>
            <w:gridSpan w:val="2"/>
            <w:shd w:val="clear" w:color="auto" w:fill="FFFFFF"/>
          </w:tcPr>
          <w:p w14:paraId="043E7404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AF58070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74D315C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76B8D30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4141A18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239D246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14:paraId="5F44B32D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699AA6D4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CFEF8EA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CA02A6A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7787CC4B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14:paraId="2FB54465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318AD" w:rsidRPr="00B9415B" w14:paraId="2E9500FC" w14:textId="77777777" w:rsidTr="00916760">
        <w:trPr>
          <w:trHeight w:val="344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1ECA33A2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695" w:type="dxa"/>
            <w:gridSpan w:val="2"/>
            <w:shd w:val="clear" w:color="auto" w:fill="FFFFFF"/>
          </w:tcPr>
          <w:p w14:paraId="4E2B9DA6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A4BD44D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A1C767F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0FACEF6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0E291A0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EF9944C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14:paraId="07BAF41D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2A33C179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E91F6A2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0AF56C1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41A002E7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14:paraId="329C3B20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318AD" w:rsidRPr="00B9415B" w14:paraId="7270B71B" w14:textId="77777777" w:rsidTr="00916760">
        <w:trPr>
          <w:trHeight w:val="330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25538C87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695" w:type="dxa"/>
            <w:gridSpan w:val="2"/>
            <w:shd w:val="clear" w:color="auto" w:fill="FFFFFF"/>
          </w:tcPr>
          <w:p w14:paraId="1142EDBD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FA72534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A4B28E9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06D5780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DC28FB5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C0FF429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14:paraId="4B16A7D4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3F314F2D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1B73F0C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DFA970F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21820347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14:paraId="13C472B1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318AD" w:rsidRPr="00B9415B" w14:paraId="625B157D" w14:textId="77777777" w:rsidTr="00916760">
        <w:trPr>
          <w:trHeight w:val="330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692D7999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695" w:type="dxa"/>
            <w:gridSpan w:val="2"/>
            <w:shd w:val="clear" w:color="auto" w:fill="FFFFFF"/>
          </w:tcPr>
          <w:p w14:paraId="109EC6EA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641BACD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2A8225E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73B2619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3315E88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8044BE3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14:paraId="07E0446C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41AD8780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934100B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D5847F8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5ECDC3FE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14:paraId="16E4CB61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318AD" w:rsidRPr="00B9415B" w14:paraId="1814E7B0" w14:textId="77777777" w:rsidTr="00916760">
        <w:trPr>
          <w:trHeight w:val="351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5B5440AA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695" w:type="dxa"/>
            <w:gridSpan w:val="2"/>
            <w:shd w:val="clear" w:color="auto" w:fill="FFFFFF"/>
          </w:tcPr>
          <w:p w14:paraId="4A4194F2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0FBE3ED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A63D708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33D493E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12F8240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6A4A9F8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14:paraId="761944F7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4277A893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38AD829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0935EB0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30A4257C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14:paraId="243ECB95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318AD" w:rsidRPr="00B9415B" w14:paraId="566727CC" w14:textId="77777777" w:rsidTr="00916760">
        <w:trPr>
          <w:trHeight w:val="351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750910E1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695" w:type="dxa"/>
            <w:gridSpan w:val="2"/>
            <w:shd w:val="clear" w:color="auto" w:fill="FFFFFF"/>
          </w:tcPr>
          <w:p w14:paraId="77D98A4C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F9B8642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C7A8D89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494887A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14483A5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C7B03D2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14:paraId="664E4F93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654FB4C2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DD66811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5633C19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2B0588D0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14:paraId="0E5E6576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318AD" w:rsidRPr="00B9415B" w14:paraId="1F4E83AE" w14:textId="77777777" w:rsidTr="00916760">
        <w:trPr>
          <w:trHeight w:val="360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4E6EA556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695" w:type="dxa"/>
            <w:gridSpan w:val="2"/>
            <w:shd w:val="clear" w:color="auto" w:fill="FFFFFF"/>
          </w:tcPr>
          <w:p w14:paraId="05C9A11F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336E3AD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BC92D48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FDAD6EF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9745601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F1453A3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14:paraId="19D93D94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3E1C146F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648AC9B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D129EAF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0E5E7A64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14:paraId="598A077F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318AD" w:rsidRPr="00B9415B" w14:paraId="6664699E" w14:textId="77777777" w:rsidTr="00916760">
        <w:trPr>
          <w:trHeight w:val="360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221E7D4F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695" w:type="dxa"/>
            <w:gridSpan w:val="2"/>
            <w:shd w:val="clear" w:color="auto" w:fill="FFFFFF"/>
          </w:tcPr>
          <w:p w14:paraId="06BA040A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93999EC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1D2C59B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DF3A11A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6783B75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D8DEF9C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14:paraId="492E3A78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0D85DEBF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3BEEDFF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EBD3AB6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2C822140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14:paraId="17425285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318AD" w:rsidRPr="00B9415B" w14:paraId="25E056DD" w14:textId="77777777" w:rsidTr="00916760">
        <w:trPr>
          <w:trHeight w:val="357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3534C02B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lastRenderedPageBreak/>
              <w:t>JST</w:t>
            </w:r>
          </w:p>
        </w:tc>
        <w:tc>
          <w:tcPr>
            <w:tcW w:w="695" w:type="dxa"/>
            <w:gridSpan w:val="2"/>
            <w:shd w:val="clear" w:color="auto" w:fill="FFFFFF"/>
          </w:tcPr>
          <w:p w14:paraId="43BD0F6E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705D8AF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65696BA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2E13FA8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653BA98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52A134B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14:paraId="5A32E5F5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6DACCD4E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94D195B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DD280D0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4FA493B6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14:paraId="77C39963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318AD" w:rsidRPr="00B9415B" w14:paraId="6F7E94B0" w14:textId="77777777" w:rsidTr="00916760">
        <w:trPr>
          <w:trHeight w:val="357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2A712558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695" w:type="dxa"/>
            <w:gridSpan w:val="2"/>
            <w:shd w:val="clear" w:color="auto" w:fill="FFFFFF"/>
          </w:tcPr>
          <w:p w14:paraId="51B25844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1F1047E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6461CCE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ACBEC2B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C300596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9532EC6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14:paraId="47362F41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04BFBBD7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A95D7CF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184FC95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15DADEE9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14:paraId="08A65103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318AD" w:rsidRPr="00B9415B" w14:paraId="385D2781" w14:textId="77777777" w:rsidTr="00916760">
        <w:trPr>
          <w:gridAfter w:val="1"/>
          <w:wAfter w:w="10" w:type="dxa"/>
          <w:trHeight w:val="348"/>
        </w:trPr>
        <w:tc>
          <w:tcPr>
            <w:tcW w:w="2236" w:type="dxa"/>
            <w:gridSpan w:val="2"/>
            <w:shd w:val="clear" w:color="auto" w:fill="FFFFFF"/>
            <w:vAlign w:val="center"/>
          </w:tcPr>
          <w:p w14:paraId="661B1168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701" w:type="dxa"/>
            <w:gridSpan w:val="25"/>
            <w:shd w:val="clear" w:color="auto" w:fill="FFFFFF"/>
            <w:vAlign w:val="center"/>
          </w:tcPr>
          <w:p w14:paraId="04EDF859" w14:textId="03B8580D" w:rsidR="00B318AD" w:rsidRPr="00B9415B" w:rsidRDefault="00B318AD" w:rsidP="00BD3D7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9415B">
              <w:rPr>
                <w:rFonts w:ascii="Times New Roman" w:hAnsi="Times New Roman"/>
              </w:rPr>
              <w:t xml:space="preserve">Finansowanie działań zawartych w </w:t>
            </w:r>
            <w:r w:rsidR="00803D6A" w:rsidRPr="00803D6A">
              <w:rPr>
                <w:rFonts w:ascii="Times New Roman" w:hAnsi="Times New Roman"/>
                <w:i/>
              </w:rPr>
              <w:t>Krajowym Programie Działań na Rzecz Równego Traktowania</w:t>
            </w:r>
            <w:r w:rsidR="00803D6A">
              <w:rPr>
                <w:rFonts w:ascii="Times New Roman" w:hAnsi="Times New Roman"/>
                <w:i/>
              </w:rPr>
              <w:t xml:space="preserve"> na lata 2021</w:t>
            </w:r>
            <w:r w:rsidR="00BD3D78">
              <w:rPr>
                <w:rFonts w:ascii="Times New Roman" w:hAnsi="Times New Roman"/>
                <w:i/>
              </w:rPr>
              <w:t>-</w:t>
            </w:r>
            <w:r w:rsidR="00803D6A">
              <w:rPr>
                <w:rFonts w:ascii="Times New Roman" w:hAnsi="Times New Roman"/>
                <w:i/>
              </w:rPr>
              <w:t>2030</w:t>
            </w:r>
            <w:r w:rsidR="00803D6A" w:rsidRPr="00803D6A">
              <w:rPr>
                <w:rFonts w:ascii="Times New Roman" w:hAnsi="Times New Roman"/>
              </w:rPr>
              <w:t xml:space="preserve"> </w:t>
            </w:r>
            <w:r w:rsidRPr="00B9415B">
              <w:rPr>
                <w:rFonts w:ascii="Times New Roman" w:hAnsi="Times New Roman"/>
              </w:rPr>
              <w:t>będzie realizowane poprzez odpowiednią alokację dostępnych środków finansowych, będących w dyspozycji jednostek sektora finansów publicznych</w:t>
            </w:r>
            <w:r w:rsidR="00053953">
              <w:rPr>
                <w:rFonts w:ascii="Times New Roman" w:hAnsi="Times New Roman"/>
              </w:rPr>
              <w:t xml:space="preserve"> </w:t>
            </w:r>
            <w:r w:rsidR="00053953" w:rsidRPr="00053953">
              <w:rPr>
                <w:rFonts w:ascii="Times New Roman" w:hAnsi="Times New Roman"/>
              </w:rPr>
              <w:t>i nie będzie stanowić podstawy do ubiegania się o dodatkowe środki na ten cel zarówno w pierwszym roku wejścia w życie ww. Programu, jak i latach kolejnych.</w:t>
            </w:r>
          </w:p>
        </w:tc>
      </w:tr>
      <w:tr w:rsidR="00B318AD" w:rsidRPr="00B9415B" w14:paraId="7956DCC5" w14:textId="77777777" w:rsidTr="00CC2E93">
        <w:trPr>
          <w:gridAfter w:val="1"/>
          <w:wAfter w:w="10" w:type="dxa"/>
          <w:trHeight w:val="266"/>
        </w:trPr>
        <w:tc>
          <w:tcPr>
            <w:tcW w:w="2236" w:type="dxa"/>
            <w:gridSpan w:val="2"/>
            <w:shd w:val="clear" w:color="auto" w:fill="FFFFFF"/>
          </w:tcPr>
          <w:p w14:paraId="68C14A0A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701" w:type="dxa"/>
            <w:gridSpan w:val="25"/>
            <w:shd w:val="clear" w:color="auto" w:fill="FFFFFF"/>
          </w:tcPr>
          <w:p w14:paraId="02B1C81E" w14:textId="2B93D2A6" w:rsidR="003D6162" w:rsidRPr="00B9415B" w:rsidRDefault="003D6162" w:rsidP="00BD3D78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3D6162">
              <w:rPr>
                <w:rFonts w:ascii="Times New Roman" w:hAnsi="Times New Roman"/>
              </w:rPr>
              <w:t>Należy podkreślić, że akt prawn</w:t>
            </w:r>
            <w:r>
              <w:rPr>
                <w:rFonts w:ascii="Times New Roman" w:hAnsi="Times New Roman"/>
              </w:rPr>
              <w:t>y</w:t>
            </w:r>
            <w:r w:rsidRPr="003D6162">
              <w:rPr>
                <w:rFonts w:ascii="Times New Roman" w:hAnsi="Times New Roman"/>
              </w:rPr>
              <w:t xml:space="preserve"> </w:t>
            </w:r>
            <w:r w:rsidR="00BD3D78" w:rsidRPr="003D6162">
              <w:rPr>
                <w:rFonts w:ascii="Times New Roman" w:hAnsi="Times New Roman"/>
              </w:rPr>
              <w:t>wdrażając</w:t>
            </w:r>
            <w:r w:rsidR="00BD3D78">
              <w:rPr>
                <w:rFonts w:ascii="Times New Roman" w:hAnsi="Times New Roman"/>
              </w:rPr>
              <w:t>y</w:t>
            </w:r>
            <w:r w:rsidR="00BD3D78" w:rsidRPr="003D6162">
              <w:rPr>
                <w:rFonts w:ascii="Times New Roman" w:hAnsi="Times New Roman"/>
              </w:rPr>
              <w:t xml:space="preserve"> </w:t>
            </w:r>
            <w:r w:rsidRPr="003D6162">
              <w:rPr>
                <w:rFonts w:ascii="Times New Roman" w:hAnsi="Times New Roman"/>
              </w:rPr>
              <w:t xml:space="preserve">w życie </w:t>
            </w:r>
            <w:r w:rsidRPr="003D6162">
              <w:rPr>
                <w:rFonts w:ascii="Times New Roman" w:hAnsi="Times New Roman"/>
                <w:i/>
              </w:rPr>
              <w:t>Krajowy Program Działań na Rzecz Równego Traktowania</w:t>
            </w:r>
            <w:r w:rsidRPr="003D61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może </w:t>
            </w:r>
            <w:r w:rsidRPr="003D6162">
              <w:rPr>
                <w:rFonts w:ascii="Times New Roman" w:hAnsi="Times New Roman"/>
              </w:rPr>
              <w:t xml:space="preserve">mieć wpływ na budżet państwa i samorządów. Na tym etapie nie możliwe jest oszacowanie tych kosztów. Środki przeznaczone na realizację działań zawartych w </w:t>
            </w:r>
            <w:r w:rsidRPr="003D6162">
              <w:rPr>
                <w:rFonts w:ascii="Times New Roman" w:hAnsi="Times New Roman"/>
                <w:i/>
              </w:rPr>
              <w:t>Krajowym Programie</w:t>
            </w:r>
            <w:r>
              <w:rPr>
                <w:rFonts w:ascii="Times New Roman" w:hAnsi="Times New Roman"/>
              </w:rPr>
              <w:t xml:space="preserve"> mają na celu zapewnienie </w:t>
            </w:r>
            <w:r w:rsidRPr="003D6162">
              <w:rPr>
                <w:rFonts w:ascii="Times New Roman" w:hAnsi="Times New Roman"/>
              </w:rPr>
              <w:t>lepszego poziomu realizacji praw wszystkim osobom narażonym na dyskryminację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318AD" w:rsidRPr="00B9415B" w14:paraId="50AC35D4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7"/>
            <w:shd w:val="clear" w:color="auto" w:fill="99CCFF"/>
          </w:tcPr>
          <w:p w14:paraId="1460626A" w14:textId="77777777" w:rsidR="00B318AD" w:rsidRPr="00B9415B" w:rsidRDefault="00B318AD" w:rsidP="00B318A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B9415B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B318AD" w:rsidRPr="00B9415B" w14:paraId="1EEB893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7999DE21" w14:textId="77777777" w:rsidR="00B318AD" w:rsidRPr="00B9415B" w:rsidRDefault="00B318AD" w:rsidP="00B318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B318AD" w:rsidRPr="00B9415B" w14:paraId="5604E351" w14:textId="77777777" w:rsidTr="00916760">
        <w:trPr>
          <w:gridAfter w:val="1"/>
          <w:wAfter w:w="10" w:type="dxa"/>
          <w:trHeight w:val="142"/>
        </w:trPr>
        <w:tc>
          <w:tcPr>
            <w:tcW w:w="3880" w:type="dxa"/>
            <w:gridSpan w:val="7"/>
            <w:shd w:val="clear" w:color="auto" w:fill="FFFFFF"/>
          </w:tcPr>
          <w:p w14:paraId="4CFB7B6A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6BA5E15" w14:textId="77777777" w:rsidR="00B318AD" w:rsidRPr="00B9415B" w:rsidRDefault="00B318AD" w:rsidP="00B318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6B83DE6" w14:textId="77777777" w:rsidR="00B318AD" w:rsidRPr="00B9415B" w:rsidRDefault="00B318AD" w:rsidP="00B318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52B541B" w14:textId="77777777" w:rsidR="00B318AD" w:rsidRPr="00B9415B" w:rsidRDefault="00B318AD" w:rsidP="00B318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A466873" w14:textId="77777777" w:rsidR="00B318AD" w:rsidRPr="00B9415B" w:rsidRDefault="00B318AD" w:rsidP="00B318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A21D90B" w14:textId="77777777" w:rsidR="00B318AD" w:rsidRPr="00B9415B" w:rsidRDefault="00B318AD" w:rsidP="00B318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F906FF5" w14:textId="77777777" w:rsidR="00B318AD" w:rsidRPr="00B9415B" w:rsidRDefault="00B318AD" w:rsidP="00B318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31" w:type="dxa"/>
            <w:shd w:val="clear" w:color="auto" w:fill="FFFFFF"/>
          </w:tcPr>
          <w:p w14:paraId="4323F899" w14:textId="77777777" w:rsidR="00B318AD" w:rsidRPr="00B9415B" w:rsidRDefault="00B318AD" w:rsidP="00B318AD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B9415B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B9415B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B318AD" w:rsidRPr="00B9415B" w14:paraId="3D4D7A3E" w14:textId="77777777" w:rsidTr="00916760">
        <w:trPr>
          <w:gridAfter w:val="1"/>
          <w:wAfter w:w="10" w:type="dxa"/>
          <w:trHeight w:val="142"/>
        </w:trPr>
        <w:tc>
          <w:tcPr>
            <w:tcW w:w="1592" w:type="dxa"/>
            <w:vMerge w:val="restart"/>
            <w:shd w:val="clear" w:color="auto" w:fill="FFFFFF"/>
          </w:tcPr>
          <w:p w14:paraId="14917D2F" w14:textId="77777777" w:rsidR="00B318AD" w:rsidRPr="00B9415B" w:rsidRDefault="00B318AD" w:rsidP="00B318AD">
            <w:pPr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2C7C36FD" w14:textId="77777777" w:rsidR="00B318AD" w:rsidRPr="00B9415B" w:rsidRDefault="00B318AD" w:rsidP="00B318AD">
            <w:pPr>
              <w:rPr>
                <w:rFonts w:ascii="Times New Roman" w:hAnsi="Times New Roman"/>
                <w:spacing w:val="-2"/>
              </w:rPr>
            </w:pPr>
            <w:r w:rsidRPr="00B9415B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34564341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88" w:type="dxa"/>
            <w:gridSpan w:val="6"/>
            <w:shd w:val="clear" w:color="auto" w:fill="FFFFFF"/>
          </w:tcPr>
          <w:p w14:paraId="6C5EE90E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01FB321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B27A1FA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A7DB502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3395E89E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909B58A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4863531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1" w:type="dxa"/>
            <w:shd w:val="clear" w:color="auto" w:fill="FFFFFF"/>
          </w:tcPr>
          <w:p w14:paraId="4BB36C45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318AD" w:rsidRPr="00B9415B" w14:paraId="0B9F5F76" w14:textId="77777777" w:rsidTr="00916760">
        <w:trPr>
          <w:gridAfter w:val="1"/>
          <w:wAfter w:w="10" w:type="dxa"/>
          <w:trHeight w:val="142"/>
        </w:trPr>
        <w:tc>
          <w:tcPr>
            <w:tcW w:w="1592" w:type="dxa"/>
            <w:vMerge/>
            <w:shd w:val="clear" w:color="auto" w:fill="FFFFFF"/>
          </w:tcPr>
          <w:p w14:paraId="60577AEE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8" w:type="dxa"/>
            <w:gridSpan w:val="6"/>
            <w:shd w:val="clear" w:color="auto" w:fill="FFFFFF"/>
          </w:tcPr>
          <w:p w14:paraId="1713F792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40D6039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0314FC9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ECEAD35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19D7A645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1125AA5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82C1A8C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1" w:type="dxa"/>
            <w:shd w:val="clear" w:color="auto" w:fill="FFFFFF"/>
          </w:tcPr>
          <w:p w14:paraId="0F0345F4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318AD" w:rsidRPr="00B9415B" w14:paraId="475655E9" w14:textId="77777777" w:rsidTr="00916760">
        <w:trPr>
          <w:gridAfter w:val="1"/>
          <w:wAfter w:w="10" w:type="dxa"/>
          <w:trHeight w:val="142"/>
        </w:trPr>
        <w:tc>
          <w:tcPr>
            <w:tcW w:w="1592" w:type="dxa"/>
            <w:vMerge/>
            <w:shd w:val="clear" w:color="auto" w:fill="FFFFFF"/>
          </w:tcPr>
          <w:p w14:paraId="7C1DDFB8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8" w:type="dxa"/>
            <w:gridSpan w:val="6"/>
            <w:shd w:val="clear" w:color="auto" w:fill="FFFFFF"/>
          </w:tcPr>
          <w:p w14:paraId="211C9C58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1A6913E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E1ED6FB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02A44C3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409C9DB2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35A79A0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0F8BF4C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1" w:type="dxa"/>
            <w:shd w:val="clear" w:color="auto" w:fill="FFFFFF"/>
          </w:tcPr>
          <w:p w14:paraId="71CFAE15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318AD" w:rsidRPr="00B9415B" w14:paraId="52C6D449" w14:textId="77777777" w:rsidTr="00916760">
        <w:trPr>
          <w:gridAfter w:val="1"/>
          <w:wAfter w:w="10" w:type="dxa"/>
          <w:trHeight w:val="142"/>
        </w:trPr>
        <w:tc>
          <w:tcPr>
            <w:tcW w:w="1592" w:type="dxa"/>
            <w:vMerge/>
            <w:shd w:val="clear" w:color="auto" w:fill="FFFFFF"/>
          </w:tcPr>
          <w:p w14:paraId="562AB644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8" w:type="dxa"/>
            <w:gridSpan w:val="6"/>
            <w:shd w:val="clear" w:color="auto" w:fill="FFFFFF"/>
          </w:tcPr>
          <w:p w14:paraId="3F9F3AC0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9415B">
              <w:rPr>
                <w:rFonts w:ascii="Times New Roman" w:hAnsi="Times New Roman"/>
                <w:color w:val="000000"/>
              </w:rPr>
            </w:r>
            <w:r w:rsidRPr="00B9415B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A9DAEBE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E458470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BF6BF95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4420C3EB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808F3E6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A819D1D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1" w:type="dxa"/>
            <w:shd w:val="clear" w:color="auto" w:fill="FFFFFF"/>
          </w:tcPr>
          <w:p w14:paraId="69754437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318AD" w:rsidRPr="00B9415B" w14:paraId="30E143EA" w14:textId="77777777" w:rsidTr="00916760">
        <w:trPr>
          <w:gridAfter w:val="1"/>
          <w:wAfter w:w="10" w:type="dxa"/>
          <w:trHeight w:val="142"/>
        </w:trPr>
        <w:tc>
          <w:tcPr>
            <w:tcW w:w="1592" w:type="dxa"/>
            <w:vMerge w:val="restart"/>
            <w:shd w:val="clear" w:color="auto" w:fill="FFFFFF"/>
          </w:tcPr>
          <w:p w14:paraId="30CADA59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88" w:type="dxa"/>
            <w:gridSpan w:val="6"/>
            <w:shd w:val="clear" w:color="auto" w:fill="FFFFFF"/>
          </w:tcPr>
          <w:p w14:paraId="71275C66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57" w:type="dxa"/>
            <w:gridSpan w:val="20"/>
            <w:shd w:val="clear" w:color="auto" w:fill="FFFFFF"/>
          </w:tcPr>
          <w:p w14:paraId="0E10AD9E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318AD" w:rsidRPr="00B9415B" w14:paraId="4AAE6A05" w14:textId="77777777" w:rsidTr="00916760">
        <w:trPr>
          <w:gridAfter w:val="1"/>
          <w:wAfter w:w="10" w:type="dxa"/>
          <w:trHeight w:val="142"/>
        </w:trPr>
        <w:tc>
          <w:tcPr>
            <w:tcW w:w="1592" w:type="dxa"/>
            <w:vMerge/>
            <w:shd w:val="clear" w:color="auto" w:fill="FFFFFF"/>
          </w:tcPr>
          <w:p w14:paraId="4CF746B7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8" w:type="dxa"/>
            <w:gridSpan w:val="6"/>
            <w:shd w:val="clear" w:color="auto" w:fill="FFFFFF"/>
          </w:tcPr>
          <w:p w14:paraId="4560CB19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57" w:type="dxa"/>
            <w:gridSpan w:val="20"/>
            <w:shd w:val="clear" w:color="auto" w:fill="FFFFFF"/>
          </w:tcPr>
          <w:p w14:paraId="2D5C5826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318AD" w:rsidRPr="00B9415B" w14:paraId="3405735C" w14:textId="77777777" w:rsidTr="00916760">
        <w:trPr>
          <w:gridAfter w:val="1"/>
          <w:wAfter w:w="10" w:type="dxa"/>
          <w:trHeight w:val="596"/>
        </w:trPr>
        <w:tc>
          <w:tcPr>
            <w:tcW w:w="1592" w:type="dxa"/>
            <w:vMerge/>
            <w:shd w:val="clear" w:color="auto" w:fill="FFFFFF"/>
          </w:tcPr>
          <w:p w14:paraId="20260ED8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8" w:type="dxa"/>
            <w:gridSpan w:val="6"/>
            <w:shd w:val="clear" w:color="auto" w:fill="FFFFFF"/>
          </w:tcPr>
          <w:p w14:paraId="6F1443D1" w14:textId="77777777" w:rsidR="00B318AD" w:rsidRPr="00B9415B" w:rsidRDefault="00B318AD" w:rsidP="00B318AD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</w:rPr>
              <w:t>rodzina, obywatele oraz gospodarstwa domowe</w:t>
            </w:r>
            <w:r w:rsidRPr="00B9415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57" w:type="dxa"/>
            <w:gridSpan w:val="20"/>
            <w:shd w:val="clear" w:color="auto" w:fill="FFFFFF"/>
          </w:tcPr>
          <w:p w14:paraId="777A9079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318AD" w:rsidRPr="00B9415B" w14:paraId="68AEC746" w14:textId="77777777" w:rsidTr="00916760">
        <w:trPr>
          <w:gridAfter w:val="1"/>
          <w:wAfter w:w="10" w:type="dxa"/>
          <w:trHeight w:val="240"/>
        </w:trPr>
        <w:tc>
          <w:tcPr>
            <w:tcW w:w="1592" w:type="dxa"/>
            <w:vMerge/>
            <w:shd w:val="clear" w:color="auto" w:fill="FFFFFF"/>
          </w:tcPr>
          <w:p w14:paraId="50275E92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8" w:type="dxa"/>
            <w:gridSpan w:val="6"/>
            <w:shd w:val="clear" w:color="auto" w:fill="FFFFFF"/>
          </w:tcPr>
          <w:p w14:paraId="1163F231" w14:textId="77777777" w:rsidR="00B318AD" w:rsidRPr="00B9415B" w:rsidRDefault="00B318AD" w:rsidP="00B318AD">
            <w:pPr>
              <w:tabs>
                <w:tab w:val="right" w:pos="1936"/>
              </w:tabs>
              <w:rPr>
                <w:rFonts w:ascii="Times New Roman" w:hAnsi="Times New Roman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9415B">
              <w:rPr>
                <w:rFonts w:ascii="Times New Roman" w:hAnsi="Times New Roman"/>
                <w:color w:val="000000"/>
              </w:rPr>
            </w:r>
            <w:r w:rsidRPr="00B9415B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57" w:type="dxa"/>
            <w:gridSpan w:val="20"/>
            <w:shd w:val="clear" w:color="auto" w:fill="FFFFFF"/>
          </w:tcPr>
          <w:p w14:paraId="424EEB89" w14:textId="77777777" w:rsidR="00B318AD" w:rsidRPr="00B9415B" w:rsidRDefault="00B318AD" w:rsidP="00B318AD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318AD" w:rsidRPr="00B9415B" w14:paraId="35E931E6" w14:textId="77777777" w:rsidTr="00916760">
        <w:trPr>
          <w:gridAfter w:val="1"/>
          <w:wAfter w:w="10" w:type="dxa"/>
          <w:trHeight w:val="142"/>
        </w:trPr>
        <w:tc>
          <w:tcPr>
            <w:tcW w:w="1592" w:type="dxa"/>
            <w:vMerge w:val="restart"/>
            <w:shd w:val="clear" w:color="auto" w:fill="FFFFFF"/>
          </w:tcPr>
          <w:p w14:paraId="141FC6D6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88" w:type="dxa"/>
            <w:gridSpan w:val="6"/>
            <w:shd w:val="clear" w:color="auto" w:fill="FFFFFF"/>
          </w:tcPr>
          <w:p w14:paraId="221BC3A1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9415B">
              <w:rPr>
                <w:rFonts w:ascii="Times New Roman" w:hAnsi="Times New Roman"/>
                <w:color w:val="000000"/>
              </w:rPr>
            </w:r>
            <w:r w:rsidRPr="00B9415B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57" w:type="dxa"/>
            <w:gridSpan w:val="20"/>
            <w:shd w:val="clear" w:color="auto" w:fill="FFFFFF"/>
          </w:tcPr>
          <w:p w14:paraId="1E2CC0B2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318AD" w:rsidRPr="00B9415B" w14:paraId="08FD6A8B" w14:textId="77777777" w:rsidTr="00916760">
        <w:trPr>
          <w:gridAfter w:val="1"/>
          <w:wAfter w:w="10" w:type="dxa"/>
          <w:trHeight w:val="142"/>
        </w:trPr>
        <w:tc>
          <w:tcPr>
            <w:tcW w:w="1592" w:type="dxa"/>
            <w:vMerge/>
            <w:shd w:val="clear" w:color="auto" w:fill="FFFFFF"/>
          </w:tcPr>
          <w:p w14:paraId="4E2C1819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8" w:type="dxa"/>
            <w:gridSpan w:val="6"/>
            <w:shd w:val="clear" w:color="auto" w:fill="FFFFFF"/>
          </w:tcPr>
          <w:p w14:paraId="0CA5653B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9415B">
              <w:rPr>
                <w:rFonts w:ascii="Times New Roman" w:hAnsi="Times New Roman"/>
                <w:color w:val="000000"/>
              </w:rPr>
            </w:r>
            <w:r w:rsidRPr="00B9415B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57" w:type="dxa"/>
            <w:gridSpan w:val="20"/>
            <w:shd w:val="clear" w:color="auto" w:fill="FFFFFF"/>
          </w:tcPr>
          <w:p w14:paraId="40293C5C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318AD" w:rsidRPr="00B9415B" w14:paraId="1F50D8E5" w14:textId="77777777" w:rsidTr="00916760">
        <w:trPr>
          <w:gridAfter w:val="1"/>
          <w:wAfter w:w="10" w:type="dxa"/>
          <w:trHeight w:val="1337"/>
        </w:trPr>
        <w:tc>
          <w:tcPr>
            <w:tcW w:w="2236" w:type="dxa"/>
            <w:gridSpan w:val="2"/>
            <w:shd w:val="clear" w:color="auto" w:fill="FFFFFF"/>
          </w:tcPr>
          <w:p w14:paraId="7CED1728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701" w:type="dxa"/>
            <w:gridSpan w:val="25"/>
            <w:shd w:val="clear" w:color="auto" w:fill="FFFFFF"/>
            <w:vAlign w:val="center"/>
          </w:tcPr>
          <w:p w14:paraId="0A7E034A" w14:textId="2492DC6B" w:rsidR="00B318AD" w:rsidRPr="00B9415B" w:rsidRDefault="00DC0D52" w:rsidP="00DC0D5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C0D52">
              <w:rPr>
                <w:rFonts w:ascii="Times New Roman" w:hAnsi="Times New Roman"/>
                <w:color w:val="000000"/>
              </w:rPr>
              <w:t xml:space="preserve">Projektowany dokument nie będzie miał bezpośredniego wpływu na konkurencyjność gospodarki i przedsiębiorczość, w tym funkcjonowanie przedsiębiorców, </w:t>
            </w:r>
            <w:r w:rsidR="00A8662E">
              <w:rPr>
                <w:rFonts w:ascii="Times New Roman" w:hAnsi="Times New Roman"/>
                <w:color w:val="000000"/>
              </w:rPr>
              <w:t>nie będzie miał również bezpośredniego wpływu na wzrost aktywności zawodowej osób narażonych na dyskryminację</w:t>
            </w:r>
            <w:r w:rsidRPr="00DC0D52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B318AD" w:rsidRPr="00B9415B" w14:paraId="6545AC76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7B9D86B4" w14:textId="77777777" w:rsidR="00B318AD" w:rsidRPr="00B9415B" w:rsidRDefault="00B318AD" w:rsidP="00B318A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9415B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B318AD" w:rsidRPr="00B9415B" w14:paraId="48893E1C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7"/>
            <w:shd w:val="clear" w:color="auto" w:fill="FFFFFF"/>
          </w:tcPr>
          <w:p w14:paraId="3CF61B7C" w14:textId="4548BD1A" w:rsidR="00B318AD" w:rsidRPr="00B9415B" w:rsidRDefault="001B0140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923DC">
              <w:rPr>
                <w:rFonts w:ascii="Times New Roman" w:hAnsi="Times New Roman"/>
                <w:color w:val="000000"/>
              </w:rPr>
            </w:r>
            <w:r w:rsidR="00E923DC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318AD" w:rsidRPr="00B9415B">
              <w:rPr>
                <w:rFonts w:ascii="Times New Roman" w:hAnsi="Times New Roman"/>
                <w:color w:val="000000"/>
              </w:rPr>
              <w:t xml:space="preserve"> </w:t>
            </w:r>
            <w:r w:rsidR="00B318AD" w:rsidRPr="00B9415B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B318AD" w:rsidRPr="00B9415B" w14:paraId="5A59D3E1" w14:textId="77777777" w:rsidTr="00916760">
        <w:trPr>
          <w:gridAfter w:val="1"/>
          <w:wAfter w:w="10" w:type="dxa"/>
          <w:trHeight w:val="946"/>
        </w:trPr>
        <w:tc>
          <w:tcPr>
            <w:tcW w:w="5102" w:type="dxa"/>
            <w:gridSpan w:val="11"/>
            <w:shd w:val="clear" w:color="auto" w:fill="FFFFFF"/>
          </w:tcPr>
          <w:p w14:paraId="54209EBF" w14:textId="77777777" w:rsidR="00B318AD" w:rsidRPr="00B9415B" w:rsidRDefault="00B318AD" w:rsidP="00B318AD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B9415B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35" w:type="dxa"/>
            <w:gridSpan w:val="16"/>
            <w:shd w:val="clear" w:color="auto" w:fill="FFFFFF"/>
          </w:tcPr>
          <w:p w14:paraId="0276F8C8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923DC">
              <w:rPr>
                <w:rFonts w:ascii="Times New Roman" w:hAnsi="Times New Roman"/>
                <w:color w:val="000000"/>
              </w:rPr>
            </w:r>
            <w:r w:rsidR="00E923DC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932B9A5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923DC">
              <w:rPr>
                <w:rFonts w:ascii="Times New Roman" w:hAnsi="Times New Roman"/>
                <w:color w:val="000000"/>
              </w:rPr>
            </w:r>
            <w:r w:rsidR="00E923DC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A08B022" w14:textId="77777777" w:rsidR="00B318AD" w:rsidRPr="00B9415B" w:rsidRDefault="00B318AD" w:rsidP="00B318AD">
            <w:pPr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923DC">
              <w:rPr>
                <w:rFonts w:ascii="Times New Roman" w:hAnsi="Times New Roman"/>
                <w:color w:val="000000"/>
              </w:rPr>
            </w:r>
            <w:r w:rsidR="00E923DC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B318AD" w:rsidRPr="00B9415B" w14:paraId="51FE2BD6" w14:textId="77777777" w:rsidTr="00916760">
        <w:trPr>
          <w:gridAfter w:val="1"/>
          <w:wAfter w:w="10" w:type="dxa"/>
          <w:trHeight w:val="1245"/>
        </w:trPr>
        <w:tc>
          <w:tcPr>
            <w:tcW w:w="5102" w:type="dxa"/>
            <w:gridSpan w:val="11"/>
            <w:shd w:val="clear" w:color="auto" w:fill="FFFFFF"/>
          </w:tcPr>
          <w:p w14:paraId="43223C2D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923DC">
              <w:rPr>
                <w:rFonts w:ascii="Times New Roman" w:hAnsi="Times New Roman"/>
                <w:color w:val="000000"/>
              </w:rPr>
            </w:r>
            <w:r w:rsidR="00E923DC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</w:t>
            </w:r>
            <w:r w:rsidRPr="00B9415B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136B513C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923DC">
              <w:rPr>
                <w:rFonts w:ascii="Times New Roman" w:hAnsi="Times New Roman"/>
                <w:color w:val="000000"/>
              </w:rPr>
            </w:r>
            <w:r w:rsidR="00E923DC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</w:t>
            </w:r>
            <w:r w:rsidRPr="00B9415B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171817D5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923DC">
              <w:rPr>
                <w:rFonts w:ascii="Times New Roman" w:hAnsi="Times New Roman"/>
                <w:color w:val="000000"/>
              </w:rPr>
            </w:r>
            <w:r w:rsidR="00E923DC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</w:t>
            </w:r>
            <w:r w:rsidRPr="00B9415B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1257003A" w14:textId="77777777" w:rsidR="00B318AD" w:rsidRPr="00B9415B" w:rsidRDefault="00B318AD" w:rsidP="00B318AD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923DC">
              <w:rPr>
                <w:rFonts w:ascii="Times New Roman" w:hAnsi="Times New Roman"/>
                <w:color w:val="000000"/>
              </w:rPr>
            </w:r>
            <w:r w:rsidR="00E923DC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</w:t>
            </w:r>
            <w:r w:rsidRPr="00B9415B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B9415B">
              <w:rPr>
                <w:rFonts w:ascii="Times New Roman" w:hAnsi="Times New Roman"/>
                <w:color w:val="000000"/>
              </w:rPr>
              <w:t xml:space="preserve"> </w:t>
            </w: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9415B">
              <w:rPr>
                <w:rFonts w:ascii="Times New Roman" w:hAnsi="Times New Roman"/>
                <w:color w:val="000000"/>
              </w:rPr>
            </w:r>
            <w:r w:rsidRPr="00B9415B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noProof/>
                <w:color w:val="000000"/>
              </w:rPr>
              <w:t> </w:t>
            </w:r>
            <w:r w:rsidRPr="00B9415B">
              <w:rPr>
                <w:rFonts w:ascii="Times New Roman" w:hAnsi="Times New Roman"/>
                <w:noProof/>
                <w:color w:val="000000"/>
              </w:rPr>
              <w:t> </w:t>
            </w:r>
            <w:r w:rsidRPr="00B9415B">
              <w:rPr>
                <w:rFonts w:ascii="Times New Roman" w:hAnsi="Times New Roman"/>
                <w:noProof/>
                <w:color w:val="000000"/>
              </w:rPr>
              <w:t> </w:t>
            </w:r>
            <w:r w:rsidRPr="00B9415B">
              <w:rPr>
                <w:rFonts w:ascii="Times New Roman" w:hAnsi="Times New Roman"/>
                <w:noProof/>
                <w:color w:val="000000"/>
              </w:rPr>
              <w:t> </w:t>
            </w:r>
            <w:r w:rsidRPr="00B9415B">
              <w:rPr>
                <w:rFonts w:ascii="Times New Roman" w:hAnsi="Times New Roman"/>
                <w:noProof/>
                <w:color w:val="000000"/>
              </w:rPr>
              <w:t> </w:t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35" w:type="dxa"/>
            <w:gridSpan w:val="16"/>
            <w:shd w:val="clear" w:color="auto" w:fill="FFFFFF"/>
          </w:tcPr>
          <w:p w14:paraId="2EB06D3D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923DC">
              <w:rPr>
                <w:rFonts w:ascii="Times New Roman" w:hAnsi="Times New Roman"/>
                <w:color w:val="000000"/>
              </w:rPr>
            </w:r>
            <w:r w:rsidR="00E923DC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</w:t>
            </w:r>
            <w:r w:rsidRPr="00B9415B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415B9188" w14:textId="3B121493" w:rsidR="00B318AD" w:rsidRPr="00B9415B" w:rsidRDefault="001B0140" w:rsidP="00B318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923DC">
              <w:rPr>
                <w:rFonts w:ascii="Times New Roman" w:hAnsi="Times New Roman"/>
                <w:color w:val="000000"/>
              </w:rPr>
            </w:r>
            <w:r w:rsidR="00E923DC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318AD" w:rsidRPr="00B9415B">
              <w:rPr>
                <w:rFonts w:ascii="Times New Roman" w:hAnsi="Times New Roman"/>
                <w:color w:val="000000"/>
              </w:rPr>
              <w:t xml:space="preserve"> </w:t>
            </w:r>
            <w:r w:rsidR="00B318AD" w:rsidRPr="00B9415B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0EAD61C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923DC">
              <w:rPr>
                <w:rFonts w:ascii="Times New Roman" w:hAnsi="Times New Roman"/>
                <w:color w:val="000000"/>
              </w:rPr>
            </w:r>
            <w:r w:rsidR="00E923DC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</w:t>
            </w:r>
            <w:r w:rsidRPr="00B9415B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7C24E9DA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923DC">
              <w:rPr>
                <w:rFonts w:ascii="Times New Roman" w:hAnsi="Times New Roman"/>
                <w:color w:val="000000"/>
              </w:rPr>
            </w:r>
            <w:r w:rsidR="00E923DC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</w:t>
            </w:r>
            <w:r w:rsidRPr="00B9415B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B9415B">
              <w:rPr>
                <w:rFonts w:ascii="Times New Roman" w:hAnsi="Times New Roman"/>
                <w:color w:val="000000"/>
              </w:rPr>
              <w:t xml:space="preserve"> </w:t>
            </w: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9415B">
              <w:rPr>
                <w:rFonts w:ascii="Times New Roman" w:hAnsi="Times New Roman"/>
                <w:color w:val="000000"/>
              </w:rPr>
            </w:r>
            <w:r w:rsidRPr="00B9415B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noProof/>
                <w:color w:val="000000"/>
              </w:rPr>
              <w:t> </w:t>
            </w:r>
            <w:r w:rsidRPr="00B9415B">
              <w:rPr>
                <w:rFonts w:ascii="Times New Roman" w:hAnsi="Times New Roman"/>
                <w:noProof/>
                <w:color w:val="000000"/>
              </w:rPr>
              <w:t> </w:t>
            </w:r>
            <w:r w:rsidRPr="00B9415B">
              <w:rPr>
                <w:rFonts w:ascii="Times New Roman" w:hAnsi="Times New Roman"/>
                <w:noProof/>
                <w:color w:val="000000"/>
              </w:rPr>
              <w:t> </w:t>
            </w:r>
            <w:r w:rsidRPr="00B9415B">
              <w:rPr>
                <w:rFonts w:ascii="Times New Roman" w:hAnsi="Times New Roman"/>
                <w:noProof/>
                <w:color w:val="000000"/>
              </w:rPr>
              <w:t> </w:t>
            </w:r>
            <w:r w:rsidRPr="00B9415B">
              <w:rPr>
                <w:rFonts w:ascii="Times New Roman" w:hAnsi="Times New Roman"/>
                <w:noProof/>
                <w:color w:val="000000"/>
              </w:rPr>
              <w:t> </w:t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2F2C4FCD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318AD" w:rsidRPr="00B9415B" w14:paraId="10F9988C" w14:textId="77777777" w:rsidTr="00CC2E93">
        <w:trPr>
          <w:gridAfter w:val="1"/>
          <w:wAfter w:w="10" w:type="dxa"/>
          <w:trHeight w:val="875"/>
        </w:trPr>
        <w:tc>
          <w:tcPr>
            <w:tcW w:w="5102" w:type="dxa"/>
            <w:gridSpan w:val="11"/>
            <w:shd w:val="clear" w:color="auto" w:fill="FFFFFF"/>
          </w:tcPr>
          <w:p w14:paraId="1EE48BB5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35" w:type="dxa"/>
            <w:gridSpan w:val="16"/>
            <w:shd w:val="clear" w:color="auto" w:fill="FFFFFF"/>
          </w:tcPr>
          <w:p w14:paraId="40D065DC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923DC">
              <w:rPr>
                <w:rFonts w:ascii="Times New Roman" w:hAnsi="Times New Roman"/>
                <w:color w:val="000000"/>
              </w:rPr>
            </w:r>
            <w:r w:rsidR="00E923DC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5E0913A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923DC">
              <w:rPr>
                <w:rFonts w:ascii="Times New Roman" w:hAnsi="Times New Roman"/>
                <w:color w:val="000000"/>
              </w:rPr>
            </w:r>
            <w:r w:rsidR="00E923DC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3300B8D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923DC">
              <w:rPr>
                <w:rFonts w:ascii="Times New Roman" w:hAnsi="Times New Roman"/>
                <w:color w:val="000000"/>
              </w:rPr>
            </w:r>
            <w:r w:rsidR="00E923DC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453803E1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318AD" w:rsidRPr="00B9415B" w14:paraId="76DEA879" w14:textId="77777777" w:rsidTr="00CC2E93">
        <w:trPr>
          <w:gridAfter w:val="1"/>
          <w:wAfter w:w="10" w:type="dxa"/>
          <w:trHeight w:val="422"/>
        </w:trPr>
        <w:tc>
          <w:tcPr>
            <w:tcW w:w="10937" w:type="dxa"/>
            <w:gridSpan w:val="27"/>
            <w:shd w:val="clear" w:color="auto" w:fill="FFFFFF"/>
          </w:tcPr>
          <w:p w14:paraId="525DE31D" w14:textId="77777777" w:rsidR="00B318AD" w:rsidRPr="00B9415B" w:rsidRDefault="00B318AD" w:rsidP="00B318A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lastRenderedPageBreak/>
              <w:t xml:space="preserve">Komentarz: </w:t>
            </w:r>
          </w:p>
        </w:tc>
      </w:tr>
      <w:tr w:rsidR="00B318AD" w:rsidRPr="00B9415B" w14:paraId="210672B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56F21B19" w14:textId="77777777" w:rsidR="00B318AD" w:rsidRPr="00B9415B" w:rsidRDefault="00B318AD" w:rsidP="00B318AD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9415B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B318AD" w:rsidRPr="00B9415B" w14:paraId="2B44F16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auto"/>
          </w:tcPr>
          <w:p w14:paraId="0F6B87C9" w14:textId="34590CEC" w:rsidR="00B318AD" w:rsidRPr="00B9415B" w:rsidRDefault="00127BF5" w:rsidP="00B318A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Brak bezpośredniego wpływu na rynek pracy. </w:t>
            </w:r>
            <w:r w:rsidR="00902384">
              <w:rPr>
                <w:rFonts w:ascii="Times New Roman" w:hAnsi="Times New Roman"/>
                <w:color w:val="000000"/>
              </w:rPr>
              <w:t>Zakłada się pozytywny wpływ pośredni.</w:t>
            </w:r>
            <w:r w:rsidR="001B2E88">
              <w:rPr>
                <w:rFonts w:ascii="Times New Roman" w:hAnsi="Times New Roman"/>
                <w:color w:val="000000"/>
              </w:rPr>
              <w:t xml:space="preserve"> Program przyczyni się do wyrównania szans kobiet i mężczyzn na rynku pracy, jak również wsparcia</w:t>
            </w:r>
            <w:r w:rsidR="001B2E88">
              <w:t xml:space="preserve"> </w:t>
            </w:r>
            <w:r w:rsidR="001B2E88" w:rsidRPr="001B2E88">
              <w:rPr>
                <w:rFonts w:ascii="Times New Roman" w:hAnsi="Times New Roman"/>
                <w:color w:val="000000"/>
              </w:rPr>
              <w:t>grup narażonych na dyskryminację na rynku pracy ze względu na wiek, niepełnosprawność, rasę, narodowość, pochodzenie etniczne, religię, wyznanie i orientację seksualną oraz status rodzinny</w:t>
            </w:r>
            <w:r w:rsidR="001B2E8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B318AD" w:rsidRPr="00B9415B" w14:paraId="78583F8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0EEEC069" w14:textId="77777777" w:rsidR="00B318AD" w:rsidRPr="00B9415B" w:rsidRDefault="00B318AD" w:rsidP="00B318AD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9415B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B318AD" w:rsidRPr="00B9415B" w14:paraId="579ECEAA" w14:textId="77777777" w:rsidTr="00916760">
        <w:trPr>
          <w:gridAfter w:val="1"/>
          <w:wAfter w:w="10" w:type="dxa"/>
          <w:trHeight w:val="1031"/>
        </w:trPr>
        <w:tc>
          <w:tcPr>
            <w:tcW w:w="3538" w:type="dxa"/>
            <w:gridSpan w:val="5"/>
            <w:shd w:val="clear" w:color="auto" w:fill="FFFFFF"/>
          </w:tcPr>
          <w:p w14:paraId="6C891D04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32B04AF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923DC">
              <w:rPr>
                <w:rFonts w:ascii="Times New Roman" w:hAnsi="Times New Roman"/>
                <w:color w:val="000000"/>
              </w:rPr>
            </w:r>
            <w:r w:rsidR="00E923DC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</w:t>
            </w:r>
            <w:r w:rsidRPr="00B9415B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045F8C83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923DC">
              <w:rPr>
                <w:rFonts w:ascii="Times New Roman" w:hAnsi="Times New Roman"/>
                <w:color w:val="000000"/>
              </w:rPr>
            </w:r>
            <w:r w:rsidR="00E923DC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609E3662" w14:textId="18EDEE26" w:rsidR="00B318AD" w:rsidRPr="00B9415B" w:rsidRDefault="009C73D0" w:rsidP="00B318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923DC">
              <w:rPr>
                <w:rFonts w:ascii="Times New Roman" w:hAnsi="Times New Roman"/>
                <w:color w:val="000000"/>
              </w:rPr>
            </w:r>
            <w:r w:rsidR="00E923DC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318AD" w:rsidRPr="00B9415B">
              <w:rPr>
                <w:rFonts w:ascii="Times New Roman" w:hAnsi="Times New Roman"/>
                <w:color w:val="000000"/>
              </w:rPr>
              <w:t xml:space="preserve"> </w:t>
            </w:r>
            <w:r w:rsidR="00B318AD" w:rsidRPr="00B9415B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9C73D0">
              <w:rPr>
                <w:rFonts w:ascii="Times New Roman" w:hAnsi="Times New Roman"/>
                <w:color w:val="000000"/>
                <w:spacing w:val="-2"/>
              </w:rPr>
              <w:t>aktywność społeczna osób</w:t>
            </w:r>
            <w:r w:rsidR="008B50E3">
              <w:t xml:space="preserve"> </w:t>
            </w:r>
            <w:r w:rsidR="008B50E3" w:rsidRPr="008B50E3">
              <w:rPr>
                <w:rFonts w:ascii="Times New Roman" w:hAnsi="Times New Roman"/>
                <w:color w:val="000000"/>
                <w:spacing w:val="-2"/>
              </w:rPr>
              <w:t>narażony</w:t>
            </w:r>
            <w:r w:rsidR="008B50E3">
              <w:rPr>
                <w:rFonts w:ascii="Times New Roman" w:hAnsi="Times New Roman"/>
                <w:color w:val="000000"/>
                <w:spacing w:val="-2"/>
              </w:rPr>
              <w:t>ch</w:t>
            </w:r>
            <w:r w:rsidR="008B50E3" w:rsidRPr="008B50E3">
              <w:rPr>
                <w:rFonts w:ascii="Times New Roman" w:hAnsi="Times New Roman"/>
                <w:color w:val="000000"/>
                <w:spacing w:val="-2"/>
              </w:rPr>
              <w:t xml:space="preserve"> na dyskryminację</w:t>
            </w:r>
          </w:p>
        </w:tc>
        <w:tc>
          <w:tcPr>
            <w:tcW w:w="3687" w:type="dxa"/>
            <w:gridSpan w:val="13"/>
            <w:shd w:val="clear" w:color="auto" w:fill="FFFFFF"/>
          </w:tcPr>
          <w:p w14:paraId="309941AB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278FE76" w14:textId="5D6BECEE" w:rsidR="00B318AD" w:rsidRPr="00B9415B" w:rsidRDefault="00331EEA" w:rsidP="00B318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923DC">
              <w:rPr>
                <w:rFonts w:ascii="Times New Roman" w:hAnsi="Times New Roman"/>
                <w:color w:val="000000"/>
              </w:rPr>
            </w:r>
            <w:r w:rsidR="00E923DC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318AD" w:rsidRPr="00B9415B">
              <w:rPr>
                <w:rFonts w:ascii="Times New Roman" w:hAnsi="Times New Roman"/>
                <w:color w:val="000000"/>
              </w:rPr>
              <w:t xml:space="preserve"> </w:t>
            </w:r>
            <w:r w:rsidR="00B318AD" w:rsidRPr="00B9415B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76C6B753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923DC">
              <w:rPr>
                <w:rFonts w:ascii="Times New Roman" w:hAnsi="Times New Roman"/>
                <w:color w:val="000000"/>
              </w:rPr>
            </w:r>
            <w:r w:rsidR="00E923DC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712" w:type="dxa"/>
            <w:gridSpan w:val="9"/>
            <w:shd w:val="clear" w:color="auto" w:fill="FFFFFF"/>
          </w:tcPr>
          <w:p w14:paraId="4073EFC7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AC2832E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923DC">
              <w:rPr>
                <w:rFonts w:ascii="Times New Roman" w:hAnsi="Times New Roman"/>
                <w:color w:val="000000"/>
              </w:rPr>
            </w:r>
            <w:r w:rsidR="00E923DC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</w:t>
            </w:r>
            <w:r w:rsidRPr="00B9415B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532F460A" w14:textId="3AA34419" w:rsidR="00B318AD" w:rsidRPr="00B9415B" w:rsidRDefault="00490633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923DC">
              <w:rPr>
                <w:rFonts w:ascii="Times New Roman" w:hAnsi="Times New Roman"/>
                <w:color w:val="000000"/>
              </w:rPr>
            </w:r>
            <w:r w:rsidR="00E923DC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318AD" w:rsidRPr="00B9415B">
              <w:rPr>
                <w:rFonts w:ascii="Times New Roman" w:hAnsi="Times New Roman"/>
                <w:color w:val="000000"/>
              </w:rPr>
              <w:t xml:space="preserve"> </w:t>
            </w:r>
            <w:r w:rsidR="00B318AD" w:rsidRPr="00B9415B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B318AD" w:rsidRPr="00B9415B" w14:paraId="6976BC6E" w14:textId="77777777" w:rsidTr="00CC2E93">
        <w:trPr>
          <w:gridAfter w:val="1"/>
          <w:wAfter w:w="10" w:type="dxa"/>
          <w:trHeight w:val="339"/>
        </w:trPr>
        <w:tc>
          <w:tcPr>
            <w:tcW w:w="2236" w:type="dxa"/>
            <w:gridSpan w:val="2"/>
            <w:shd w:val="clear" w:color="auto" w:fill="FFFFFF"/>
            <w:vAlign w:val="center"/>
          </w:tcPr>
          <w:p w14:paraId="026B3238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701" w:type="dxa"/>
            <w:gridSpan w:val="25"/>
            <w:shd w:val="clear" w:color="auto" w:fill="FFFFFF"/>
            <w:vAlign w:val="center"/>
          </w:tcPr>
          <w:p w14:paraId="4C30A2D1" w14:textId="5B4D1E78" w:rsidR="009C73D0" w:rsidRPr="004D3AE1" w:rsidRDefault="009C73D0" w:rsidP="00094E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D3AE1">
              <w:rPr>
                <w:rFonts w:ascii="Times New Roman" w:hAnsi="Times New Roman"/>
                <w:color w:val="000000"/>
                <w:spacing w:val="-2"/>
              </w:rPr>
              <w:t xml:space="preserve">Przez wsparcie projektów organizacji pozarządowych realizujących zadania we wskazanych </w:t>
            </w:r>
            <w:r w:rsidR="008B50E3" w:rsidRPr="004D3AE1">
              <w:rPr>
                <w:rFonts w:ascii="Times New Roman" w:hAnsi="Times New Roman"/>
                <w:color w:val="000000"/>
                <w:spacing w:val="-2"/>
              </w:rPr>
              <w:t>priorytetach</w:t>
            </w:r>
            <w:r w:rsidR="00094EEE" w:rsidRPr="004D3AE1">
              <w:rPr>
                <w:rFonts w:ascii="Times New Roman" w:hAnsi="Times New Roman"/>
                <w:color w:val="000000"/>
                <w:spacing w:val="-2"/>
              </w:rPr>
              <w:t xml:space="preserve"> oraz współpracę z </w:t>
            </w:r>
            <w:r w:rsidR="00094EEE" w:rsidRPr="004D3AE1">
              <w:rPr>
                <w:rFonts w:ascii="Times New Roman" w:hAnsi="Times New Roman"/>
              </w:rPr>
              <w:t>organizacjami pozarządowymi, partnerami społecznymi oraz innymi interesariuszami</w:t>
            </w:r>
            <w:r w:rsidRPr="004D3AE1">
              <w:rPr>
                <w:rFonts w:ascii="Times New Roman" w:hAnsi="Times New Roman"/>
                <w:color w:val="000000"/>
                <w:spacing w:val="-2"/>
              </w:rPr>
              <w:t>, Program przyczyni się do zwiększeni</w:t>
            </w:r>
            <w:r w:rsidR="008B50E3" w:rsidRPr="004D3AE1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4D3AE1">
              <w:rPr>
                <w:rFonts w:ascii="Times New Roman" w:hAnsi="Times New Roman"/>
                <w:color w:val="000000"/>
                <w:spacing w:val="-2"/>
              </w:rPr>
              <w:t xml:space="preserve"> uczestnictwa osób </w:t>
            </w:r>
            <w:r w:rsidR="00094EEE" w:rsidRPr="004D3AE1">
              <w:rPr>
                <w:rFonts w:ascii="Times New Roman" w:hAnsi="Times New Roman"/>
                <w:color w:val="000000"/>
                <w:spacing w:val="-2"/>
              </w:rPr>
              <w:t xml:space="preserve">narażonych na dyskryminację </w:t>
            </w:r>
            <w:r w:rsidRPr="004D3AE1">
              <w:rPr>
                <w:rFonts w:ascii="Times New Roman" w:hAnsi="Times New Roman"/>
                <w:color w:val="000000"/>
                <w:spacing w:val="-2"/>
              </w:rPr>
              <w:t xml:space="preserve">we wszystkich </w:t>
            </w:r>
            <w:r w:rsidR="00B16DF7" w:rsidRPr="004D3AE1">
              <w:rPr>
                <w:rFonts w:ascii="Times New Roman" w:hAnsi="Times New Roman"/>
                <w:color w:val="000000"/>
                <w:spacing w:val="-2"/>
              </w:rPr>
              <w:t>sferach</w:t>
            </w:r>
            <w:r w:rsidRPr="004D3AE1">
              <w:rPr>
                <w:rFonts w:ascii="Times New Roman" w:hAnsi="Times New Roman"/>
                <w:color w:val="000000"/>
                <w:spacing w:val="-2"/>
              </w:rPr>
              <w:t xml:space="preserve"> życia społecznego.</w:t>
            </w:r>
          </w:p>
          <w:p w14:paraId="65723561" w14:textId="06114942" w:rsidR="00B318AD" w:rsidRPr="00B9415B" w:rsidRDefault="005E7D80" w:rsidP="00094E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D3AE1">
              <w:rPr>
                <w:rFonts w:ascii="Times New Roman" w:hAnsi="Times New Roman"/>
                <w:color w:val="000000"/>
                <w:spacing w:val="-2"/>
              </w:rPr>
              <w:t xml:space="preserve">Program przyczyni się do poprawy dostępu do usług zdrowotnych osób zagrożonych wykluczeniem poprzez m.in. </w:t>
            </w:r>
            <w:r w:rsidRPr="004D3AE1">
              <w:rPr>
                <w:rFonts w:ascii="Times New Roman" w:hAnsi="Times New Roman"/>
              </w:rPr>
              <w:t>dalsze usprawnianie i koordynację działań instytucji publicznych oraz organizacji pozarządowych podejmowanych na rzecz zdrowia, jak również angażowanie sektora prywatnego.</w:t>
            </w:r>
          </w:p>
        </w:tc>
      </w:tr>
      <w:tr w:rsidR="00B318AD" w:rsidRPr="00B9415B" w14:paraId="0CE10B5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0B27B1EA" w14:textId="77777777" w:rsidR="00B318AD" w:rsidRPr="00B9415B" w:rsidRDefault="00B318AD" w:rsidP="00B318A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B9415B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B318AD" w:rsidRPr="00B9415B" w14:paraId="16FDC26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4169E833" w14:textId="0E289D37" w:rsidR="00B318AD" w:rsidRPr="00B9415B" w:rsidRDefault="00984B0C" w:rsidP="00B318AD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984B0C">
              <w:rPr>
                <w:rFonts w:ascii="Times New Roman" w:hAnsi="Times New Roman"/>
                <w:spacing w:val="-2"/>
              </w:rPr>
              <w:t xml:space="preserve">Uchwała wchodzi w życie z dniem </w:t>
            </w:r>
            <w:r>
              <w:rPr>
                <w:rFonts w:ascii="Times New Roman" w:hAnsi="Times New Roman"/>
                <w:spacing w:val="-2"/>
              </w:rPr>
              <w:t>nastę</w:t>
            </w:r>
            <w:r w:rsidR="00ED2F70">
              <w:rPr>
                <w:rFonts w:ascii="Times New Roman" w:hAnsi="Times New Roman"/>
                <w:spacing w:val="-2"/>
              </w:rPr>
              <w:t>pującym po dniu ogłoszenia.</w:t>
            </w:r>
          </w:p>
        </w:tc>
      </w:tr>
      <w:tr w:rsidR="00B318AD" w:rsidRPr="00B9415B" w14:paraId="4016C67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20177CAD" w14:textId="77777777" w:rsidR="00B318AD" w:rsidRPr="00B9415B" w:rsidRDefault="00B318AD" w:rsidP="00B318A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9415B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B9415B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B318AD" w:rsidRPr="00B9415B" w14:paraId="1751FF51" w14:textId="77777777" w:rsidTr="00CC2E93">
        <w:trPr>
          <w:gridAfter w:val="1"/>
          <w:wAfter w:w="10" w:type="dxa"/>
          <w:trHeight w:val="432"/>
        </w:trPr>
        <w:tc>
          <w:tcPr>
            <w:tcW w:w="10937" w:type="dxa"/>
            <w:gridSpan w:val="27"/>
            <w:shd w:val="clear" w:color="auto" w:fill="FFFFFF"/>
          </w:tcPr>
          <w:p w14:paraId="38B1C7FD" w14:textId="4FE20E40" w:rsidR="00B318AD" w:rsidRPr="00B9415B" w:rsidRDefault="00902384" w:rsidP="00386D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02384">
              <w:rPr>
                <w:rFonts w:ascii="Times New Roman" w:hAnsi="Times New Roman"/>
                <w:color w:val="000000"/>
                <w:spacing w:val="-2"/>
              </w:rPr>
              <w:t xml:space="preserve">W </w:t>
            </w:r>
            <w:r>
              <w:rPr>
                <w:rFonts w:ascii="Times New Roman" w:hAnsi="Times New Roman"/>
                <w:color w:val="000000"/>
                <w:spacing w:val="-2"/>
              </w:rPr>
              <w:t>Krajowym Programie Działań na Rzecz Równego Traktowania na lata 2021</w:t>
            </w:r>
            <w:r w:rsidR="00B85B8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color w:val="000000"/>
                <w:spacing w:val="-2"/>
              </w:rPr>
              <w:t>2030</w:t>
            </w:r>
            <w:r w:rsidRPr="00902384">
              <w:rPr>
                <w:rFonts w:ascii="Times New Roman" w:hAnsi="Times New Roman"/>
                <w:color w:val="000000"/>
                <w:spacing w:val="-2"/>
              </w:rPr>
              <w:t xml:space="preserve"> uwzględniono system wskaźników monitorowania. Kluczowe informacje sprawozdawcze z realizacji </w:t>
            </w:r>
            <w:r w:rsidR="00953DE0">
              <w:rPr>
                <w:rFonts w:ascii="Times New Roman" w:hAnsi="Times New Roman"/>
                <w:color w:val="000000"/>
                <w:spacing w:val="-2"/>
              </w:rPr>
              <w:t xml:space="preserve">Krajowego Programu </w:t>
            </w:r>
            <w:r w:rsidRPr="00902384">
              <w:rPr>
                <w:rFonts w:ascii="Times New Roman" w:hAnsi="Times New Roman"/>
                <w:color w:val="000000"/>
                <w:spacing w:val="-2"/>
              </w:rPr>
              <w:t xml:space="preserve">będą również ujmowane w ramach </w:t>
            </w:r>
            <w:r w:rsidR="003F5FB0">
              <w:rPr>
                <w:rFonts w:ascii="Times New Roman" w:hAnsi="Times New Roman"/>
                <w:color w:val="000000"/>
                <w:spacing w:val="-2"/>
              </w:rPr>
              <w:t>pełnej, rocznej</w:t>
            </w:r>
            <w:r w:rsidRPr="00902384">
              <w:rPr>
                <w:rFonts w:ascii="Times New Roman" w:hAnsi="Times New Roman"/>
                <w:color w:val="000000"/>
                <w:spacing w:val="-2"/>
              </w:rPr>
              <w:t xml:space="preserve"> sprawozdawczość z realizacji, obejmująca opis zrealizowanych działań, zgodność realizacji z</w:t>
            </w:r>
            <w:r w:rsidR="003F5FB0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902384">
              <w:rPr>
                <w:rFonts w:ascii="Times New Roman" w:hAnsi="Times New Roman"/>
                <w:color w:val="000000"/>
                <w:spacing w:val="-2"/>
              </w:rPr>
              <w:t>harmonogramem, sposób działań oraz wnioski i rekomendacje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386D7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bookmarkStart w:id="2" w:name="_Hlk55381272"/>
            <w:r w:rsidR="00386D77">
              <w:rPr>
                <w:rFonts w:ascii="Times New Roman" w:hAnsi="Times New Roman"/>
                <w:color w:val="000000"/>
                <w:spacing w:val="-2"/>
              </w:rPr>
              <w:t xml:space="preserve">Ponadto planuje się </w:t>
            </w:r>
            <w:r w:rsidR="00386D77" w:rsidRPr="00386D77">
              <w:rPr>
                <w:rFonts w:ascii="Times New Roman" w:hAnsi="Times New Roman"/>
                <w:color w:val="000000"/>
                <w:spacing w:val="-2"/>
              </w:rPr>
              <w:t xml:space="preserve">powołanie </w:t>
            </w:r>
            <w:r w:rsidR="00386D77">
              <w:rPr>
                <w:rFonts w:ascii="Times New Roman" w:hAnsi="Times New Roman"/>
                <w:color w:val="000000"/>
                <w:spacing w:val="-2"/>
              </w:rPr>
              <w:t>Zespołu</w:t>
            </w:r>
            <w:r w:rsidR="00386D77" w:rsidRPr="00386D77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="007E41AE" w:rsidRPr="007E41AE">
              <w:rPr>
                <w:rFonts w:ascii="Times New Roman" w:hAnsi="Times New Roman"/>
                <w:color w:val="000000"/>
                <w:spacing w:val="-2"/>
              </w:rPr>
              <w:t xml:space="preserve">którego zadaniem będzie cykliczne monitorowanie osiągania zakładanych wskaźników i sprawozdawanie ewentualnych </w:t>
            </w:r>
            <w:proofErr w:type="spellStart"/>
            <w:r w:rsidR="007E41AE" w:rsidRPr="007E41AE">
              <w:rPr>
                <w:rFonts w:ascii="Times New Roman" w:hAnsi="Times New Roman"/>
                <w:color w:val="000000"/>
                <w:spacing w:val="-2"/>
              </w:rPr>
              <w:t>ryzyk</w:t>
            </w:r>
            <w:proofErr w:type="spellEnd"/>
            <w:r w:rsidR="007E41AE" w:rsidRPr="007E41AE">
              <w:rPr>
                <w:rFonts w:ascii="Times New Roman" w:hAnsi="Times New Roman"/>
                <w:color w:val="000000"/>
                <w:spacing w:val="-2"/>
              </w:rPr>
              <w:t xml:space="preserve"> w realizacji poszczególnych priorytetów. Do Zespołu zostaną powołani przedstawiciele podmiotów odpowiedzialnych i współodpowiedzialnych za realizację priorytetów zawartych w Krajowym Programie Działań na Rzecz Równego Traktowania na lata 2021</w:t>
            </w:r>
            <w:r w:rsidR="00B85B88">
              <w:rPr>
                <w:rFonts w:ascii="Times New Roman" w:hAnsi="Times New Roman"/>
              </w:rPr>
              <w:t>-</w:t>
            </w:r>
            <w:r w:rsidR="007E41AE" w:rsidRPr="007E41AE">
              <w:rPr>
                <w:rFonts w:ascii="Times New Roman" w:hAnsi="Times New Roman"/>
                <w:color w:val="000000"/>
                <w:spacing w:val="-2"/>
              </w:rPr>
              <w:t>2030. Monitorowanie i ewaluacja Krajowego Programu będzie przeprowadzana z udziałem organizacji pozarządowych, interesariuszy i partnerów społecznych.</w:t>
            </w:r>
            <w:bookmarkEnd w:id="2"/>
          </w:p>
        </w:tc>
      </w:tr>
      <w:tr w:rsidR="00B318AD" w:rsidRPr="00B9415B" w14:paraId="3EBCAC2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3FBC8810" w14:textId="77777777" w:rsidR="00B318AD" w:rsidRPr="00B9415B" w:rsidRDefault="00B318AD" w:rsidP="00B318A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B9415B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B9415B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B318AD" w:rsidRPr="00B9415B" w14:paraId="3B5EC60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10D44B70" w14:textId="2F29C884" w:rsidR="00B318AD" w:rsidRPr="00B9415B" w:rsidRDefault="00B318AD" w:rsidP="00B318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3DDFD92E" w14:textId="77777777" w:rsidR="006176ED" w:rsidRPr="00522D94" w:rsidRDefault="006176ED" w:rsidP="00C774A7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headerReference w:type="default" r:id="rId9"/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9D415" w14:textId="77777777" w:rsidR="00E923DC" w:rsidRDefault="00E923DC" w:rsidP="00044739">
      <w:pPr>
        <w:spacing w:line="240" w:lineRule="auto"/>
      </w:pPr>
      <w:r>
        <w:separator/>
      </w:r>
    </w:p>
  </w:endnote>
  <w:endnote w:type="continuationSeparator" w:id="0">
    <w:p w14:paraId="68E5DBEE" w14:textId="77777777" w:rsidR="00E923DC" w:rsidRDefault="00E923DC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98D13" w14:textId="77777777" w:rsidR="00E923DC" w:rsidRDefault="00E923DC" w:rsidP="00044739">
      <w:pPr>
        <w:spacing w:line="240" w:lineRule="auto"/>
      </w:pPr>
      <w:r>
        <w:separator/>
      </w:r>
    </w:p>
  </w:footnote>
  <w:footnote w:type="continuationSeparator" w:id="0">
    <w:p w14:paraId="07420B1F" w14:textId="77777777" w:rsidR="00E923DC" w:rsidRDefault="00E923DC" w:rsidP="000447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84D17" w14:textId="6BB043AF" w:rsidR="00E3099F" w:rsidRDefault="00E3099F">
    <w:pPr>
      <w:pStyle w:val="Nagwek"/>
      <w:rPr>
        <w:i/>
        <w:lang w:val="pl-PL"/>
      </w:rPr>
    </w:pPr>
    <w:r w:rsidRPr="00E3099F">
      <w:rPr>
        <w:i/>
        <w:lang w:val="pl-PL"/>
      </w:rPr>
      <w:t xml:space="preserve">Wersja z </w:t>
    </w:r>
    <w:r w:rsidR="008E2556">
      <w:rPr>
        <w:i/>
        <w:lang w:val="pl-PL"/>
      </w:rPr>
      <w:t>6</w:t>
    </w:r>
    <w:r w:rsidRPr="00E3099F">
      <w:rPr>
        <w:i/>
        <w:lang w:val="pl-PL"/>
      </w:rPr>
      <w:t xml:space="preserve"> listopada 2020 r.</w:t>
    </w:r>
  </w:p>
  <w:p w14:paraId="239335FE" w14:textId="77777777" w:rsidR="00E3099F" w:rsidRPr="00E3099F" w:rsidRDefault="00E3099F">
    <w:pPr>
      <w:pStyle w:val="Nagwek"/>
      <w:rPr>
        <w:i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DE0"/>
    <w:multiLevelType w:val="hybridMultilevel"/>
    <w:tmpl w:val="E850D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54F45"/>
    <w:multiLevelType w:val="multilevel"/>
    <w:tmpl w:val="95F08E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4D01A50"/>
    <w:multiLevelType w:val="hybridMultilevel"/>
    <w:tmpl w:val="6E145F8C"/>
    <w:lvl w:ilvl="0" w:tplc="E4E82B84">
      <w:start w:val="1"/>
      <w:numFmt w:val="upperRoman"/>
      <w:lvlText w:val="%1."/>
      <w:lvlJc w:val="righ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188F56BF"/>
    <w:multiLevelType w:val="hybridMultilevel"/>
    <w:tmpl w:val="1C78AECA"/>
    <w:lvl w:ilvl="0" w:tplc="30FEDF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01EB9"/>
    <w:multiLevelType w:val="hybridMultilevel"/>
    <w:tmpl w:val="B8E25CFA"/>
    <w:lvl w:ilvl="0" w:tplc="2F764B56">
      <w:start w:val="1"/>
      <w:numFmt w:val="lowerLetter"/>
      <w:lvlText w:val="%1)"/>
      <w:lvlJc w:val="left"/>
      <w:pPr>
        <w:ind w:left="-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" w:hanging="360"/>
      </w:pPr>
    </w:lvl>
    <w:lvl w:ilvl="2" w:tplc="0415001B" w:tentative="1">
      <w:start w:val="1"/>
      <w:numFmt w:val="lowerRoman"/>
      <w:lvlText w:val="%3."/>
      <w:lvlJc w:val="right"/>
      <w:pPr>
        <w:ind w:left="819" w:hanging="180"/>
      </w:pPr>
    </w:lvl>
    <w:lvl w:ilvl="3" w:tplc="0415000F" w:tentative="1">
      <w:start w:val="1"/>
      <w:numFmt w:val="decimal"/>
      <w:lvlText w:val="%4."/>
      <w:lvlJc w:val="left"/>
      <w:pPr>
        <w:ind w:left="1539" w:hanging="360"/>
      </w:pPr>
    </w:lvl>
    <w:lvl w:ilvl="4" w:tplc="04150019" w:tentative="1">
      <w:start w:val="1"/>
      <w:numFmt w:val="lowerLetter"/>
      <w:lvlText w:val="%5."/>
      <w:lvlJc w:val="left"/>
      <w:pPr>
        <w:ind w:left="2259" w:hanging="360"/>
      </w:pPr>
    </w:lvl>
    <w:lvl w:ilvl="5" w:tplc="0415001B" w:tentative="1">
      <w:start w:val="1"/>
      <w:numFmt w:val="lowerRoman"/>
      <w:lvlText w:val="%6."/>
      <w:lvlJc w:val="right"/>
      <w:pPr>
        <w:ind w:left="2979" w:hanging="180"/>
      </w:pPr>
    </w:lvl>
    <w:lvl w:ilvl="6" w:tplc="0415000F" w:tentative="1">
      <w:start w:val="1"/>
      <w:numFmt w:val="decimal"/>
      <w:lvlText w:val="%7."/>
      <w:lvlJc w:val="left"/>
      <w:pPr>
        <w:ind w:left="3699" w:hanging="360"/>
      </w:pPr>
    </w:lvl>
    <w:lvl w:ilvl="7" w:tplc="04150019" w:tentative="1">
      <w:start w:val="1"/>
      <w:numFmt w:val="lowerLetter"/>
      <w:lvlText w:val="%8."/>
      <w:lvlJc w:val="left"/>
      <w:pPr>
        <w:ind w:left="4419" w:hanging="360"/>
      </w:pPr>
    </w:lvl>
    <w:lvl w:ilvl="8" w:tplc="0415001B" w:tentative="1">
      <w:start w:val="1"/>
      <w:numFmt w:val="lowerRoman"/>
      <w:lvlText w:val="%9."/>
      <w:lvlJc w:val="right"/>
      <w:pPr>
        <w:ind w:left="5139" w:hanging="180"/>
      </w:pPr>
    </w:lvl>
  </w:abstractNum>
  <w:abstractNum w:abstractNumId="8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2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14709"/>
    <w:multiLevelType w:val="hybridMultilevel"/>
    <w:tmpl w:val="C966DABC"/>
    <w:lvl w:ilvl="0" w:tplc="9F308E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47C20"/>
    <w:multiLevelType w:val="hybridMultilevel"/>
    <w:tmpl w:val="7B82B99E"/>
    <w:lvl w:ilvl="0" w:tplc="0C2A15A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079BB"/>
    <w:multiLevelType w:val="hybridMultilevel"/>
    <w:tmpl w:val="B10CC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D16FD"/>
    <w:multiLevelType w:val="hybridMultilevel"/>
    <w:tmpl w:val="16FABEC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9" w15:restartNumberingAfterBreak="0">
    <w:nsid w:val="3A905D81"/>
    <w:multiLevelType w:val="hybridMultilevel"/>
    <w:tmpl w:val="F392B4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EEA4546"/>
    <w:multiLevelType w:val="hybridMultilevel"/>
    <w:tmpl w:val="CD0E38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065F09"/>
    <w:multiLevelType w:val="hybridMultilevel"/>
    <w:tmpl w:val="0FD852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5" w15:restartNumberingAfterBreak="0">
    <w:nsid w:val="4CCE4568"/>
    <w:multiLevelType w:val="hybridMultilevel"/>
    <w:tmpl w:val="346686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54D39EA"/>
    <w:multiLevelType w:val="hybridMultilevel"/>
    <w:tmpl w:val="8E7E09B8"/>
    <w:lvl w:ilvl="0" w:tplc="91DABCA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AA367B6"/>
    <w:multiLevelType w:val="hybridMultilevel"/>
    <w:tmpl w:val="8D10456C"/>
    <w:lvl w:ilvl="0" w:tplc="9BB8750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1316F"/>
    <w:multiLevelType w:val="hybridMultilevel"/>
    <w:tmpl w:val="7F0A0E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5" w15:restartNumberingAfterBreak="0">
    <w:nsid w:val="6DF76122"/>
    <w:multiLevelType w:val="hybridMultilevel"/>
    <w:tmpl w:val="4CA0F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6C66E5"/>
    <w:multiLevelType w:val="hybridMultilevel"/>
    <w:tmpl w:val="3D2C33B6"/>
    <w:lvl w:ilvl="0" w:tplc="95406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4A3D86"/>
    <w:multiLevelType w:val="hybridMultilevel"/>
    <w:tmpl w:val="65A603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33"/>
  </w:num>
  <w:num w:numId="5">
    <w:abstractNumId w:val="2"/>
  </w:num>
  <w:num w:numId="6">
    <w:abstractNumId w:val="12"/>
  </w:num>
  <w:num w:numId="7">
    <w:abstractNumId w:val="23"/>
  </w:num>
  <w:num w:numId="8">
    <w:abstractNumId w:val="9"/>
  </w:num>
  <w:num w:numId="9">
    <w:abstractNumId w:val="26"/>
  </w:num>
  <w:num w:numId="10">
    <w:abstractNumId w:val="20"/>
  </w:num>
  <w:num w:numId="11">
    <w:abstractNumId w:val="24"/>
  </w:num>
  <w:num w:numId="12">
    <w:abstractNumId w:val="4"/>
  </w:num>
  <w:num w:numId="13">
    <w:abstractNumId w:val="18"/>
  </w:num>
  <w:num w:numId="14">
    <w:abstractNumId w:val="34"/>
  </w:num>
  <w:num w:numId="15">
    <w:abstractNumId w:val="28"/>
  </w:num>
  <w:num w:numId="16">
    <w:abstractNumId w:val="32"/>
  </w:num>
  <w:num w:numId="17">
    <w:abstractNumId w:val="10"/>
  </w:num>
  <w:num w:numId="18">
    <w:abstractNumId w:val="36"/>
  </w:num>
  <w:num w:numId="19">
    <w:abstractNumId w:val="38"/>
  </w:num>
  <w:num w:numId="20">
    <w:abstractNumId w:val="31"/>
  </w:num>
  <w:num w:numId="21">
    <w:abstractNumId w:val="11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9"/>
  </w:num>
  <w:num w:numId="25">
    <w:abstractNumId w:val="21"/>
  </w:num>
  <w:num w:numId="26">
    <w:abstractNumId w:val="0"/>
  </w:num>
  <w:num w:numId="27">
    <w:abstractNumId w:val="15"/>
  </w:num>
  <w:num w:numId="28">
    <w:abstractNumId w:val="7"/>
  </w:num>
  <w:num w:numId="29">
    <w:abstractNumId w:val="35"/>
  </w:num>
  <w:num w:numId="30">
    <w:abstractNumId w:val="5"/>
  </w:num>
  <w:num w:numId="31">
    <w:abstractNumId w:val="19"/>
  </w:num>
  <w:num w:numId="32">
    <w:abstractNumId w:val="25"/>
  </w:num>
  <w:num w:numId="33">
    <w:abstractNumId w:val="13"/>
  </w:num>
  <w:num w:numId="34">
    <w:abstractNumId w:val="16"/>
  </w:num>
  <w:num w:numId="35">
    <w:abstractNumId w:val="30"/>
  </w:num>
  <w:num w:numId="36">
    <w:abstractNumId w:val="37"/>
  </w:num>
  <w:num w:numId="37">
    <w:abstractNumId w:val="14"/>
  </w:num>
  <w:num w:numId="38">
    <w:abstractNumId w:val="22"/>
  </w:num>
  <w:num w:numId="39">
    <w:abstractNumId w:val="27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1A41"/>
    <w:rsid w:val="000022D5"/>
    <w:rsid w:val="00004C6A"/>
    <w:rsid w:val="00010CA1"/>
    <w:rsid w:val="00012A14"/>
    <w:rsid w:val="00012D11"/>
    <w:rsid w:val="00013EB5"/>
    <w:rsid w:val="0001453F"/>
    <w:rsid w:val="00017E18"/>
    <w:rsid w:val="00021F91"/>
    <w:rsid w:val="00021F9A"/>
    <w:rsid w:val="00023836"/>
    <w:rsid w:val="000250E4"/>
    <w:rsid w:val="00031517"/>
    <w:rsid w:val="000356A9"/>
    <w:rsid w:val="0004134E"/>
    <w:rsid w:val="00044138"/>
    <w:rsid w:val="00044739"/>
    <w:rsid w:val="00051637"/>
    <w:rsid w:val="00052972"/>
    <w:rsid w:val="00053953"/>
    <w:rsid w:val="00054276"/>
    <w:rsid w:val="00056681"/>
    <w:rsid w:val="00062AA2"/>
    <w:rsid w:val="000648A7"/>
    <w:rsid w:val="0006618B"/>
    <w:rsid w:val="000670C0"/>
    <w:rsid w:val="00067C11"/>
    <w:rsid w:val="00071B99"/>
    <w:rsid w:val="000756E5"/>
    <w:rsid w:val="000764D8"/>
    <w:rsid w:val="0007704E"/>
    <w:rsid w:val="00080EC8"/>
    <w:rsid w:val="00084C6A"/>
    <w:rsid w:val="00090226"/>
    <w:rsid w:val="000919AE"/>
    <w:rsid w:val="000944AC"/>
    <w:rsid w:val="00094CB9"/>
    <w:rsid w:val="00094EEE"/>
    <w:rsid w:val="000956B2"/>
    <w:rsid w:val="000A23DE"/>
    <w:rsid w:val="000A4020"/>
    <w:rsid w:val="000B54FB"/>
    <w:rsid w:val="000C0403"/>
    <w:rsid w:val="000C13BC"/>
    <w:rsid w:val="000C21DE"/>
    <w:rsid w:val="000C29B0"/>
    <w:rsid w:val="000C6AB2"/>
    <w:rsid w:val="000C76FC"/>
    <w:rsid w:val="000C78CB"/>
    <w:rsid w:val="000D38FC"/>
    <w:rsid w:val="000D4D90"/>
    <w:rsid w:val="000E14AF"/>
    <w:rsid w:val="000E2B5A"/>
    <w:rsid w:val="000E2D10"/>
    <w:rsid w:val="000E38DF"/>
    <w:rsid w:val="000F3204"/>
    <w:rsid w:val="00101914"/>
    <w:rsid w:val="00104C63"/>
    <w:rsid w:val="001052D2"/>
    <w:rsid w:val="0010548B"/>
    <w:rsid w:val="00106FE6"/>
    <w:rsid w:val="001072D1"/>
    <w:rsid w:val="00111C96"/>
    <w:rsid w:val="00112F56"/>
    <w:rsid w:val="00115A04"/>
    <w:rsid w:val="00117017"/>
    <w:rsid w:val="00123060"/>
    <w:rsid w:val="001264A4"/>
    <w:rsid w:val="0012790E"/>
    <w:rsid w:val="00127BF5"/>
    <w:rsid w:val="00130E8E"/>
    <w:rsid w:val="0013216E"/>
    <w:rsid w:val="001328C0"/>
    <w:rsid w:val="0013620C"/>
    <w:rsid w:val="001401B5"/>
    <w:rsid w:val="001422B9"/>
    <w:rsid w:val="0014665F"/>
    <w:rsid w:val="001509E8"/>
    <w:rsid w:val="0015187B"/>
    <w:rsid w:val="0015331F"/>
    <w:rsid w:val="00153464"/>
    <w:rsid w:val="001541B3"/>
    <w:rsid w:val="00155B15"/>
    <w:rsid w:val="001625BE"/>
    <w:rsid w:val="001643A4"/>
    <w:rsid w:val="001668CF"/>
    <w:rsid w:val="001720F0"/>
    <w:rsid w:val="001727BB"/>
    <w:rsid w:val="00173144"/>
    <w:rsid w:val="001739DA"/>
    <w:rsid w:val="00174F9A"/>
    <w:rsid w:val="0017781B"/>
    <w:rsid w:val="00180D25"/>
    <w:rsid w:val="0018318D"/>
    <w:rsid w:val="0018572C"/>
    <w:rsid w:val="00187E79"/>
    <w:rsid w:val="00187F0D"/>
    <w:rsid w:val="001909DD"/>
    <w:rsid w:val="00192CC5"/>
    <w:rsid w:val="001956A7"/>
    <w:rsid w:val="001A118A"/>
    <w:rsid w:val="001A27F4"/>
    <w:rsid w:val="001A2D95"/>
    <w:rsid w:val="001A5CED"/>
    <w:rsid w:val="001B0140"/>
    <w:rsid w:val="001B0D37"/>
    <w:rsid w:val="001B2E88"/>
    <w:rsid w:val="001B3460"/>
    <w:rsid w:val="001B4CA1"/>
    <w:rsid w:val="001B6566"/>
    <w:rsid w:val="001B75D8"/>
    <w:rsid w:val="001C1060"/>
    <w:rsid w:val="001C24CF"/>
    <w:rsid w:val="001C3C63"/>
    <w:rsid w:val="001D299B"/>
    <w:rsid w:val="001D33CE"/>
    <w:rsid w:val="001D4732"/>
    <w:rsid w:val="001D6A3C"/>
    <w:rsid w:val="001D6D51"/>
    <w:rsid w:val="001F3348"/>
    <w:rsid w:val="001F6979"/>
    <w:rsid w:val="00202BC6"/>
    <w:rsid w:val="00205141"/>
    <w:rsid w:val="0020516B"/>
    <w:rsid w:val="002066C0"/>
    <w:rsid w:val="00212E54"/>
    <w:rsid w:val="00213559"/>
    <w:rsid w:val="00213EFD"/>
    <w:rsid w:val="002172F1"/>
    <w:rsid w:val="00217537"/>
    <w:rsid w:val="002204AD"/>
    <w:rsid w:val="002206FD"/>
    <w:rsid w:val="002218EF"/>
    <w:rsid w:val="00221F9D"/>
    <w:rsid w:val="00222C8C"/>
    <w:rsid w:val="00223C7B"/>
    <w:rsid w:val="00224AB1"/>
    <w:rsid w:val="0022687A"/>
    <w:rsid w:val="00230728"/>
    <w:rsid w:val="00230F4E"/>
    <w:rsid w:val="00231CDD"/>
    <w:rsid w:val="00234040"/>
    <w:rsid w:val="002348B2"/>
    <w:rsid w:val="00234FFB"/>
    <w:rsid w:val="00235CD2"/>
    <w:rsid w:val="00236B8A"/>
    <w:rsid w:val="00241F26"/>
    <w:rsid w:val="0024261A"/>
    <w:rsid w:val="00243575"/>
    <w:rsid w:val="00247B4D"/>
    <w:rsid w:val="00254B14"/>
    <w:rsid w:val="00254DED"/>
    <w:rsid w:val="00255619"/>
    <w:rsid w:val="00255DAD"/>
    <w:rsid w:val="00256108"/>
    <w:rsid w:val="00260F33"/>
    <w:rsid w:val="002613BD"/>
    <w:rsid w:val="002624F1"/>
    <w:rsid w:val="00266B0F"/>
    <w:rsid w:val="002678A4"/>
    <w:rsid w:val="00270665"/>
    <w:rsid w:val="00270C81"/>
    <w:rsid w:val="0027144D"/>
    <w:rsid w:val="00271558"/>
    <w:rsid w:val="00273555"/>
    <w:rsid w:val="00274862"/>
    <w:rsid w:val="002752B1"/>
    <w:rsid w:val="00281E0B"/>
    <w:rsid w:val="00282D72"/>
    <w:rsid w:val="00283402"/>
    <w:rsid w:val="00285EED"/>
    <w:rsid w:val="00290FD6"/>
    <w:rsid w:val="00292B86"/>
    <w:rsid w:val="00294259"/>
    <w:rsid w:val="002959DD"/>
    <w:rsid w:val="00297893"/>
    <w:rsid w:val="002A2C81"/>
    <w:rsid w:val="002A413B"/>
    <w:rsid w:val="002A4EA1"/>
    <w:rsid w:val="002A7144"/>
    <w:rsid w:val="002B38DE"/>
    <w:rsid w:val="002B3D1A"/>
    <w:rsid w:val="002B7753"/>
    <w:rsid w:val="002C0336"/>
    <w:rsid w:val="002C2C9B"/>
    <w:rsid w:val="002D17D6"/>
    <w:rsid w:val="002D18D7"/>
    <w:rsid w:val="002D21CE"/>
    <w:rsid w:val="002D3E07"/>
    <w:rsid w:val="002E1FB0"/>
    <w:rsid w:val="002E39FE"/>
    <w:rsid w:val="002E3DA3"/>
    <w:rsid w:val="002E450F"/>
    <w:rsid w:val="002E5E14"/>
    <w:rsid w:val="002E6B38"/>
    <w:rsid w:val="002E6D63"/>
    <w:rsid w:val="002E6E2B"/>
    <w:rsid w:val="002F47DE"/>
    <w:rsid w:val="002F500B"/>
    <w:rsid w:val="002F5243"/>
    <w:rsid w:val="002F5F8D"/>
    <w:rsid w:val="00301959"/>
    <w:rsid w:val="00305358"/>
    <w:rsid w:val="00305B8A"/>
    <w:rsid w:val="00312568"/>
    <w:rsid w:val="00313263"/>
    <w:rsid w:val="00314450"/>
    <w:rsid w:val="0031559A"/>
    <w:rsid w:val="0031702D"/>
    <w:rsid w:val="00320046"/>
    <w:rsid w:val="00320F34"/>
    <w:rsid w:val="00322EF0"/>
    <w:rsid w:val="00331675"/>
    <w:rsid w:val="00331BF9"/>
    <w:rsid w:val="00331EEA"/>
    <w:rsid w:val="0033495E"/>
    <w:rsid w:val="00334A79"/>
    <w:rsid w:val="00334D8D"/>
    <w:rsid w:val="00336AE3"/>
    <w:rsid w:val="00337345"/>
    <w:rsid w:val="00337DD2"/>
    <w:rsid w:val="003404D1"/>
    <w:rsid w:val="0034134D"/>
    <w:rsid w:val="00342A5F"/>
    <w:rsid w:val="003443FF"/>
    <w:rsid w:val="003451F5"/>
    <w:rsid w:val="0034582C"/>
    <w:rsid w:val="00345AF4"/>
    <w:rsid w:val="00355808"/>
    <w:rsid w:val="00356EC5"/>
    <w:rsid w:val="00362350"/>
    <w:rsid w:val="00362C7E"/>
    <w:rsid w:val="0036330E"/>
    <w:rsid w:val="00363601"/>
    <w:rsid w:val="0037149E"/>
    <w:rsid w:val="00371753"/>
    <w:rsid w:val="003726AF"/>
    <w:rsid w:val="00375340"/>
    <w:rsid w:val="00376AC9"/>
    <w:rsid w:val="003773EA"/>
    <w:rsid w:val="00383DA9"/>
    <w:rsid w:val="00384AF4"/>
    <w:rsid w:val="00386D77"/>
    <w:rsid w:val="0039067E"/>
    <w:rsid w:val="00393032"/>
    <w:rsid w:val="00394B69"/>
    <w:rsid w:val="00396281"/>
    <w:rsid w:val="00397078"/>
    <w:rsid w:val="00397FC1"/>
    <w:rsid w:val="003A2430"/>
    <w:rsid w:val="003A6953"/>
    <w:rsid w:val="003B1A65"/>
    <w:rsid w:val="003B1B7E"/>
    <w:rsid w:val="003B4DBE"/>
    <w:rsid w:val="003B6083"/>
    <w:rsid w:val="003C1105"/>
    <w:rsid w:val="003C3838"/>
    <w:rsid w:val="003C5847"/>
    <w:rsid w:val="003C6EE9"/>
    <w:rsid w:val="003D0681"/>
    <w:rsid w:val="003D12F6"/>
    <w:rsid w:val="003D1426"/>
    <w:rsid w:val="003D37C2"/>
    <w:rsid w:val="003D528F"/>
    <w:rsid w:val="003D6162"/>
    <w:rsid w:val="003D66CE"/>
    <w:rsid w:val="003E0128"/>
    <w:rsid w:val="003E2F1D"/>
    <w:rsid w:val="003E2F4E"/>
    <w:rsid w:val="003E48A2"/>
    <w:rsid w:val="003E6869"/>
    <w:rsid w:val="003E720A"/>
    <w:rsid w:val="003F0D50"/>
    <w:rsid w:val="003F402F"/>
    <w:rsid w:val="003F5FB0"/>
    <w:rsid w:val="0040148B"/>
    <w:rsid w:val="00403E6E"/>
    <w:rsid w:val="004054A8"/>
    <w:rsid w:val="00407E4D"/>
    <w:rsid w:val="00410099"/>
    <w:rsid w:val="004129B4"/>
    <w:rsid w:val="00415BD9"/>
    <w:rsid w:val="00417EF0"/>
    <w:rsid w:val="00422181"/>
    <w:rsid w:val="004244A8"/>
    <w:rsid w:val="00425413"/>
    <w:rsid w:val="0042565D"/>
    <w:rsid w:val="00425F72"/>
    <w:rsid w:val="00427040"/>
    <w:rsid w:val="00427736"/>
    <w:rsid w:val="00431A94"/>
    <w:rsid w:val="00440251"/>
    <w:rsid w:val="00441787"/>
    <w:rsid w:val="0044285B"/>
    <w:rsid w:val="00444C90"/>
    <w:rsid w:val="00444F2D"/>
    <w:rsid w:val="00445517"/>
    <w:rsid w:val="00446F73"/>
    <w:rsid w:val="004470E9"/>
    <w:rsid w:val="00452034"/>
    <w:rsid w:val="00453D11"/>
    <w:rsid w:val="00454334"/>
    <w:rsid w:val="00455A72"/>
    <w:rsid w:val="00455FA6"/>
    <w:rsid w:val="00463BB7"/>
    <w:rsid w:val="00466C70"/>
    <w:rsid w:val="004702C9"/>
    <w:rsid w:val="00472E45"/>
    <w:rsid w:val="00473FEA"/>
    <w:rsid w:val="0047579D"/>
    <w:rsid w:val="00476746"/>
    <w:rsid w:val="004770E3"/>
    <w:rsid w:val="004773C6"/>
    <w:rsid w:val="00483262"/>
    <w:rsid w:val="00484107"/>
    <w:rsid w:val="00485CC5"/>
    <w:rsid w:val="00487F35"/>
    <w:rsid w:val="00490633"/>
    <w:rsid w:val="0049343F"/>
    <w:rsid w:val="004948C2"/>
    <w:rsid w:val="00494F9A"/>
    <w:rsid w:val="004964FC"/>
    <w:rsid w:val="004A1431"/>
    <w:rsid w:val="004A145E"/>
    <w:rsid w:val="004A1F15"/>
    <w:rsid w:val="004A2A81"/>
    <w:rsid w:val="004A2F3A"/>
    <w:rsid w:val="004A767C"/>
    <w:rsid w:val="004A7BD7"/>
    <w:rsid w:val="004B1414"/>
    <w:rsid w:val="004B2A85"/>
    <w:rsid w:val="004B59A8"/>
    <w:rsid w:val="004C15C2"/>
    <w:rsid w:val="004C36D8"/>
    <w:rsid w:val="004C3A55"/>
    <w:rsid w:val="004C417C"/>
    <w:rsid w:val="004C49B3"/>
    <w:rsid w:val="004C6C89"/>
    <w:rsid w:val="004C71BF"/>
    <w:rsid w:val="004C7356"/>
    <w:rsid w:val="004D1248"/>
    <w:rsid w:val="004D1E3C"/>
    <w:rsid w:val="004D3AE1"/>
    <w:rsid w:val="004D4169"/>
    <w:rsid w:val="004D6E14"/>
    <w:rsid w:val="004E2A4C"/>
    <w:rsid w:val="004E322E"/>
    <w:rsid w:val="004E3B84"/>
    <w:rsid w:val="004F1732"/>
    <w:rsid w:val="004F22FF"/>
    <w:rsid w:val="004F285F"/>
    <w:rsid w:val="004F4E17"/>
    <w:rsid w:val="0050082F"/>
    <w:rsid w:val="00500B67"/>
    <w:rsid w:val="00500C56"/>
    <w:rsid w:val="00501713"/>
    <w:rsid w:val="00504A05"/>
    <w:rsid w:val="00505869"/>
    <w:rsid w:val="00506568"/>
    <w:rsid w:val="00510097"/>
    <w:rsid w:val="005103C4"/>
    <w:rsid w:val="0051551B"/>
    <w:rsid w:val="0051576E"/>
    <w:rsid w:val="00520C57"/>
    <w:rsid w:val="00522D94"/>
    <w:rsid w:val="0052498D"/>
    <w:rsid w:val="00524ACC"/>
    <w:rsid w:val="00533D89"/>
    <w:rsid w:val="00536564"/>
    <w:rsid w:val="00537B3A"/>
    <w:rsid w:val="005433E0"/>
    <w:rsid w:val="00544597"/>
    <w:rsid w:val="00544FFE"/>
    <w:rsid w:val="00546CE5"/>
    <w:rsid w:val="005473F5"/>
    <w:rsid w:val="005477E7"/>
    <w:rsid w:val="00547E62"/>
    <w:rsid w:val="00552794"/>
    <w:rsid w:val="00554B8E"/>
    <w:rsid w:val="00557F0C"/>
    <w:rsid w:val="0056036C"/>
    <w:rsid w:val="00563199"/>
    <w:rsid w:val="00564874"/>
    <w:rsid w:val="00567963"/>
    <w:rsid w:val="0057009A"/>
    <w:rsid w:val="00571260"/>
    <w:rsid w:val="0057189C"/>
    <w:rsid w:val="00573B72"/>
    <w:rsid w:val="00573FC1"/>
    <w:rsid w:val="005741EE"/>
    <w:rsid w:val="0057668E"/>
    <w:rsid w:val="00595E83"/>
    <w:rsid w:val="00596530"/>
    <w:rsid w:val="005967F3"/>
    <w:rsid w:val="00597316"/>
    <w:rsid w:val="005A06DF"/>
    <w:rsid w:val="005A40DD"/>
    <w:rsid w:val="005A4A53"/>
    <w:rsid w:val="005A5527"/>
    <w:rsid w:val="005A5AE6"/>
    <w:rsid w:val="005B1206"/>
    <w:rsid w:val="005B26A0"/>
    <w:rsid w:val="005B27A2"/>
    <w:rsid w:val="005B37E8"/>
    <w:rsid w:val="005B6C07"/>
    <w:rsid w:val="005C0056"/>
    <w:rsid w:val="005C4F67"/>
    <w:rsid w:val="005C63A2"/>
    <w:rsid w:val="005D1B7A"/>
    <w:rsid w:val="005D487B"/>
    <w:rsid w:val="005D54D1"/>
    <w:rsid w:val="005E0D13"/>
    <w:rsid w:val="005E392A"/>
    <w:rsid w:val="005E4D10"/>
    <w:rsid w:val="005E5047"/>
    <w:rsid w:val="005E6190"/>
    <w:rsid w:val="005E7205"/>
    <w:rsid w:val="005E7371"/>
    <w:rsid w:val="005E7D80"/>
    <w:rsid w:val="005F0EA4"/>
    <w:rsid w:val="005F116C"/>
    <w:rsid w:val="005F193A"/>
    <w:rsid w:val="005F2131"/>
    <w:rsid w:val="005F323D"/>
    <w:rsid w:val="005F6CD0"/>
    <w:rsid w:val="006011C2"/>
    <w:rsid w:val="006035C9"/>
    <w:rsid w:val="00604CD7"/>
    <w:rsid w:val="00605EF6"/>
    <w:rsid w:val="00606455"/>
    <w:rsid w:val="0061112C"/>
    <w:rsid w:val="00613D78"/>
    <w:rsid w:val="00614929"/>
    <w:rsid w:val="00614AA2"/>
    <w:rsid w:val="0061595D"/>
    <w:rsid w:val="00616511"/>
    <w:rsid w:val="006176ED"/>
    <w:rsid w:val="006202F3"/>
    <w:rsid w:val="0062097A"/>
    <w:rsid w:val="00621DA6"/>
    <w:rsid w:val="00623CFE"/>
    <w:rsid w:val="00627221"/>
    <w:rsid w:val="00627767"/>
    <w:rsid w:val="00627BEB"/>
    <w:rsid w:val="00627EE8"/>
    <w:rsid w:val="006316FA"/>
    <w:rsid w:val="0063673F"/>
    <w:rsid w:val="006370D2"/>
    <w:rsid w:val="00637EFE"/>
    <w:rsid w:val="0064074F"/>
    <w:rsid w:val="00641F55"/>
    <w:rsid w:val="006425D0"/>
    <w:rsid w:val="00642E6F"/>
    <w:rsid w:val="00645E4A"/>
    <w:rsid w:val="00651BA9"/>
    <w:rsid w:val="00653199"/>
    <w:rsid w:val="00653688"/>
    <w:rsid w:val="0066091B"/>
    <w:rsid w:val="00661196"/>
    <w:rsid w:val="006660E9"/>
    <w:rsid w:val="00667249"/>
    <w:rsid w:val="00667558"/>
    <w:rsid w:val="00670604"/>
    <w:rsid w:val="00671523"/>
    <w:rsid w:val="00674711"/>
    <w:rsid w:val="006754EF"/>
    <w:rsid w:val="00676C8D"/>
    <w:rsid w:val="00676F1F"/>
    <w:rsid w:val="00677381"/>
    <w:rsid w:val="00677414"/>
    <w:rsid w:val="00681880"/>
    <w:rsid w:val="006832CF"/>
    <w:rsid w:val="0068601E"/>
    <w:rsid w:val="006868FE"/>
    <w:rsid w:val="0069486B"/>
    <w:rsid w:val="006A47BF"/>
    <w:rsid w:val="006A4904"/>
    <w:rsid w:val="006A499E"/>
    <w:rsid w:val="006A548F"/>
    <w:rsid w:val="006A701A"/>
    <w:rsid w:val="006B1702"/>
    <w:rsid w:val="006B64DC"/>
    <w:rsid w:val="006B7A91"/>
    <w:rsid w:val="006C48D3"/>
    <w:rsid w:val="006C6445"/>
    <w:rsid w:val="006D2B09"/>
    <w:rsid w:val="006D3371"/>
    <w:rsid w:val="006D4704"/>
    <w:rsid w:val="006D5BFF"/>
    <w:rsid w:val="006D5EBD"/>
    <w:rsid w:val="006D6A2D"/>
    <w:rsid w:val="006E05E4"/>
    <w:rsid w:val="006E1E18"/>
    <w:rsid w:val="006E31CE"/>
    <w:rsid w:val="006E34D3"/>
    <w:rsid w:val="006E4469"/>
    <w:rsid w:val="006E4B7F"/>
    <w:rsid w:val="006E4CAA"/>
    <w:rsid w:val="006F1435"/>
    <w:rsid w:val="006F2BB1"/>
    <w:rsid w:val="006F3AFD"/>
    <w:rsid w:val="006F78C4"/>
    <w:rsid w:val="007031A0"/>
    <w:rsid w:val="007036AF"/>
    <w:rsid w:val="00705A29"/>
    <w:rsid w:val="00705DB9"/>
    <w:rsid w:val="00707498"/>
    <w:rsid w:val="00710E3B"/>
    <w:rsid w:val="00711A65"/>
    <w:rsid w:val="00712FC3"/>
    <w:rsid w:val="00714133"/>
    <w:rsid w:val="00714DA4"/>
    <w:rsid w:val="007158B2"/>
    <w:rsid w:val="00716081"/>
    <w:rsid w:val="00716EA1"/>
    <w:rsid w:val="00717F26"/>
    <w:rsid w:val="00722B48"/>
    <w:rsid w:val="0072328F"/>
    <w:rsid w:val="00724164"/>
    <w:rsid w:val="00725508"/>
    <w:rsid w:val="00725DE7"/>
    <w:rsid w:val="0072636A"/>
    <w:rsid w:val="00726B44"/>
    <w:rsid w:val="007318DD"/>
    <w:rsid w:val="00733167"/>
    <w:rsid w:val="00736462"/>
    <w:rsid w:val="00740771"/>
    <w:rsid w:val="00740D2C"/>
    <w:rsid w:val="00741775"/>
    <w:rsid w:val="00742E89"/>
    <w:rsid w:val="00744BF9"/>
    <w:rsid w:val="00752623"/>
    <w:rsid w:val="00755865"/>
    <w:rsid w:val="007559D0"/>
    <w:rsid w:val="00760F1F"/>
    <w:rsid w:val="007616EC"/>
    <w:rsid w:val="00761CF8"/>
    <w:rsid w:val="0076423E"/>
    <w:rsid w:val="00764535"/>
    <w:rsid w:val="007646CB"/>
    <w:rsid w:val="0076658F"/>
    <w:rsid w:val="0077040A"/>
    <w:rsid w:val="00771B4A"/>
    <w:rsid w:val="00772D64"/>
    <w:rsid w:val="007752A4"/>
    <w:rsid w:val="00777647"/>
    <w:rsid w:val="00781339"/>
    <w:rsid w:val="00782C2C"/>
    <w:rsid w:val="007839FA"/>
    <w:rsid w:val="00787132"/>
    <w:rsid w:val="0079123C"/>
    <w:rsid w:val="00792609"/>
    <w:rsid w:val="007940DE"/>
    <w:rsid w:val="007943E2"/>
    <w:rsid w:val="00794910"/>
    <w:rsid w:val="00794F2C"/>
    <w:rsid w:val="007953CE"/>
    <w:rsid w:val="007971D8"/>
    <w:rsid w:val="007A1A40"/>
    <w:rsid w:val="007A3BC7"/>
    <w:rsid w:val="007A5AC4"/>
    <w:rsid w:val="007A620B"/>
    <w:rsid w:val="007B0FDD"/>
    <w:rsid w:val="007B27C0"/>
    <w:rsid w:val="007B3964"/>
    <w:rsid w:val="007B4802"/>
    <w:rsid w:val="007B5A15"/>
    <w:rsid w:val="007B6668"/>
    <w:rsid w:val="007B6B33"/>
    <w:rsid w:val="007C2701"/>
    <w:rsid w:val="007C3BDC"/>
    <w:rsid w:val="007C585D"/>
    <w:rsid w:val="007D2192"/>
    <w:rsid w:val="007D289A"/>
    <w:rsid w:val="007D4A09"/>
    <w:rsid w:val="007D5867"/>
    <w:rsid w:val="007D5FD3"/>
    <w:rsid w:val="007E41AE"/>
    <w:rsid w:val="007F0021"/>
    <w:rsid w:val="007F0C41"/>
    <w:rsid w:val="007F0F26"/>
    <w:rsid w:val="007F2F52"/>
    <w:rsid w:val="00802A1F"/>
    <w:rsid w:val="00803D6A"/>
    <w:rsid w:val="00805F28"/>
    <w:rsid w:val="0080749F"/>
    <w:rsid w:val="00811D46"/>
    <w:rsid w:val="008125B0"/>
    <w:rsid w:val="0081291A"/>
    <w:rsid w:val="00813007"/>
    <w:rsid w:val="008144CB"/>
    <w:rsid w:val="00817864"/>
    <w:rsid w:val="00821717"/>
    <w:rsid w:val="00824210"/>
    <w:rsid w:val="008263C0"/>
    <w:rsid w:val="00841422"/>
    <w:rsid w:val="00841D3B"/>
    <w:rsid w:val="0084314C"/>
    <w:rsid w:val="00843171"/>
    <w:rsid w:val="0084655F"/>
    <w:rsid w:val="008477E1"/>
    <w:rsid w:val="00851D5A"/>
    <w:rsid w:val="00856D08"/>
    <w:rsid w:val="008575C3"/>
    <w:rsid w:val="00861A40"/>
    <w:rsid w:val="00863D28"/>
    <w:rsid w:val="008648C3"/>
    <w:rsid w:val="0087248A"/>
    <w:rsid w:val="008728C1"/>
    <w:rsid w:val="00872FAA"/>
    <w:rsid w:val="0087317F"/>
    <w:rsid w:val="00880F26"/>
    <w:rsid w:val="00882AF5"/>
    <w:rsid w:val="008851FE"/>
    <w:rsid w:val="00886FA1"/>
    <w:rsid w:val="008908C4"/>
    <w:rsid w:val="00895527"/>
    <w:rsid w:val="00896C2E"/>
    <w:rsid w:val="00897425"/>
    <w:rsid w:val="00897EAA"/>
    <w:rsid w:val="008A43A1"/>
    <w:rsid w:val="008A5095"/>
    <w:rsid w:val="008A5428"/>
    <w:rsid w:val="008A54C1"/>
    <w:rsid w:val="008A608F"/>
    <w:rsid w:val="008A6212"/>
    <w:rsid w:val="008B1A9A"/>
    <w:rsid w:val="008B2226"/>
    <w:rsid w:val="008B4FE6"/>
    <w:rsid w:val="008B50E3"/>
    <w:rsid w:val="008B6C37"/>
    <w:rsid w:val="008C2C30"/>
    <w:rsid w:val="008C6261"/>
    <w:rsid w:val="008D4A2D"/>
    <w:rsid w:val="008D5DA0"/>
    <w:rsid w:val="008E18F7"/>
    <w:rsid w:val="008E1990"/>
    <w:rsid w:val="008E1E10"/>
    <w:rsid w:val="008E2556"/>
    <w:rsid w:val="008E291B"/>
    <w:rsid w:val="008E2D8C"/>
    <w:rsid w:val="008E4D66"/>
    <w:rsid w:val="008E4F2F"/>
    <w:rsid w:val="008E74B0"/>
    <w:rsid w:val="008E7844"/>
    <w:rsid w:val="008F7C20"/>
    <w:rsid w:val="009008A8"/>
    <w:rsid w:val="00902384"/>
    <w:rsid w:val="009063B0"/>
    <w:rsid w:val="00907106"/>
    <w:rsid w:val="009107FD"/>
    <w:rsid w:val="0091137C"/>
    <w:rsid w:val="00911567"/>
    <w:rsid w:val="00916760"/>
    <w:rsid w:val="009177ED"/>
    <w:rsid w:val="00917AAE"/>
    <w:rsid w:val="0092127C"/>
    <w:rsid w:val="00921CCE"/>
    <w:rsid w:val="00923167"/>
    <w:rsid w:val="009231D4"/>
    <w:rsid w:val="009251A9"/>
    <w:rsid w:val="00930699"/>
    <w:rsid w:val="00931F69"/>
    <w:rsid w:val="00932B58"/>
    <w:rsid w:val="00933603"/>
    <w:rsid w:val="00934123"/>
    <w:rsid w:val="009368BB"/>
    <w:rsid w:val="00940451"/>
    <w:rsid w:val="00941D3E"/>
    <w:rsid w:val="00941D6C"/>
    <w:rsid w:val="0094323A"/>
    <w:rsid w:val="00943886"/>
    <w:rsid w:val="00946D3B"/>
    <w:rsid w:val="009477CB"/>
    <w:rsid w:val="00953DE0"/>
    <w:rsid w:val="00955774"/>
    <w:rsid w:val="009560B5"/>
    <w:rsid w:val="009625A2"/>
    <w:rsid w:val="00964E23"/>
    <w:rsid w:val="009672BF"/>
    <w:rsid w:val="009703D6"/>
    <w:rsid w:val="00970BC1"/>
    <w:rsid w:val="0097181B"/>
    <w:rsid w:val="00971FAA"/>
    <w:rsid w:val="0097341A"/>
    <w:rsid w:val="00976DC5"/>
    <w:rsid w:val="009814F6"/>
    <w:rsid w:val="009818C7"/>
    <w:rsid w:val="00982DD4"/>
    <w:rsid w:val="0098345D"/>
    <w:rsid w:val="009841E5"/>
    <w:rsid w:val="0098479F"/>
    <w:rsid w:val="00984A8A"/>
    <w:rsid w:val="00984B0C"/>
    <w:rsid w:val="009857B6"/>
    <w:rsid w:val="00985A8D"/>
    <w:rsid w:val="00986610"/>
    <w:rsid w:val="009877DC"/>
    <w:rsid w:val="009879CF"/>
    <w:rsid w:val="00991F96"/>
    <w:rsid w:val="00996F0A"/>
    <w:rsid w:val="009A04FF"/>
    <w:rsid w:val="009A5086"/>
    <w:rsid w:val="009A528B"/>
    <w:rsid w:val="009B049C"/>
    <w:rsid w:val="009B11C8"/>
    <w:rsid w:val="009B1C9D"/>
    <w:rsid w:val="009B2BCF"/>
    <w:rsid w:val="009B2FF8"/>
    <w:rsid w:val="009B5BA3"/>
    <w:rsid w:val="009B62D9"/>
    <w:rsid w:val="009B76D3"/>
    <w:rsid w:val="009C18E5"/>
    <w:rsid w:val="009C3E87"/>
    <w:rsid w:val="009C6DC3"/>
    <w:rsid w:val="009C73D0"/>
    <w:rsid w:val="009D0027"/>
    <w:rsid w:val="009D0289"/>
    <w:rsid w:val="009D0655"/>
    <w:rsid w:val="009D4A6E"/>
    <w:rsid w:val="009E1C6B"/>
    <w:rsid w:val="009E1E98"/>
    <w:rsid w:val="009E3ABE"/>
    <w:rsid w:val="009E3C4B"/>
    <w:rsid w:val="009E45F7"/>
    <w:rsid w:val="009E77AB"/>
    <w:rsid w:val="009F0637"/>
    <w:rsid w:val="009F2D2E"/>
    <w:rsid w:val="009F5851"/>
    <w:rsid w:val="009F62A6"/>
    <w:rsid w:val="009F674F"/>
    <w:rsid w:val="009F799E"/>
    <w:rsid w:val="00A01B1F"/>
    <w:rsid w:val="00A02020"/>
    <w:rsid w:val="00A0416E"/>
    <w:rsid w:val="00A056CB"/>
    <w:rsid w:val="00A07240"/>
    <w:rsid w:val="00A07A29"/>
    <w:rsid w:val="00A10FF1"/>
    <w:rsid w:val="00A13140"/>
    <w:rsid w:val="00A1506B"/>
    <w:rsid w:val="00A153DF"/>
    <w:rsid w:val="00A17CB2"/>
    <w:rsid w:val="00A23191"/>
    <w:rsid w:val="00A319C0"/>
    <w:rsid w:val="00A33560"/>
    <w:rsid w:val="00A371A5"/>
    <w:rsid w:val="00A37BFB"/>
    <w:rsid w:val="00A4199B"/>
    <w:rsid w:val="00A4418A"/>
    <w:rsid w:val="00A47BDF"/>
    <w:rsid w:val="00A51CD7"/>
    <w:rsid w:val="00A52ADB"/>
    <w:rsid w:val="00A533E8"/>
    <w:rsid w:val="00A542D9"/>
    <w:rsid w:val="00A56E64"/>
    <w:rsid w:val="00A624C3"/>
    <w:rsid w:val="00A6641C"/>
    <w:rsid w:val="00A755A0"/>
    <w:rsid w:val="00A767D2"/>
    <w:rsid w:val="00A77616"/>
    <w:rsid w:val="00A805DA"/>
    <w:rsid w:val="00A811B4"/>
    <w:rsid w:val="00A84F96"/>
    <w:rsid w:val="00A85945"/>
    <w:rsid w:val="00A863D4"/>
    <w:rsid w:val="00A8662E"/>
    <w:rsid w:val="00A87CDE"/>
    <w:rsid w:val="00A9026C"/>
    <w:rsid w:val="00A90A3C"/>
    <w:rsid w:val="00A92BAF"/>
    <w:rsid w:val="00A94737"/>
    <w:rsid w:val="00A94BA3"/>
    <w:rsid w:val="00A96CBA"/>
    <w:rsid w:val="00AA0C95"/>
    <w:rsid w:val="00AA241C"/>
    <w:rsid w:val="00AA631D"/>
    <w:rsid w:val="00AB0BF6"/>
    <w:rsid w:val="00AB1ACD"/>
    <w:rsid w:val="00AB1E74"/>
    <w:rsid w:val="00AB2297"/>
    <w:rsid w:val="00AB277F"/>
    <w:rsid w:val="00AB32F9"/>
    <w:rsid w:val="00AB4099"/>
    <w:rsid w:val="00AB449A"/>
    <w:rsid w:val="00AB4EDB"/>
    <w:rsid w:val="00AB6964"/>
    <w:rsid w:val="00AB6D87"/>
    <w:rsid w:val="00AC3596"/>
    <w:rsid w:val="00AD14F9"/>
    <w:rsid w:val="00AD35D6"/>
    <w:rsid w:val="00AD58C5"/>
    <w:rsid w:val="00AD609E"/>
    <w:rsid w:val="00AD7A33"/>
    <w:rsid w:val="00AE1FBC"/>
    <w:rsid w:val="00AE2D1F"/>
    <w:rsid w:val="00AE36C4"/>
    <w:rsid w:val="00AE472C"/>
    <w:rsid w:val="00AE5375"/>
    <w:rsid w:val="00AE58E0"/>
    <w:rsid w:val="00AE6CF8"/>
    <w:rsid w:val="00AE7125"/>
    <w:rsid w:val="00AF106A"/>
    <w:rsid w:val="00AF23A6"/>
    <w:rsid w:val="00AF4406"/>
    <w:rsid w:val="00AF4CAC"/>
    <w:rsid w:val="00B022EC"/>
    <w:rsid w:val="00B03E0D"/>
    <w:rsid w:val="00B0468B"/>
    <w:rsid w:val="00B054F8"/>
    <w:rsid w:val="00B169D6"/>
    <w:rsid w:val="00B16DF7"/>
    <w:rsid w:val="00B2219A"/>
    <w:rsid w:val="00B26F11"/>
    <w:rsid w:val="00B308E9"/>
    <w:rsid w:val="00B318AD"/>
    <w:rsid w:val="00B3581B"/>
    <w:rsid w:val="00B36B81"/>
    <w:rsid w:val="00B36FEE"/>
    <w:rsid w:val="00B37C80"/>
    <w:rsid w:val="00B41686"/>
    <w:rsid w:val="00B5092B"/>
    <w:rsid w:val="00B5194E"/>
    <w:rsid w:val="00B51AF5"/>
    <w:rsid w:val="00B531FC"/>
    <w:rsid w:val="00B55347"/>
    <w:rsid w:val="00B55B34"/>
    <w:rsid w:val="00B57E5E"/>
    <w:rsid w:val="00B61F37"/>
    <w:rsid w:val="00B71819"/>
    <w:rsid w:val="00B745B7"/>
    <w:rsid w:val="00B746B5"/>
    <w:rsid w:val="00B7770F"/>
    <w:rsid w:val="00B77A89"/>
    <w:rsid w:val="00B77B27"/>
    <w:rsid w:val="00B80495"/>
    <w:rsid w:val="00B8134E"/>
    <w:rsid w:val="00B81872"/>
    <w:rsid w:val="00B81B55"/>
    <w:rsid w:val="00B83CD7"/>
    <w:rsid w:val="00B84613"/>
    <w:rsid w:val="00B85B88"/>
    <w:rsid w:val="00B87AF0"/>
    <w:rsid w:val="00B9037B"/>
    <w:rsid w:val="00B910BD"/>
    <w:rsid w:val="00B93834"/>
    <w:rsid w:val="00B93E1C"/>
    <w:rsid w:val="00B9415B"/>
    <w:rsid w:val="00B96469"/>
    <w:rsid w:val="00BA0DA2"/>
    <w:rsid w:val="00BA27AC"/>
    <w:rsid w:val="00BA2981"/>
    <w:rsid w:val="00BA48F9"/>
    <w:rsid w:val="00BB0DCA"/>
    <w:rsid w:val="00BB2070"/>
    <w:rsid w:val="00BB5323"/>
    <w:rsid w:val="00BB5E93"/>
    <w:rsid w:val="00BB65CE"/>
    <w:rsid w:val="00BB6B80"/>
    <w:rsid w:val="00BC2E98"/>
    <w:rsid w:val="00BC3773"/>
    <w:rsid w:val="00BC381A"/>
    <w:rsid w:val="00BC6F8E"/>
    <w:rsid w:val="00BD0962"/>
    <w:rsid w:val="00BD1015"/>
    <w:rsid w:val="00BD1761"/>
    <w:rsid w:val="00BD1EED"/>
    <w:rsid w:val="00BD3D78"/>
    <w:rsid w:val="00BD42DD"/>
    <w:rsid w:val="00BD5182"/>
    <w:rsid w:val="00BE0E6F"/>
    <w:rsid w:val="00BE3D14"/>
    <w:rsid w:val="00BF0028"/>
    <w:rsid w:val="00BF0DA2"/>
    <w:rsid w:val="00BF109C"/>
    <w:rsid w:val="00BF34FA"/>
    <w:rsid w:val="00BF7A80"/>
    <w:rsid w:val="00C004B6"/>
    <w:rsid w:val="00C02375"/>
    <w:rsid w:val="00C032CC"/>
    <w:rsid w:val="00C03EF8"/>
    <w:rsid w:val="00C047A7"/>
    <w:rsid w:val="00C05DE5"/>
    <w:rsid w:val="00C06F7C"/>
    <w:rsid w:val="00C12ABB"/>
    <w:rsid w:val="00C1778D"/>
    <w:rsid w:val="00C21FC4"/>
    <w:rsid w:val="00C24D81"/>
    <w:rsid w:val="00C25B62"/>
    <w:rsid w:val="00C33027"/>
    <w:rsid w:val="00C34BBE"/>
    <w:rsid w:val="00C37667"/>
    <w:rsid w:val="00C41602"/>
    <w:rsid w:val="00C41B8D"/>
    <w:rsid w:val="00C429E6"/>
    <w:rsid w:val="00C42E91"/>
    <w:rsid w:val="00C435DB"/>
    <w:rsid w:val="00C44D73"/>
    <w:rsid w:val="00C50B42"/>
    <w:rsid w:val="00C516FF"/>
    <w:rsid w:val="00C52BFA"/>
    <w:rsid w:val="00C53D1D"/>
    <w:rsid w:val="00C53F26"/>
    <w:rsid w:val="00C540BC"/>
    <w:rsid w:val="00C55910"/>
    <w:rsid w:val="00C64F7D"/>
    <w:rsid w:val="00C67309"/>
    <w:rsid w:val="00C7614E"/>
    <w:rsid w:val="00C76FFD"/>
    <w:rsid w:val="00C774A7"/>
    <w:rsid w:val="00C80D60"/>
    <w:rsid w:val="00C82FBD"/>
    <w:rsid w:val="00C85267"/>
    <w:rsid w:val="00C85847"/>
    <w:rsid w:val="00C86E0B"/>
    <w:rsid w:val="00C8721B"/>
    <w:rsid w:val="00C9372C"/>
    <w:rsid w:val="00C9447A"/>
    <w:rsid w:val="00C9470E"/>
    <w:rsid w:val="00C95CEB"/>
    <w:rsid w:val="00C962E0"/>
    <w:rsid w:val="00CA1054"/>
    <w:rsid w:val="00CA17C3"/>
    <w:rsid w:val="00CA1DE7"/>
    <w:rsid w:val="00CA25F9"/>
    <w:rsid w:val="00CA3253"/>
    <w:rsid w:val="00CA63EB"/>
    <w:rsid w:val="00CA69F1"/>
    <w:rsid w:val="00CB123F"/>
    <w:rsid w:val="00CB6991"/>
    <w:rsid w:val="00CC17CB"/>
    <w:rsid w:val="00CC2E93"/>
    <w:rsid w:val="00CC6194"/>
    <w:rsid w:val="00CC6305"/>
    <w:rsid w:val="00CC78A5"/>
    <w:rsid w:val="00CD0516"/>
    <w:rsid w:val="00CD31C3"/>
    <w:rsid w:val="00CD5326"/>
    <w:rsid w:val="00CD756B"/>
    <w:rsid w:val="00CE0DAC"/>
    <w:rsid w:val="00CE1D5F"/>
    <w:rsid w:val="00CE21E0"/>
    <w:rsid w:val="00CE624E"/>
    <w:rsid w:val="00CE6CE5"/>
    <w:rsid w:val="00CE734F"/>
    <w:rsid w:val="00CF0A02"/>
    <w:rsid w:val="00CF112E"/>
    <w:rsid w:val="00CF2D66"/>
    <w:rsid w:val="00CF3D18"/>
    <w:rsid w:val="00CF5F4F"/>
    <w:rsid w:val="00D06F7D"/>
    <w:rsid w:val="00D126EE"/>
    <w:rsid w:val="00D14460"/>
    <w:rsid w:val="00D14AAA"/>
    <w:rsid w:val="00D14CC0"/>
    <w:rsid w:val="00D17A2D"/>
    <w:rsid w:val="00D218DC"/>
    <w:rsid w:val="00D24E56"/>
    <w:rsid w:val="00D312A2"/>
    <w:rsid w:val="00D31643"/>
    <w:rsid w:val="00D31AEB"/>
    <w:rsid w:val="00D32ECD"/>
    <w:rsid w:val="00D361E4"/>
    <w:rsid w:val="00D403F0"/>
    <w:rsid w:val="00D40631"/>
    <w:rsid w:val="00D42E2F"/>
    <w:rsid w:val="00D43425"/>
    <w:rsid w:val="00D439F6"/>
    <w:rsid w:val="00D43FD0"/>
    <w:rsid w:val="00D459C6"/>
    <w:rsid w:val="00D50729"/>
    <w:rsid w:val="00D50C19"/>
    <w:rsid w:val="00D5379E"/>
    <w:rsid w:val="00D57A1F"/>
    <w:rsid w:val="00D62643"/>
    <w:rsid w:val="00D63906"/>
    <w:rsid w:val="00D6430D"/>
    <w:rsid w:val="00D64C0F"/>
    <w:rsid w:val="00D65841"/>
    <w:rsid w:val="00D72EFE"/>
    <w:rsid w:val="00D76227"/>
    <w:rsid w:val="00D77DF1"/>
    <w:rsid w:val="00D86AFF"/>
    <w:rsid w:val="00D95A44"/>
    <w:rsid w:val="00D95D16"/>
    <w:rsid w:val="00D97C76"/>
    <w:rsid w:val="00DA0076"/>
    <w:rsid w:val="00DB02B4"/>
    <w:rsid w:val="00DB538D"/>
    <w:rsid w:val="00DC0D52"/>
    <w:rsid w:val="00DC275C"/>
    <w:rsid w:val="00DC2DB6"/>
    <w:rsid w:val="00DC4B0D"/>
    <w:rsid w:val="00DC7FE1"/>
    <w:rsid w:val="00DD2121"/>
    <w:rsid w:val="00DD3F3F"/>
    <w:rsid w:val="00DD5572"/>
    <w:rsid w:val="00DD61A2"/>
    <w:rsid w:val="00DD697D"/>
    <w:rsid w:val="00DE0E24"/>
    <w:rsid w:val="00DE5D80"/>
    <w:rsid w:val="00DF36A8"/>
    <w:rsid w:val="00DF3A5F"/>
    <w:rsid w:val="00DF52DE"/>
    <w:rsid w:val="00DF53EB"/>
    <w:rsid w:val="00DF58CD"/>
    <w:rsid w:val="00DF65DE"/>
    <w:rsid w:val="00DF7EBF"/>
    <w:rsid w:val="00E019A5"/>
    <w:rsid w:val="00E02EC8"/>
    <w:rsid w:val="00E037F5"/>
    <w:rsid w:val="00E04ECB"/>
    <w:rsid w:val="00E05A09"/>
    <w:rsid w:val="00E06CA1"/>
    <w:rsid w:val="00E10B30"/>
    <w:rsid w:val="00E172B8"/>
    <w:rsid w:val="00E17FB4"/>
    <w:rsid w:val="00E20B75"/>
    <w:rsid w:val="00E20E8F"/>
    <w:rsid w:val="00E214F2"/>
    <w:rsid w:val="00E2371E"/>
    <w:rsid w:val="00E24BD7"/>
    <w:rsid w:val="00E26523"/>
    <w:rsid w:val="00E26809"/>
    <w:rsid w:val="00E271D8"/>
    <w:rsid w:val="00E2730D"/>
    <w:rsid w:val="00E3099F"/>
    <w:rsid w:val="00E31046"/>
    <w:rsid w:val="00E31E95"/>
    <w:rsid w:val="00E32217"/>
    <w:rsid w:val="00E3412D"/>
    <w:rsid w:val="00E3595D"/>
    <w:rsid w:val="00E37691"/>
    <w:rsid w:val="00E43595"/>
    <w:rsid w:val="00E441CD"/>
    <w:rsid w:val="00E55A9E"/>
    <w:rsid w:val="00E57322"/>
    <w:rsid w:val="00E5765A"/>
    <w:rsid w:val="00E6260E"/>
    <w:rsid w:val="00E628CB"/>
    <w:rsid w:val="00E62AD9"/>
    <w:rsid w:val="00E638C8"/>
    <w:rsid w:val="00E63AF8"/>
    <w:rsid w:val="00E70C99"/>
    <w:rsid w:val="00E711A6"/>
    <w:rsid w:val="00E7509B"/>
    <w:rsid w:val="00E86590"/>
    <w:rsid w:val="00E86A7D"/>
    <w:rsid w:val="00E87093"/>
    <w:rsid w:val="00E907FF"/>
    <w:rsid w:val="00E923DC"/>
    <w:rsid w:val="00EA062E"/>
    <w:rsid w:val="00EA2185"/>
    <w:rsid w:val="00EA2BEF"/>
    <w:rsid w:val="00EA37EB"/>
    <w:rsid w:val="00EA42D1"/>
    <w:rsid w:val="00EA42EF"/>
    <w:rsid w:val="00EA67AF"/>
    <w:rsid w:val="00EA76AA"/>
    <w:rsid w:val="00EB2DD1"/>
    <w:rsid w:val="00EB5145"/>
    <w:rsid w:val="00EB6B37"/>
    <w:rsid w:val="00EB7E13"/>
    <w:rsid w:val="00EC29FE"/>
    <w:rsid w:val="00EC362A"/>
    <w:rsid w:val="00ED2F70"/>
    <w:rsid w:val="00ED3A3D"/>
    <w:rsid w:val="00ED538A"/>
    <w:rsid w:val="00ED6BBE"/>
    <w:rsid w:val="00ED6FBC"/>
    <w:rsid w:val="00EE227D"/>
    <w:rsid w:val="00EE25CA"/>
    <w:rsid w:val="00EE2F16"/>
    <w:rsid w:val="00EE3861"/>
    <w:rsid w:val="00EE402E"/>
    <w:rsid w:val="00EE68C5"/>
    <w:rsid w:val="00EF2905"/>
    <w:rsid w:val="00EF2E73"/>
    <w:rsid w:val="00EF63CD"/>
    <w:rsid w:val="00EF7683"/>
    <w:rsid w:val="00EF7A2D"/>
    <w:rsid w:val="00F03275"/>
    <w:rsid w:val="00F04F8D"/>
    <w:rsid w:val="00F05127"/>
    <w:rsid w:val="00F068BB"/>
    <w:rsid w:val="00F06C54"/>
    <w:rsid w:val="00F10AD0"/>
    <w:rsid w:val="00F116CC"/>
    <w:rsid w:val="00F12A53"/>
    <w:rsid w:val="00F12BD1"/>
    <w:rsid w:val="00F13302"/>
    <w:rsid w:val="00F15037"/>
    <w:rsid w:val="00F15327"/>
    <w:rsid w:val="00F168CF"/>
    <w:rsid w:val="00F16A51"/>
    <w:rsid w:val="00F16FA1"/>
    <w:rsid w:val="00F231FE"/>
    <w:rsid w:val="00F2555C"/>
    <w:rsid w:val="00F262D6"/>
    <w:rsid w:val="00F31DF3"/>
    <w:rsid w:val="00F33AE5"/>
    <w:rsid w:val="00F3597D"/>
    <w:rsid w:val="00F37569"/>
    <w:rsid w:val="00F4376D"/>
    <w:rsid w:val="00F45399"/>
    <w:rsid w:val="00F465EA"/>
    <w:rsid w:val="00F51A2D"/>
    <w:rsid w:val="00F51DE4"/>
    <w:rsid w:val="00F54E7B"/>
    <w:rsid w:val="00F55A88"/>
    <w:rsid w:val="00F60E8A"/>
    <w:rsid w:val="00F630B9"/>
    <w:rsid w:val="00F641FF"/>
    <w:rsid w:val="00F71B8D"/>
    <w:rsid w:val="00F74005"/>
    <w:rsid w:val="00F75079"/>
    <w:rsid w:val="00F76884"/>
    <w:rsid w:val="00F83D24"/>
    <w:rsid w:val="00F83DD9"/>
    <w:rsid w:val="00F83F40"/>
    <w:rsid w:val="00F8668D"/>
    <w:rsid w:val="00F94FCA"/>
    <w:rsid w:val="00F95B20"/>
    <w:rsid w:val="00FA0DFB"/>
    <w:rsid w:val="00FA117A"/>
    <w:rsid w:val="00FA14FF"/>
    <w:rsid w:val="00FA435D"/>
    <w:rsid w:val="00FA4BCD"/>
    <w:rsid w:val="00FA5C38"/>
    <w:rsid w:val="00FA6D93"/>
    <w:rsid w:val="00FB35EA"/>
    <w:rsid w:val="00FB386A"/>
    <w:rsid w:val="00FC05BD"/>
    <w:rsid w:val="00FC0786"/>
    <w:rsid w:val="00FC2497"/>
    <w:rsid w:val="00FC49EF"/>
    <w:rsid w:val="00FD7A84"/>
    <w:rsid w:val="00FE36E2"/>
    <w:rsid w:val="00FE4558"/>
    <w:rsid w:val="00FE4BD9"/>
    <w:rsid w:val="00FE5F2A"/>
    <w:rsid w:val="00FF11AD"/>
    <w:rsid w:val="00FF169C"/>
    <w:rsid w:val="00FF2971"/>
    <w:rsid w:val="00FF3382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03C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7B5A15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C4F67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5C4F6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31E9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E31E95"/>
    <w:rPr>
      <w:sz w:val="22"/>
      <w:szCs w:val="22"/>
      <w:lang w:eastAsia="en-US"/>
    </w:rPr>
  </w:style>
  <w:style w:type="character" w:customStyle="1" w:styleId="Ppogrubienie">
    <w:name w:val="_P_ – pogrubienie"/>
    <w:qFormat/>
    <w:rsid w:val="00C774A7"/>
    <w:rPr>
      <w:b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F002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1753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1753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D17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3199"/>
    <w:rPr>
      <w:color w:val="605E5C"/>
      <w:shd w:val="clear" w:color="auto" w:fill="E1DFDD"/>
    </w:rPr>
  </w:style>
  <w:style w:type="paragraph" w:customStyle="1" w:styleId="Default">
    <w:name w:val="Default"/>
    <w:rsid w:val="00BB53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brt@mrp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DDECC-7062-4EE8-B16C-8B519887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2890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20195</CharactersWithSpaces>
  <SharedDoc>false</SharedDoc>
  <HLinks>
    <vt:vector size="6" baseType="variant"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mailto:sekretariat.bon@mrpips.gov.pl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2020-11-24T11:50:00Z</dcterms:created>
  <dcterms:modified xsi:type="dcterms:W3CDTF">2020-11-24T11:50:00Z</dcterms:modified>
</cp:coreProperties>
</file>