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8723F" w14:textId="77777777" w:rsidR="008D2603" w:rsidRPr="005A06DF" w:rsidRDefault="008D2603" w:rsidP="00DE706F">
      <w:pPr>
        <w:rPr>
          <w:i/>
          <w:color w:val="000000"/>
          <w:sz w:val="28"/>
          <w:szCs w:val="28"/>
          <w:u w:val="single"/>
        </w:rPr>
      </w:pPr>
      <w:r w:rsidRPr="005A06DF">
        <w:rPr>
          <w:i/>
          <w:color w:val="000000"/>
          <w:sz w:val="28"/>
          <w:szCs w:val="28"/>
          <w:u w:val="single"/>
        </w:rPr>
        <w:t>Wzór procedury</w:t>
      </w:r>
    </w:p>
    <w:p w14:paraId="274389CB" w14:textId="77777777" w:rsidR="008D2603" w:rsidRPr="005A06DF" w:rsidRDefault="008D2603" w:rsidP="00DE706F">
      <w:pPr>
        <w:rPr>
          <w:i/>
          <w:color w:val="000000"/>
          <w:sz w:val="28"/>
          <w:szCs w:val="28"/>
        </w:rPr>
      </w:pPr>
    </w:p>
    <w:p w14:paraId="6509FF58" w14:textId="77777777" w:rsidR="00DE706F" w:rsidRPr="005A06DF" w:rsidRDefault="00DE706F" w:rsidP="00DE706F">
      <w:pPr>
        <w:rPr>
          <w:i/>
          <w:color w:val="000000"/>
          <w:sz w:val="28"/>
          <w:szCs w:val="28"/>
        </w:rPr>
      </w:pPr>
      <w:r w:rsidRPr="005A06DF">
        <w:rPr>
          <w:i/>
          <w:color w:val="000000"/>
          <w:sz w:val="28"/>
          <w:szCs w:val="28"/>
        </w:rPr>
        <w:t>Procedura zapewniająca ochronę przed zakażeniami i chorobami zakaźnymi</w:t>
      </w:r>
    </w:p>
    <w:p w14:paraId="4B95C190" w14:textId="77777777" w:rsidR="00DB5362" w:rsidRPr="005A06DF" w:rsidRDefault="00DE706F" w:rsidP="00DE706F">
      <w:pPr>
        <w:rPr>
          <w:i/>
          <w:color w:val="000000"/>
          <w:sz w:val="28"/>
          <w:szCs w:val="28"/>
        </w:rPr>
      </w:pPr>
      <w:r w:rsidRPr="005A06DF">
        <w:rPr>
          <w:i/>
          <w:color w:val="000000"/>
          <w:sz w:val="28"/>
          <w:szCs w:val="28"/>
        </w:rPr>
        <w:t xml:space="preserve"> obowiązująca dla…..</w:t>
      </w:r>
    </w:p>
    <w:p w14:paraId="4B2F8F0C" w14:textId="77777777" w:rsidR="006055EE" w:rsidRDefault="006055EE" w:rsidP="004C27EC">
      <w:pPr>
        <w:rPr>
          <w:b/>
        </w:rPr>
      </w:pPr>
    </w:p>
    <w:p w14:paraId="7A8FA21D" w14:textId="77777777" w:rsidR="006055EE" w:rsidRDefault="006055EE" w:rsidP="004C27EC">
      <w:pPr>
        <w:rPr>
          <w:b/>
        </w:rPr>
      </w:pPr>
    </w:p>
    <w:p w14:paraId="734B1BCE" w14:textId="77777777" w:rsidR="004C27EC" w:rsidRDefault="004C27EC" w:rsidP="004C27EC">
      <w:pPr>
        <w:rPr>
          <w:b/>
        </w:rPr>
      </w:pPr>
      <w:r>
        <w:rPr>
          <w:b/>
        </w:rPr>
        <w:t xml:space="preserve"> </w:t>
      </w:r>
      <w:r w:rsidR="00987B5E" w:rsidRPr="00987B5E">
        <w:rPr>
          <w:b/>
        </w:rPr>
        <w:t>Spis treści</w:t>
      </w:r>
      <w:r w:rsidR="00DB5362">
        <w:rPr>
          <w:b/>
        </w:rPr>
        <w:t>:</w:t>
      </w:r>
    </w:p>
    <w:p w14:paraId="2376B5FC" w14:textId="77777777" w:rsidR="00987B5E" w:rsidRPr="004C27EC" w:rsidRDefault="004C27EC" w:rsidP="004C27EC">
      <w:pPr>
        <w:jc w:val="right"/>
        <w:rPr>
          <w:color w:val="FF6600"/>
          <w:sz w:val="16"/>
          <w:szCs w:val="16"/>
        </w:rPr>
      </w:pPr>
      <w:r>
        <w:rPr>
          <w:b/>
        </w:rPr>
        <w:t xml:space="preserve">                                                                                                                                                         </w:t>
      </w:r>
    </w:p>
    <w:p w14:paraId="1C3039AC" w14:textId="77777777" w:rsidR="00987B5E" w:rsidRDefault="00987B5E"/>
    <w:tbl>
      <w:tblPr>
        <w:tblW w:w="5000" w:type="pct"/>
        <w:tblLook w:val="01E0" w:firstRow="1" w:lastRow="1" w:firstColumn="1" w:lastColumn="1" w:noHBand="0" w:noVBand="0"/>
      </w:tblPr>
      <w:tblGrid>
        <w:gridCol w:w="756"/>
        <w:gridCol w:w="8046"/>
        <w:gridCol w:w="768"/>
      </w:tblGrid>
      <w:tr w:rsidR="00987B5E" w14:paraId="2FCF0341" w14:textId="77777777" w:rsidTr="00721D63">
        <w:tc>
          <w:tcPr>
            <w:tcW w:w="395" w:type="pct"/>
            <w:shd w:val="clear" w:color="auto" w:fill="auto"/>
          </w:tcPr>
          <w:p w14:paraId="01214D03" w14:textId="77777777" w:rsidR="00987B5E" w:rsidRDefault="00987B5E">
            <w:r>
              <w:t>1.</w:t>
            </w:r>
          </w:p>
        </w:tc>
        <w:tc>
          <w:tcPr>
            <w:tcW w:w="4204" w:type="pct"/>
            <w:shd w:val="clear" w:color="auto" w:fill="auto"/>
          </w:tcPr>
          <w:p w14:paraId="7594112D" w14:textId="77777777" w:rsidR="00987B5E" w:rsidRDefault="00987B5E">
            <w:r>
              <w:t>Wstęp</w:t>
            </w:r>
          </w:p>
        </w:tc>
        <w:tc>
          <w:tcPr>
            <w:tcW w:w="401" w:type="pct"/>
            <w:shd w:val="clear" w:color="auto" w:fill="auto"/>
          </w:tcPr>
          <w:p w14:paraId="4C63E82E" w14:textId="77777777" w:rsidR="00987B5E" w:rsidRDefault="00987B5E"/>
        </w:tc>
      </w:tr>
      <w:tr w:rsidR="00987B5E" w14:paraId="20765E94" w14:textId="77777777" w:rsidTr="00721D63">
        <w:tc>
          <w:tcPr>
            <w:tcW w:w="395" w:type="pct"/>
            <w:shd w:val="clear" w:color="auto" w:fill="auto"/>
          </w:tcPr>
          <w:p w14:paraId="33BCA696" w14:textId="77777777" w:rsidR="00987B5E" w:rsidRDefault="004A3352">
            <w:r>
              <w:t>2.</w:t>
            </w:r>
          </w:p>
        </w:tc>
        <w:tc>
          <w:tcPr>
            <w:tcW w:w="4204" w:type="pct"/>
            <w:shd w:val="clear" w:color="auto" w:fill="auto"/>
          </w:tcPr>
          <w:p w14:paraId="674F9764" w14:textId="77777777" w:rsidR="00987B5E" w:rsidRDefault="00987B5E">
            <w:r>
              <w:t>Definicje i określenia</w:t>
            </w:r>
          </w:p>
        </w:tc>
        <w:tc>
          <w:tcPr>
            <w:tcW w:w="401" w:type="pct"/>
            <w:shd w:val="clear" w:color="auto" w:fill="auto"/>
          </w:tcPr>
          <w:p w14:paraId="736FBB6E" w14:textId="77777777" w:rsidR="00987B5E" w:rsidRDefault="00987B5E"/>
        </w:tc>
      </w:tr>
      <w:tr w:rsidR="00987B5E" w14:paraId="5A246BF0" w14:textId="77777777" w:rsidTr="00721D63">
        <w:tc>
          <w:tcPr>
            <w:tcW w:w="395" w:type="pct"/>
            <w:shd w:val="clear" w:color="auto" w:fill="auto"/>
          </w:tcPr>
          <w:p w14:paraId="781711BA" w14:textId="77777777" w:rsidR="00987B5E" w:rsidRDefault="004A3352">
            <w:r>
              <w:t>3.</w:t>
            </w:r>
          </w:p>
        </w:tc>
        <w:tc>
          <w:tcPr>
            <w:tcW w:w="4204" w:type="pct"/>
            <w:shd w:val="clear" w:color="auto" w:fill="auto"/>
          </w:tcPr>
          <w:p w14:paraId="28101517" w14:textId="77777777" w:rsidR="00987B5E" w:rsidRDefault="00987B5E">
            <w:r>
              <w:t>Postanowienia ogólne</w:t>
            </w:r>
          </w:p>
        </w:tc>
        <w:tc>
          <w:tcPr>
            <w:tcW w:w="401" w:type="pct"/>
            <w:shd w:val="clear" w:color="auto" w:fill="auto"/>
          </w:tcPr>
          <w:p w14:paraId="0C05EB66" w14:textId="77777777" w:rsidR="00987B5E" w:rsidRDefault="00987B5E"/>
        </w:tc>
      </w:tr>
      <w:tr w:rsidR="00987B5E" w14:paraId="796EFE89" w14:textId="77777777" w:rsidTr="00721D63">
        <w:tc>
          <w:tcPr>
            <w:tcW w:w="395" w:type="pct"/>
            <w:shd w:val="clear" w:color="auto" w:fill="auto"/>
          </w:tcPr>
          <w:p w14:paraId="424DC5C2" w14:textId="77777777" w:rsidR="00987B5E" w:rsidRDefault="004A3352">
            <w:r>
              <w:t>4.</w:t>
            </w:r>
            <w:r w:rsidR="00987B5E">
              <w:t xml:space="preserve"> </w:t>
            </w:r>
          </w:p>
        </w:tc>
        <w:tc>
          <w:tcPr>
            <w:tcW w:w="4204" w:type="pct"/>
            <w:shd w:val="clear" w:color="auto" w:fill="auto"/>
          </w:tcPr>
          <w:p w14:paraId="3CA868B6" w14:textId="77777777" w:rsidR="00987B5E" w:rsidRDefault="00665F7F">
            <w:r>
              <w:t>Tryb postępowania</w:t>
            </w:r>
          </w:p>
        </w:tc>
        <w:tc>
          <w:tcPr>
            <w:tcW w:w="401" w:type="pct"/>
            <w:shd w:val="clear" w:color="auto" w:fill="auto"/>
          </w:tcPr>
          <w:p w14:paraId="23C5E1AA" w14:textId="77777777" w:rsidR="00987B5E" w:rsidRDefault="00987B5E"/>
        </w:tc>
      </w:tr>
      <w:tr w:rsidR="00987B5E" w14:paraId="5C2A1492" w14:textId="77777777" w:rsidTr="00721D63">
        <w:tc>
          <w:tcPr>
            <w:tcW w:w="395" w:type="pct"/>
            <w:shd w:val="clear" w:color="auto" w:fill="auto"/>
          </w:tcPr>
          <w:p w14:paraId="3227CE6C" w14:textId="77777777" w:rsidR="00987B5E" w:rsidRDefault="004A3352">
            <w:r>
              <w:t>4</w:t>
            </w:r>
            <w:r w:rsidR="00665F7F">
              <w:t>.1.</w:t>
            </w:r>
          </w:p>
        </w:tc>
        <w:tc>
          <w:tcPr>
            <w:tcW w:w="4204" w:type="pct"/>
            <w:shd w:val="clear" w:color="auto" w:fill="auto"/>
          </w:tcPr>
          <w:p w14:paraId="3C26DA6E" w14:textId="77777777" w:rsidR="00987B5E" w:rsidRDefault="00665F7F">
            <w:r>
              <w:t>Mycie i dezynfekcja rąk</w:t>
            </w:r>
          </w:p>
        </w:tc>
        <w:tc>
          <w:tcPr>
            <w:tcW w:w="401" w:type="pct"/>
            <w:shd w:val="clear" w:color="auto" w:fill="auto"/>
          </w:tcPr>
          <w:p w14:paraId="39967598" w14:textId="77777777" w:rsidR="00987B5E" w:rsidRDefault="00987B5E"/>
        </w:tc>
      </w:tr>
      <w:tr w:rsidR="007E4FB5" w14:paraId="5AB6B786" w14:textId="77777777" w:rsidTr="00721D63">
        <w:tc>
          <w:tcPr>
            <w:tcW w:w="395" w:type="pct"/>
            <w:shd w:val="clear" w:color="auto" w:fill="auto"/>
          </w:tcPr>
          <w:p w14:paraId="55640266" w14:textId="77777777" w:rsidR="007E4FB5" w:rsidRDefault="007E4FB5">
            <w:r>
              <w:t>4.2.</w:t>
            </w:r>
          </w:p>
        </w:tc>
        <w:tc>
          <w:tcPr>
            <w:tcW w:w="4204" w:type="pct"/>
            <w:shd w:val="clear" w:color="auto" w:fill="auto"/>
          </w:tcPr>
          <w:p w14:paraId="78BCE954" w14:textId="77777777" w:rsidR="007E4FB5" w:rsidRDefault="007E4FB5">
            <w:r>
              <w:t>Dezynfekcja skóry przed zabiegami</w:t>
            </w:r>
          </w:p>
        </w:tc>
        <w:tc>
          <w:tcPr>
            <w:tcW w:w="401" w:type="pct"/>
            <w:shd w:val="clear" w:color="auto" w:fill="auto"/>
          </w:tcPr>
          <w:p w14:paraId="02503966" w14:textId="77777777" w:rsidR="007E4FB5" w:rsidRDefault="007E4FB5"/>
        </w:tc>
      </w:tr>
      <w:tr w:rsidR="00665F7F" w14:paraId="369D40B0" w14:textId="77777777" w:rsidTr="00721D63">
        <w:tc>
          <w:tcPr>
            <w:tcW w:w="395" w:type="pct"/>
            <w:shd w:val="clear" w:color="auto" w:fill="auto"/>
          </w:tcPr>
          <w:p w14:paraId="2EAB75BC" w14:textId="77777777" w:rsidR="00665F7F" w:rsidRDefault="004A3352">
            <w:r>
              <w:t>4</w:t>
            </w:r>
            <w:r w:rsidR="007E4FB5">
              <w:t>.3</w:t>
            </w:r>
            <w:r w:rsidR="00665F7F">
              <w:t>.</w:t>
            </w:r>
          </w:p>
        </w:tc>
        <w:tc>
          <w:tcPr>
            <w:tcW w:w="4204" w:type="pct"/>
            <w:shd w:val="clear" w:color="auto" w:fill="auto"/>
          </w:tcPr>
          <w:p w14:paraId="02D086EA" w14:textId="77777777" w:rsidR="00665F7F" w:rsidRDefault="006433AF">
            <w:r>
              <w:t>Stosowanie ś</w:t>
            </w:r>
            <w:r w:rsidR="00665F7F">
              <w:t>rodków ochrony osobistej pracowników</w:t>
            </w:r>
          </w:p>
        </w:tc>
        <w:tc>
          <w:tcPr>
            <w:tcW w:w="401" w:type="pct"/>
            <w:shd w:val="clear" w:color="auto" w:fill="auto"/>
          </w:tcPr>
          <w:p w14:paraId="14D47BC7" w14:textId="77777777" w:rsidR="00665F7F" w:rsidRDefault="00665F7F"/>
        </w:tc>
      </w:tr>
      <w:tr w:rsidR="00665F7F" w14:paraId="7C719873" w14:textId="77777777" w:rsidTr="00721D63">
        <w:tc>
          <w:tcPr>
            <w:tcW w:w="395" w:type="pct"/>
            <w:shd w:val="clear" w:color="auto" w:fill="auto"/>
          </w:tcPr>
          <w:p w14:paraId="49C75DAE" w14:textId="77777777" w:rsidR="00665F7F" w:rsidRDefault="004A3352">
            <w:r>
              <w:t>4</w:t>
            </w:r>
            <w:r w:rsidR="007E4FB5">
              <w:t>.4</w:t>
            </w:r>
            <w:r w:rsidR="00665F7F">
              <w:t>.</w:t>
            </w:r>
          </w:p>
        </w:tc>
        <w:tc>
          <w:tcPr>
            <w:tcW w:w="4204" w:type="pct"/>
            <w:shd w:val="clear" w:color="auto" w:fill="auto"/>
          </w:tcPr>
          <w:p w14:paraId="0061A977" w14:textId="77777777" w:rsidR="00665F7F" w:rsidRDefault="00665F7F">
            <w:r>
              <w:t>Postępowanie ze sprzętem używanym do zabiegów</w:t>
            </w:r>
          </w:p>
        </w:tc>
        <w:tc>
          <w:tcPr>
            <w:tcW w:w="401" w:type="pct"/>
            <w:shd w:val="clear" w:color="auto" w:fill="auto"/>
          </w:tcPr>
          <w:p w14:paraId="3DAEF81F" w14:textId="77777777" w:rsidR="00665F7F" w:rsidRDefault="00665F7F"/>
        </w:tc>
      </w:tr>
      <w:tr w:rsidR="00665F7F" w14:paraId="3DA76C7F" w14:textId="77777777" w:rsidTr="00721D63">
        <w:tc>
          <w:tcPr>
            <w:tcW w:w="395" w:type="pct"/>
            <w:shd w:val="clear" w:color="auto" w:fill="auto"/>
          </w:tcPr>
          <w:p w14:paraId="2CF25E2D" w14:textId="77777777" w:rsidR="00665F7F" w:rsidRDefault="004A3352" w:rsidP="008D2603">
            <w:r>
              <w:t>4</w:t>
            </w:r>
            <w:r w:rsidR="007E4FB5">
              <w:t>.</w:t>
            </w:r>
            <w:r w:rsidR="008D2603">
              <w:t>5</w:t>
            </w:r>
            <w:r w:rsidR="00665F7F">
              <w:t>.</w:t>
            </w:r>
          </w:p>
        </w:tc>
        <w:tc>
          <w:tcPr>
            <w:tcW w:w="4204" w:type="pct"/>
            <w:shd w:val="clear" w:color="auto" w:fill="auto"/>
          </w:tcPr>
          <w:p w14:paraId="6913BB7D" w14:textId="77777777" w:rsidR="00665F7F" w:rsidRDefault="00665F7F">
            <w:r>
              <w:t>Postępowanie z bielizną</w:t>
            </w:r>
            <w:r w:rsidR="000D1950">
              <w:t xml:space="preserve"> </w:t>
            </w:r>
            <w:r w:rsidR="006A0B14">
              <w:t xml:space="preserve"> jednorazowego i wielokrotnego użytku </w:t>
            </w:r>
          </w:p>
        </w:tc>
        <w:tc>
          <w:tcPr>
            <w:tcW w:w="401" w:type="pct"/>
            <w:shd w:val="clear" w:color="auto" w:fill="auto"/>
          </w:tcPr>
          <w:p w14:paraId="350C8DC4" w14:textId="77777777" w:rsidR="00665F7F" w:rsidRDefault="00665F7F"/>
        </w:tc>
      </w:tr>
      <w:tr w:rsidR="00665F7F" w14:paraId="2D8D8FE4" w14:textId="77777777" w:rsidTr="00721D63">
        <w:tc>
          <w:tcPr>
            <w:tcW w:w="395" w:type="pct"/>
            <w:shd w:val="clear" w:color="auto" w:fill="auto"/>
          </w:tcPr>
          <w:p w14:paraId="5AFA2B3D" w14:textId="77777777" w:rsidR="00665F7F" w:rsidRDefault="004A3352">
            <w:r>
              <w:t>4</w:t>
            </w:r>
            <w:r w:rsidR="008D2603">
              <w:t>.6</w:t>
            </w:r>
            <w:r w:rsidR="007B5AD8">
              <w:t>.</w:t>
            </w:r>
          </w:p>
          <w:p w14:paraId="4A599A9A" w14:textId="77777777" w:rsidR="008D2603" w:rsidRDefault="008D2603">
            <w:r>
              <w:t>4.7.</w:t>
            </w:r>
          </w:p>
        </w:tc>
        <w:tc>
          <w:tcPr>
            <w:tcW w:w="4204" w:type="pct"/>
            <w:shd w:val="clear" w:color="auto" w:fill="auto"/>
          </w:tcPr>
          <w:p w14:paraId="6A8CDECF" w14:textId="77777777" w:rsidR="00665F7F" w:rsidRDefault="007B5AD8">
            <w:r>
              <w:t>Dekontaminacja pomieszczeń</w:t>
            </w:r>
          </w:p>
          <w:p w14:paraId="394C9560" w14:textId="77777777" w:rsidR="008D2603" w:rsidRDefault="008D2603">
            <w:r>
              <w:t xml:space="preserve">Postępowanie z odpadami </w:t>
            </w:r>
          </w:p>
        </w:tc>
        <w:tc>
          <w:tcPr>
            <w:tcW w:w="401" w:type="pct"/>
            <w:shd w:val="clear" w:color="auto" w:fill="auto"/>
          </w:tcPr>
          <w:p w14:paraId="4A0B461C" w14:textId="77777777" w:rsidR="00665F7F" w:rsidRDefault="00665F7F"/>
        </w:tc>
      </w:tr>
      <w:tr w:rsidR="007B5AD8" w14:paraId="5641C7E5" w14:textId="77777777" w:rsidTr="00721D63">
        <w:tc>
          <w:tcPr>
            <w:tcW w:w="395" w:type="pct"/>
            <w:shd w:val="clear" w:color="auto" w:fill="auto"/>
          </w:tcPr>
          <w:p w14:paraId="2AD5F100" w14:textId="77777777" w:rsidR="007B5AD8" w:rsidRDefault="004A3352">
            <w:r>
              <w:t>5</w:t>
            </w:r>
            <w:r w:rsidR="007B5AD8">
              <w:t>.</w:t>
            </w:r>
          </w:p>
        </w:tc>
        <w:tc>
          <w:tcPr>
            <w:tcW w:w="4204" w:type="pct"/>
            <w:shd w:val="clear" w:color="auto" w:fill="auto"/>
          </w:tcPr>
          <w:p w14:paraId="6C8B584D" w14:textId="77777777" w:rsidR="007B5AD8" w:rsidRDefault="007B5AD8">
            <w:r>
              <w:t>Dokumenty związane</w:t>
            </w:r>
          </w:p>
        </w:tc>
        <w:tc>
          <w:tcPr>
            <w:tcW w:w="401" w:type="pct"/>
            <w:shd w:val="clear" w:color="auto" w:fill="auto"/>
          </w:tcPr>
          <w:p w14:paraId="38C770DE" w14:textId="77777777" w:rsidR="007B5AD8" w:rsidRDefault="007B5AD8"/>
        </w:tc>
      </w:tr>
      <w:tr w:rsidR="007B5AD8" w14:paraId="04F82548" w14:textId="77777777" w:rsidTr="00721D63">
        <w:tc>
          <w:tcPr>
            <w:tcW w:w="395" w:type="pct"/>
            <w:shd w:val="clear" w:color="auto" w:fill="auto"/>
          </w:tcPr>
          <w:p w14:paraId="349E6E77" w14:textId="77777777" w:rsidR="007B5AD8" w:rsidRDefault="004A3352">
            <w:r>
              <w:t>6</w:t>
            </w:r>
            <w:r w:rsidR="007B5AD8">
              <w:t>.</w:t>
            </w:r>
          </w:p>
        </w:tc>
        <w:tc>
          <w:tcPr>
            <w:tcW w:w="4204" w:type="pct"/>
            <w:shd w:val="clear" w:color="auto" w:fill="auto"/>
          </w:tcPr>
          <w:p w14:paraId="3D008FA4" w14:textId="77777777" w:rsidR="007B5AD8" w:rsidRDefault="007B5AD8">
            <w:r>
              <w:t>Załączniki</w:t>
            </w:r>
          </w:p>
        </w:tc>
        <w:tc>
          <w:tcPr>
            <w:tcW w:w="401" w:type="pct"/>
            <w:shd w:val="clear" w:color="auto" w:fill="auto"/>
          </w:tcPr>
          <w:p w14:paraId="59935A32" w14:textId="77777777" w:rsidR="007B5AD8" w:rsidRDefault="007B5AD8"/>
        </w:tc>
      </w:tr>
      <w:tr w:rsidR="007B5AD8" w14:paraId="402D1AD4" w14:textId="77777777" w:rsidTr="00721D63">
        <w:tc>
          <w:tcPr>
            <w:tcW w:w="395" w:type="pct"/>
            <w:shd w:val="clear" w:color="auto" w:fill="auto"/>
          </w:tcPr>
          <w:p w14:paraId="3EBAEAF6" w14:textId="77777777" w:rsidR="007B5AD8" w:rsidRDefault="004A3352">
            <w:r>
              <w:t>7</w:t>
            </w:r>
            <w:r w:rsidR="007B5AD8">
              <w:t>.</w:t>
            </w:r>
          </w:p>
        </w:tc>
        <w:tc>
          <w:tcPr>
            <w:tcW w:w="4204" w:type="pct"/>
            <w:shd w:val="clear" w:color="auto" w:fill="auto"/>
          </w:tcPr>
          <w:p w14:paraId="23D4B4DD" w14:textId="77777777" w:rsidR="007B5AD8" w:rsidRDefault="007B5AD8">
            <w:r>
              <w:t>Termin obowiązywania dokumentu</w:t>
            </w:r>
          </w:p>
        </w:tc>
        <w:tc>
          <w:tcPr>
            <w:tcW w:w="401" w:type="pct"/>
            <w:shd w:val="clear" w:color="auto" w:fill="auto"/>
          </w:tcPr>
          <w:p w14:paraId="322B3F6E" w14:textId="77777777" w:rsidR="007B5AD8" w:rsidRDefault="007B5AD8"/>
        </w:tc>
      </w:tr>
    </w:tbl>
    <w:p w14:paraId="1D6B15E1" w14:textId="77777777" w:rsidR="007D71EC" w:rsidRDefault="007D71EC"/>
    <w:p w14:paraId="30330A91" w14:textId="77777777" w:rsidR="00B013A3" w:rsidRDefault="00B013A3">
      <w:pPr>
        <w:rPr>
          <w:i/>
        </w:rPr>
      </w:pPr>
    </w:p>
    <w:p w14:paraId="31292E80" w14:textId="77777777" w:rsidR="00B013A3" w:rsidRDefault="004A3352" w:rsidP="00DE706F">
      <w:pPr>
        <w:numPr>
          <w:ilvl w:val="0"/>
          <w:numId w:val="1"/>
        </w:numPr>
        <w:jc w:val="both"/>
        <w:rPr>
          <w:b/>
        </w:rPr>
      </w:pPr>
      <w:r>
        <w:rPr>
          <w:b/>
        </w:rPr>
        <w:t>Wstęp</w:t>
      </w:r>
    </w:p>
    <w:p w14:paraId="13E9A577" w14:textId="77777777" w:rsidR="00FE40A4" w:rsidRPr="00D66D9C" w:rsidRDefault="00FE40A4" w:rsidP="00D66D9C">
      <w:pPr>
        <w:jc w:val="both"/>
      </w:pPr>
      <w:r w:rsidRPr="00FE40A4">
        <w:t>Proce</w:t>
      </w:r>
      <w:r w:rsidR="007630C0">
        <w:t xml:space="preserve">dura została opracowana i jest </w:t>
      </w:r>
      <w:r w:rsidRPr="00FE40A4">
        <w:t xml:space="preserve"> stosowana</w:t>
      </w:r>
      <w:r w:rsidR="00D66D9C">
        <w:t xml:space="preserve"> w zakładzie w związku z </w:t>
      </w:r>
      <w:r w:rsidR="00D66D9C">
        <w:br/>
      </w:r>
      <w:r w:rsidRPr="00FE40A4">
        <w:t>wyma</w:t>
      </w:r>
      <w:r w:rsidR="000A7253">
        <w:t xml:space="preserve">ganiami wynikającymi z art. 16 ustawy z dnia 5 grudnia 2008r. o zapobieganiu   </w:t>
      </w:r>
      <w:r w:rsidR="00D66D9C">
        <w:t>oraz</w:t>
      </w:r>
      <w:r w:rsidR="00702F45">
        <w:t xml:space="preserve"> </w:t>
      </w:r>
      <w:r w:rsidR="000A7253">
        <w:t xml:space="preserve">zwalczaniu zakażeń i chorób zakaźnych u ludzi (Dz.U. </w:t>
      </w:r>
      <w:r w:rsidR="00A97EA0">
        <w:t>z 20</w:t>
      </w:r>
      <w:r w:rsidR="006677AF">
        <w:t>2</w:t>
      </w:r>
      <w:r w:rsidR="00176806">
        <w:t>4</w:t>
      </w:r>
      <w:r w:rsidR="00D66D9C">
        <w:t xml:space="preserve"> r. </w:t>
      </w:r>
      <w:r w:rsidR="00D66D9C">
        <w:br/>
      </w:r>
      <w:r w:rsidR="00A97EA0">
        <w:t xml:space="preserve">poz. </w:t>
      </w:r>
      <w:r w:rsidR="00176806">
        <w:t>924</w:t>
      </w:r>
      <w:r w:rsidR="00C7139D">
        <w:t xml:space="preserve"> ze zm.</w:t>
      </w:r>
      <w:r w:rsidR="000A7253">
        <w:t>).</w:t>
      </w:r>
      <w:r w:rsidR="006055EE">
        <w:t xml:space="preserve"> </w:t>
      </w:r>
      <w:r w:rsidR="005767A6">
        <w:t>Podstawowym jej celem jest ujedno</w:t>
      </w:r>
      <w:r w:rsidR="00FA43FB">
        <w:t xml:space="preserve">licenia sposobu postępowania </w:t>
      </w:r>
      <w:r w:rsidR="00D66D9C">
        <w:br/>
      </w:r>
      <w:r w:rsidR="00FA43FB">
        <w:t xml:space="preserve">w zakładzie, </w:t>
      </w:r>
      <w:r w:rsidR="005767A6">
        <w:t>z</w:t>
      </w:r>
      <w:r w:rsidR="00FA43FB">
        <w:t>achowanie</w:t>
      </w:r>
      <w:r w:rsidR="005767A6">
        <w:t xml:space="preserve"> higieny w miejscu pracy, higieny osobistej personelu,</w:t>
      </w:r>
      <w:r w:rsidR="00D66D9C">
        <w:br/>
      </w:r>
      <w:r w:rsidR="005767A6">
        <w:t>prawidłowe zasady postępowania ze sprzętem i wyposażeniem</w:t>
      </w:r>
      <w:r w:rsidR="00D66D9C">
        <w:t>, które</w:t>
      </w:r>
      <w:r w:rsidR="00C14A31">
        <w:t xml:space="preserve"> </w:t>
      </w:r>
      <w:r w:rsidR="00FA43FB">
        <w:t xml:space="preserve">stanowią </w:t>
      </w:r>
      <w:r w:rsidR="00D66D9C">
        <w:br/>
        <w:t>zabezpieczenie zarówno klientów</w:t>
      </w:r>
      <w:r w:rsidR="005767A6">
        <w:t xml:space="preserve"> jak i personelu przed </w:t>
      </w:r>
      <w:r w:rsidR="00D66D9C">
        <w:t xml:space="preserve">ryzykiem przeniesienia zakażenia i choroby zakaźnej. </w:t>
      </w:r>
    </w:p>
    <w:p w14:paraId="057D8C38" w14:textId="77777777" w:rsidR="004A3352" w:rsidRPr="005A06DF" w:rsidRDefault="004A3352" w:rsidP="00D66D9C">
      <w:pPr>
        <w:jc w:val="both"/>
        <w:rPr>
          <w:i/>
          <w:color w:val="000000"/>
        </w:rPr>
      </w:pPr>
      <w:r w:rsidRPr="005A06DF">
        <w:rPr>
          <w:b/>
          <w:color w:val="000000"/>
        </w:rPr>
        <w:t xml:space="preserve"> </w:t>
      </w:r>
      <w:r w:rsidRPr="005A06DF">
        <w:rPr>
          <w:i/>
          <w:color w:val="000000"/>
        </w:rPr>
        <w:t>(</w:t>
      </w:r>
      <w:r w:rsidR="00BA1788" w:rsidRPr="005A06DF">
        <w:rPr>
          <w:i/>
          <w:color w:val="000000"/>
        </w:rPr>
        <w:t>wymienić</w:t>
      </w:r>
      <w:r w:rsidR="00232158" w:rsidRPr="005A06DF">
        <w:rPr>
          <w:i/>
          <w:color w:val="000000"/>
        </w:rPr>
        <w:t xml:space="preserve"> zakres usług wykonywanych w zakładzie, </w:t>
      </w:r>
      <w:r w:rsidR="00C14A31" w:rsidRPr="005A06DF">
        <w:rPr>
          <w:i/>
          <w:color w:val="000000"/>
        </w:rPr>
        <w:t xml:space="preserve">przewidywana ilość pracowników </w:t>
      </w:r>
      <w:r w:rsidR="00BA1788" w:rsidRPr="005A06DF">
        <w:rPr>
          <w:i/>
          <w:color w:val="000000"/>
        </w:rPr>
        <w:t>zatrudnionych itp</w:t>
      </w:r>
      <w:r w:rsidR="00C14A31" w:rsidRPr="005A06DF">
        <w:rPr>
          <w:i/>
          <w:color w:val="000000"/>
        </w:rPr>
        <w:t>.)</w:t>
      </w:r>
    </w:p>
    <w:p w14:paraId="3C78E67C" w14:textId="77777777" w:rsidR="004A3352" w:rsidRDefault="006433AF" w:rsidP="00DE706F">
      <w:pPr>
        <w:numPr>
          <w:ilvl w:val="0"/>
          <w:numId w:val="1"/>
        </w:numPr>
        <w:jc w:val="both"/>
        <w:rPr>
          <w:b/>
        </w:rPr>
      </w:pPr>
      <w:r w:rsidRPr="00FE40A4">
        <w:rPr>
          <w:b/>
        </w:rPr>
        <w:t>Definicje i określenia</w:t>
      </w:r>
    </w:p>
    <w:p w14:paraId="052EE7FC" w14:textId="77777777" w:rsidR="006055EE" w:rsidRPr="00FE40A4" w:rsidRDefault="006055EE" w:rsidP="00DE706F">
      <w:pPr>
        <w:ind w:left="720"/>
        <w:jc w:val="both"/>
        <w:rPr>
          <w:b/>
        </w:rPr>
      </w:pPr>
    </w:p>
    <w:p w14:paraId="73866637" w14:textId="77777777" w:rsidR="00380459" w:rsidRPr="005A06DF" w:rsidRDefault="00890496" w:rsidP="00702F45">
      <w:pPr>
        <w:rPr>
          <w:b/>
          <w:i/>
          <w:color w:val="000000"/>
        </w:rPr>
      </w:pPr>
      <w:r w:rsidRPr="005A06DF">
        <w:rPr>
          <w:i/>
          <w:color w:val="000000"/>
        </w:rPr>
        <w:t>(N</w:t>
      </w:r>
      <w:r w:rsidR="006433AF" w:rsidRPr="005A06DF">
        <w:rPr>
          <w:i/>
          <w:color w:val="000000"/>
        </w:rPr>
        <w:t>ależy zdefiniować: co to jest: sterylizacja, dezynfekc</w:t>
      </w:r>
      <w:r w:rsidR="00EC7DB7" w:rsidRPr="005A06DF">
        <w:rPr>
          <w:i/>
          <w:color w:val="000000"/>
        </w:rPr>
        <w:t xml:space="preserve">ja, dekontaminacja, zakażenie, </w:t>
      </w:r>
      <w:r w:rsidR="006433AF" w:rsidRPr="005A06DF">
        <w:rPr>
          <w:i/>
          <w:color w:val="000000"/>
        </w:rPr>
        <w:t>choroba zakaźna, czynnik biologiczny</w:t>
      </w:r>
      <w:r w:rsidR="00A97EA0" w:rsidRPr="005A06DF">
        <w:rPr>
          <w:i/>
          <w:color w:val="000000"/>
        </w:rPr>
        <w:t xml:space="preserve">, </w:t>
      </w:r>
      <w:r w:rsidR="006433AF" w:rsidRPr="005A06DF">
        <w:rPr>
          <w:i/>
          <w:color w:val="000000"/>
        </w:rPr>
        <w:t xml:space="preserve"> i inne  określenia</w:t>
      </w:r>
      <w:r w:rsidR="007C5EE8" w:rsidRPr="005A06DF">
        <w:rPr>
          <w:i/>
          <w:color w:val="000000"/>
        </w:rPr>
        <w:t xml:space="preserve"> wg potrzeb pracowników wykonujących zabiegi z naruszeniem ciągłości tkanek</w:t>
      </w:r>
      <w:r w:rsidR="00EC7DB7" w:rsidRPr="005A06DF">
        <w:rPr>
          <w:i/>
          <w:color w:val="000000"/>
        </w:rPr>
        <w:t>)</w:t>
      </w:r>
      <w:r w:rsidRPr="005A06DF">
        <w:rPr>
          <w:i/>
          <w:color w:val="000000"/>
        </w:rPr>
        <w:br/>
      </w:r>
      <w:r w:rsidR="00DE706F" w:rsidRPr="005A06DF">
        <w:rPr>
          <w:b/>
          <w:i/>
          <w:color w:val="000000"/>
        </w:rPr>
        <w:t xml:space="preserve">!!! </w:t>
      </w:r>
      <w:r w:rsidRPr="005A06DF">
        <w:rPr>
          <w:i/>
          <w:color w:val="000000"/>
        </w:rPr>
        <w:t>D</w:t>
      </w:r>
      <w:r w:rsidR="00081FD1" w:rsidRPr="005A06DF">
        <w:rPr>
          <w:i/>
          <w:color w:val="000000"/>
        </w:rPr>
        <w:t>efinicje ustawowe s</w:t>
      </w:r>
      <w:r w:rsidR="00EC7DB7" w:rsidRPr="005A06DF">
        <w:rPr>
          <w:i/>
          <w:color w:val="000000"/>
        </w:rPr>
        <w:t>ą określone w pkt. 2 w/w ustawy</w:t>
      </w:r>
    </w:p>
    <w:p w14:paraId="060C4A9D" w14:textId="77777777" w:rsidR="00E04172" w:rsidRPr="00EC7DB7" w:rsidRDefault="00E04172" w:rsidP="00DE706F">
      <w:pPr>
        <w:ind w:left="360"/>
        <w:jc w:val="both"/>
        <w:rPr>
          <w:i/>
          <w:color w:val="3366FF"/>
        </w:rPr>
      </w:pPr>
    </w:p>
    <w:p w14:paraId="20971B9D" w14:textId="77777777" w:rsidR="006433AF" w:rsidRPr="00924C56" w:rsidRDefault="006433AF" w:rsidP="00DE706F">
      <w:pPr>
        <w:numPr>
          <w:ilvl w:val="0"/>
          <w:numId w:val="1"/>
        </w:numPr>
        <w:jc w:val="both"/>
        <w:rPr>
          <w:b/>
        </w:rPr>
      </w:pPr>
      <w:r w:rsidRPr="00924C56">
        <w:rPr>
          <w:b/>
        </w:rPr>
        <w:t>Postanowienia ogólne</w:t>
      </w:r>
    </w:p>
    <w:p w14:paraId="600B20D0" w14:textId="77777777" w:rsidR="006433AF" w:rsidRPr="00924C56" w:rsidRDefault="007F5F8C" w:rsidP="00702F45">
      <w:pPr>
        <w:jc w:val="both"/>
      </w:pPr>
      <w:r w:rsidRPr="00924C56">
        <w:t>Zapisy procedury obowiązują wszystkich pracow</w:t>
      </w:r>
      <w:r w:rsidR="006055EE">
        <w:t>ników zatrudnionych w zakładzie w codziennej pracy zawodowej.</w:t>
      </w:r>
    </w:p>
    <w:p w14:paraId="25F6B00B" w14:textId="77777777" w:rsidR="00E04172" w:rsidRDefault="00E04172" w:rsidP="00DE706F">
      <w:pPr>
        <w:ind w:left="360"/>
        <w:jc w:val="both"/>
        <w:rPr>
          <w:b/>
        </w:rPr>
      </w:pPr>
    </w:p>
    <w:p w14:paraId="03CC5FBB" w14:textId="77777777" w:rsidR="00A2716D" w:rsidRPr="00924C56" w:rsidRDefault="00A2716D" w:rsidP="00DE706F">
      <w:pPr>
        <w:ind w:left="360"/>
        <w:jc w:val="both"/>
        <w:rPr>
          <w:b/>
        </w:rPr>
      </w:pPr>
      <w:r w:rsidRPr="00924C56">
        <w:rPr>
          <w:b/>
        </w:rPr>
        <w:t>4.    Tryb postępowania</w:t>
      </w:r>
    </w:p>
    <w:p w14:paraId="52813238" w14:textId="77777777" w:rsidR="00A2716D" w:rsidRPr="00924C56" w:rsidRDefault="00A2716D" w:rsidP="00DE706F">
      <w:pPr>
        <w:ind w:left="360"/>
        <w:jc w:val="both"/>
        <w:rPr>
          <w:b/>
        </w:rPr>
      </w:pPr>
      <w:r w:rsidRPr="00924C56">
        <w:rPr>
          <w:b/>
        </w:rPr>
        <w:t xml:space="preserve"> 4.1. Mycie i dezynfekcja rąk</w:t>
      </w:r>
    </w:p>
    <w:p w14:paraId="41706B68" w14:textId="77777777" w:rsidR="00081FD1" w:rsidRPr="005A06DF" w:rsidRDefault="00DD7DBA" w:rsidP="00702F45">
      <w:pPr>
        <w:jc w:val="both"/>
        <w:rPr>
          <w:i/>
          <w:color w:val="000000"/>
        </w:rPr>
      </w:pPr>
      <w:r w:rsidRPr="005A06DF">
        <w:rPr>
          <w:i/>
          <w:color w:val="000000"/>
        </w:rPr>
        <w:t>(O</w:t>
      </w:r>
      <w:r w:rsidR="00A2716D" w:rsidRPr="005A06DF">
        <w:rPr>
          <w:i/>
          <w:color w:val="000000"/>
        </w:rPr>
        <w:t xml:space="preserve">pisać sposób mycia, dezynfekcji rąk częstotliwość, </w:t>
      </w:r>
      <w:r w:rsidR="005C5E1C" w:rsidRPr="005A06DF">
        <w:rPr>
          <w:i/>
          <w:color w:val="000000"/>
        </w:rPr>
        <w:t>post</w:t>
      </w:r>
      <w:r w:rsidR="00702F45" w:rsidRPr="005A06DF">
        <w:rPr>
          <w:i/>
          <w:color w:val="000000"/>
        </w:rPr>
        <w:t xml:space="preserve">ępowanie po zranieniu </w:t>
      </w:r>
      <w:r w:rsidR="00702F45" w:rsidRPr="005A06DF">
        <w:rPr>
          <w:i/>
          <w:color w:val="000000"/>
        </w:rPr>
        <w:br/>
      </w:r>
      <w:r w:rsidR="005C5E1C" w:rsidRPr="005A06DF">
        <w:rPr>
          <w:i/>
          <w:color w:val="000000"/>
        </w:rPr>
        <w:t xml:space="preserve">lub kontakcie z materiałem zakaźnym, </w:t>
      </w:r>
      <w:r w:rsidR="00A2716D" w:rsidRPr="005A06DF">
        <w:rPr>
          <w:i/>
          <w:color w:val="000000"/>
        </w:rPr>
        <w:t xml:space="preserve">wyposażenie punktu mycia –  umywalka, woda bieżąca </w:t>
      </w:r>
      <w:r w:rsidR="00A2716D" w:rsidRPr="005A06DF">
        <w:rPr>
          <w:i/>
          <w:color w:val="000000"/>
        </w:rPr>
        <w:lastRenderedPageBreak/>
        <w:t>ciepła, zimna, mydło w płynie, ręczniki jednorazowe, rodzaj</w:t>
      </w:r>
      <w:r w:rsidR="00DE706F" w:rsidRPr="005A06DF">
        <w:rPr>
          <w:i/>
          <w:color w:val="000000"/>
        </w:rPr>
        <w:t xml:space="preserve"> </w:t>
      </w:r>
      <w:r w:rsidR="00A2716D" w:rsidRPr="005A06DF">
        <w:rPr>
          <w:i/>
          <w:color w:val="000000"/>
        </w:rPr>
        <w:t xml:space="preserve">środka dezynfekcyjnego </w:t>
      </w:r>
      <w:r w:rsidR="00380459" w:rsidRPr="005A06DF">
        <w:rPr>
          <w:i/>
          <w:color w:val="000000"/>
        </w:rPr>
        <w:t>itp</w:t>
      </w:r>
      <w:r w:rsidR="00106250" w:rsidRPr="005A06DF">
        <w:rPr>
          <w:b/>
          <w:i/>
          <w:color w:val="000000"/>
        </w:rPr>
        <w:t>.</w:t>
      </w:r>
      <w:r w:rsidR="00DE706F" w:rsidRPr="005A06DF">
        <w:rPr>
          <w:b/>
          <w:i/>
          <w:color w:val="000000"/>
        </w:rPr>
        <w:t xml:space="preserve">  )</w:t>
      </w:r>
      <w:r w:rsidR="000D1950" w:rsidRPr="005A06DF">
        <w:rPr>
          <w:b/>
          <w:i/>
          <w:color w:val="000000"/>
        </w:rPr>
        <w:br/>
      </w:r>
    </w:p>
    <w:p w14:paraId="10D53F30" w14:textId="77777777" w:rsidR="007E4FB5" w:rsidRPr="00EC7DB7" w:rsidRDefault="007E4FB5" w:rsidP="00DE706F">
      <w:pPr>
        <w:ind w:left="360"/>
        <w:jc w:val="both"/>
        <w:rPr>
          <w:b/>
          <w:color w:val="3366FF"/>
        </w:rPr>
      </w:pPr>
    </w:p>
    <w:p w14:paraId="5FE5D613" w14:textId="77777777" w:rsidR="00E04172" w:rsidRDefault="007E4FB5" w:rsidP="00DE706F">
      <w:pPr>
        <w:ind w:left="360"/>
        <w:jc w:val="both"/>
        <w:rPr>
          <w:b/>
        </w:rPr>
      </w:pPr>
      <w:r>
        <w:rPr>
          <w:b/>
        </w:rPr>
        <w:t>4.2. De</w:t>
      </w:r>
      <w:r w:rsidR="00B126CD">
        <w:rPr>
          <w:b/>
        </w:rPr>
        <w:t>zynfekcja skóry przed zabiegami</w:t>
      </w:r>
    </w:p>
    <w:p w14:paraId="0F52753E" w14:textId="77777777" w:rsidR="00EC7DB7" w:rsidRPr="005A06DF" w:rsidRDefault="00B126CD" w:rsidP="00702F45">
      <w:pPr>
        <w:jc w:val="both"/>
        <w:rPr>
          <w:i/>
          <w:color w:val="000000"/>
        </w:rPr>
      </w:pPr>
      <w:r w:rsidRPr="005A06DF">
        <w:rPr>
          <w:i/>
          <w:color w:val="000000"/>
        </w:rPr>
        <w:t>(O</w:t>
      </w:r>
      <w:r w:rsidR="00EC7DB7" w:rsidRPr="005A06DF">
        <w:rPr>
          <w:i/>
          <w:color w:val="000000"/>
        </w:rPr>
        <w:t>pis</w:t>
      </w:r>
      <w:r w:rsidRPr="005A06DF">
        <w:rPr>
          <w:i/>
          <w:color w:val="000000"/>
        </w:rPr>
        <w:t>ać przed jakimi zabiegami kosmet</w:t>
      </w:r>
      <w:r w:rsidR="00ED7863" w:rsidRPr="005A06DF">
        <w:rPr>
          <w:i/>
          <w:color w:val="000000"/>
        </w:rPr>
        <w:t>ycznymi wykonuje się dezynfekcję</w:t>
      </w:r>
      <w:r w:rsidRPr="005A06DF">
        <w:rPr>
          <w:i/>
          <w:color w:val="000000"/>
        </w:rPr>
        <w:t xml:space="preserve"> skóry klienta, w jaki sposób się odbywa, jakich środków dezynfekcyjnych się używa) </w:t>
      </w:r>
    </w:p>
    <w:p w14:paraId="696872EF" w14:textId="77777777" w:rsidR="007E4FB5" w:rsidRDefault="007E4FB5" w:rsidP="00DE706F">
      <w:pPr>
        <w:ind w:left="360"/>
        <w:jc w:val="both"/>
        <w:rPr>
          <w:b/>
        </w:rPr>
      </w:pPr>
    </w:p>
    <w:p w14:paraId="670E297E" w14:textId="77777777" w:rsidR="00A2716D" w:rsidRPr="00924C56" w:rsidRDefault="007E4FB5" w:rsidP="00DE706F">
      <w:pPr>
        <w:ind w:left="360"/>
        <w:jc w:val="both"/>
        <w:rPr>
          <w:b/>
        </w:rPr>
      </w:pPr>
      <w:r>
        <w:rPr>
          <w:b/>
        </w:rPr>
        <w:t>4.3</w:t>
      </w:r>
      <w:r w:rsidR="00081FD1">
        <w:rPr>
          <w:b/>
        </w:rPr>
        <w:t>.</w:t>
      </w:r>
      <w:r w:rsidR="00A2716D" w:rsidRPr="00924C56">
        <w:rPr>
          <w:b/>
        </w:rPr>
        <w:t xml:space="preserve"> Stosowanie środków ochrony osobistej pracowników</w:t>
      </w:r>
    </w:p>
    <w:p w14:paraId="255AAB7B" w14:textId="77777777" w:rsidR="00A2716D" w:rsidRPr="005A06DF" w:rsidRDefault="00B126CD" w:rsidP="00702F45">
      <w:pPr>
        <w:jc w:val="both"/>
        <w:rPr>
          <w:i/>
          <w:color w:val="000000"/>
        </w:rPr>
      </w:pPr>
      <w:r w:rsidRPr="005A06DF">
        <w:rPr>
          <w:i/>
          <w:color w:val="000000"/>
        </w:rPr>
        <w:t xml:space="preserve"> (</w:t>
      </w:r>
      <w:r w:rsidR="00106250" w:rsidRPr="005A06DF">
        <w:rPr>
          <w:i/>
          <w:color w:val="000000"/>
        </w:rPr>
        <w:t>Opisać, jakie</w:t>
      </w:r>
      <w:r w:rsidR="00A2716D" w:rsidRPr="005A06DF">
        <w:rPr>
          <w:i/>
          <w:color w:val="000000"/>
        </w:rPr>
        <w:t xml:space="preserve"> środki ochrony osobistej stosują pracownicy i przy jakich zabiegach)</w:t>
      </w:r>
    </w:p>
    <w:p w14:paraId="227145F5" w14:textId="77777777" w:rsidR="005C5E1C" w:rsidRDefault="005C5E1C" w:rsidP="00DE706F">
      <w:pPr>
        <w:ind w:left="360"/>
        <w:jc w:val="both"/>
        <w:rPr>
          <w:b/>
        </w:rPr>
      </w:pPr>
    </w:p>
    <w:p w14:paraId="6E958B49" w14:textId="77777777" w:rsidR="00A2716D" w:rsidRPr="00FE40A4" w:rsidRDefault="007E4FB5" w:rsidP="00DE706F">
      <w:pPr>
        <w:ind w:left="360"/>
        <w:jc w:val="both"/>
        <w:rPr>
          <w:b/>
        </w:rPr>
      </w:pPr>
      <w:r>
        <w:rPr>
          <w:b/>
        </w:rPr>
        <w:t>4.4</w:t>
      </w:r>
      <w:r w:rsidR="008D2603">
        <w:rPr>
          <w:b/>
        </w:rPr>
        <w:t>.</w:t>
      </w:r>
      <w:r w:rsidR="00D575D3" w:rsidRPr="00FE40A4">
        <w:rPr>
          <w:b/>
        </w:rPr>
        <w:t xml:space="preserve"> Postępowanie ze sprzętem używanym do zabiegów </w:t>
      </w:r>
      <w:r w:rsidR="008D2603">
        <w:rPr>
          <w:b/>
        </w:rPr>
        <w:t xml:space="preserve"> jednorazowym i wielorazowego użytku</w:t>
      </w:r>
    </w:p>
    <w:p w14:paraId="7A0D7411" w14:textId="77777777" w:rsidR="006055EE" w:rsidRPr="00D474D9" w:rsidRDefault="006055EE" w:rsidP="00DE706F">
      <w:pPr>
        <w:ind w:left="360"/>
        <w:jc w:val="both"/>
        <w:rPr>
          <w:b/>
        </w:rPr>
      </w:pPr>
    </w:p>
    <w:p w14:paraId="712A9673" w14:textId="77777777" w:rsidR="0081696C" w:rsidRPr="005A06DF" w:rsidRDefault="00D575D3" w:rsidP="00702F45">
      <w:pPr>
        <w:jc w:val="both"/>
        <w:rPr>
          <w:i/>
          <w:color w:val="000000"/>
        </w:rPr>
      </w:pPr>
      <w:r w:rsidRPr="005A06DF">
        <w:rPr>
          <w:i/>
          <w:color w:val="000000"/>
        </w:rPr>
        <w:t>(</w:t>
      </w:r>
      <w:r w:rsidR="00DD7DBA" w:rsidRPr="005A06DF">
        <w:rPr>
          <w:i/>
          <w:color w:val="000000"/>
        </w:rPr>
        <w:t>O</w:t>
      </w:r>
      <w:r w:rsidRPr="005A06DF">
        <w:rPr>
          <w:i/>
          <w:color w:val="000000"/>
        </w:rPr>
        <w:t xml:space="preserve">pisać oddzielnie każdy punkt umieszczając informacje jaki sprzęt używany jest do zabiegów z naruszeniem ciągłości </w:t>
      </w:r>
      <w:r w:rsidR="00DD7DBA" w:rsidRPr="005A06DF">
        <w:rPr>
          <w:i/>
          <w:color w:val="000000"/>
        </w:rPr>
        <w:t>tkanki, co</w:t>
      </w:r>
      <w:r w:rsidRPr="005A06DF">
        <w:rPr>
          <w:i/>
          <w:color w:val="000000"/>
        </w:rPr>
        <w:t xml:space="preserve"> robi się ze sprzętem po użyciu jednora</w:t>
      </w:r>
      <w:r w:rsidR="00DD7DBA" w:rsidRPr="005A06DF">
        <w:rPr>
          <w:i/>
          <w:color w:val="000000"/>
        </w:rPr>
        <w:t xml:space="preserve">zowego </w:t>
      </w:r>
      <w:r w:rsidR="00DD7DBA" w:rsidRPr="005A06DF">
        <w:rPr>
          <w:i/>
          <w:color w:val="000000"/>
        </w:rPr>
        <w:br/>
        <w:t>i wielokrotnego użycia</w:t>
      </w:r>
      <w:r w:rsidR="00D474D9" w:rsidRPr="005A06DF">
        <w:rPr>
          <w:i/>
          <w:color w:val="000000"/>
        </w:rPr>
        <w:t>.</w:t>
      </w:r>
      <w:r w:rsidR="00DD7DBA" w:rsidRPr="005A06DF">
        <w:rPr>
          <w:i/>
          <w:color w:val="000000"/>
        </w:rPr>
        <w:t xml:space="preserve"> P</w:t>
      </w:r>
      <w:r w:rsidRPr="005A06DF">
        <w:rPr>
          <w:i/>
          <w:color w:val="000000"/>
        </w:rPr>
        <w:t xml:space="preserve">rzy sprzęcie wielokrotnego </w:t>
      </w:r>
      <w:r w:rsidR="003F485D" w:rsidRPr="005A06DF">
        <w:rPr>
          <w:i/>
          <w:color w:val="000000"/>
        </w:rPr>
        <w:t>użycia, czym</w:t>
      </w:r>
      <w:r w:rsidRPr="005A06DF">
        <w:rPr>
          <w:i/>
          <w:color w:val="000000"/>
        </w:rPr>
        <w:t xml:space="preserve"> jest </w:t>
      </w:r>
      <w:r w:rsidR="003F485D" w:rsidRPr="005A06DF">
        <w:rPr>
          <w:i/>
          <w:color w:val="000000"/>
        </w:rPr>
        <w:t>dezynfekowany, jaki</w:t>
      </w:r>
      <w:r w:rsidR="00260943" w:rsidRPr="005A06DF">
        <w:rPr>
          <w:i/>
          <w:color w:val="000000"/>
        </w:rPr>
        <w:t xml:space="preserve"> sposób odbywa się dezynfekcja narzędzi </w:t>
      </w:r>
      <w:r w:rsidR="003F485D" w:rsidRPr="005A06DF">
        <w:rPr>
          <w:i/>
          <w:color w:val="000000"/>
        </w:rPr>
        <w:t>oraz sterylizacja,</w:t>
      </w:r>
      <w:r w:rsidRPr="005A06DF">
        <w:rPr>
          <w:i/>
          <w:color w:val="000000"/>
        </w:rPr>
        <w:t xml:space="preserve"> pamiętając o kolejności: dezynfekcja - mycie- pakowanie </w:t>
      </w:r>
      <w:r w:rsidR="00DD7DBA" w:rsidRPr="005A06DF">
        <w:rPr>
          <w:i/>
          <w:color w:val="000000"/>
        </w:rPr>
        <w:t>–</w:t>
      </w:r>
      <w:r w:rsidRPr="005A06DF">
        <w:rPr>
          <w:i/>
          <w:color w:val="000000"/>
        </w:rPr>
        <w:t>sterylizacja</w:t>
      </w:r>
      <w:r w:rsidR="00DD7DBA" w:rsidRPr="005A06DF">
        <w:rPr>
          <w:i/>
          <w:color w:val="000000"/>
        </w:rPr>
        <w:t xml:space="preserve">, </w:t>
      </w:r>
      <w:r w:rsidR="0081696C" w:rsidRPr="005A06DF">
        <w:rPr>
          <w:i/>
          <w:color w:val="000000"/>
        </w:rPr>
        <w:t>przechowywanie</w:t>
      </w:r>
      <w:r w:rsidR="00BA1788" w:rsidRPr="005A06DF">
        <w:rPr>
          <w:i/>
          <w:color w:val="000000"/>
        </w:rPr>
        <w:t xml:space="preserve"> sprzętu </w:t>
      </w:r>
      <w:r w:rsidR="0081696C" w:rsidRPr="005A06DF">
        <w:rPr>
          <w:i/>
          <w:color w:val="000000"/>
        </w:rPr>
        <w:t xml:space="preserve"> po sterylizacji. Opisać gdzie odbywa się sterylizacja, w przypadku zawartej umowy na usługi sterylizacji należy dołączyć do procedury zawartą umowę</w:t>
      </w:r>
      <w:r w:rsidR="00ED7863" w:rsidRPr="005A06DF">
        <w:rPr>
          <w:i/>
          <w:color w:val="000000"/>
        </w:rPr>
        <w:t xml:space="preserve"> ( podmiot musi mieć system zarzadzania jakością (ISO,GMP)</w:t>
      </w:r>
      <w:r w:rsidR="0081696C" w:rsidRPr="005A06DF">
        <w:rPr>
          <w:i/>
          <w:color w:val="000000"/>
        </w:rPr>
        <w:t>, w przypadku sterylizacji we własnym zakładzie należy</w:t>
      </w:r>
      <w:r w:rsidR="00ED7863" w:rsidRPr="005A06DF">
        <w:rPr>
          <w:i/>
          <w:color w:val="000000"/>
        </w:rPr>
        <w:t xml:space="preserve">  opisać Stanowisko sterylizacji gabinetowej, </w:t>
      </w:r>
      <w:r w:rsidR="00676E4A" w:rsidRPr="005A06DF">
        <w:rPr>
          <w:i/>
          <w:color w:val="000000"/>
        </w:rPr>
        <w:t xml:space="preserve"> </w:t>
      </w:r>
      <w:r w:rsidR="0081696C" w:rsidRPr="005A06DF">
        <w:rPr>
          <w:i/>
          <w:color w:val="000000"/>
        </w:rPr>
        <w:t xml:space="preserve"> </w:t>
      </w:r>
      <w:r w:rsidR="00676E4A" w:rsidRPr="005A06DF">
        <w:rPr>
          <w:i/>
          <w:color w:val="000000"/>
        </w:rPr>
        <w:t>opisać krótko proces sterylizacji</w:t>
      </w:r>
      <w:r w:rsidR="00ED7863" w:rsidRPr="005A06DF">
        <w:rPr>
          <w:i/>
          <w:color w:val="000000"/>
        </w:rPr>
        <w:t xml:space="preserve">, </w:t>
      </w:r>
      <w:r w:rsidR="00676E4A" w:rsidRPr="005A06DF">
        <w:rPr>
          <w:i/>
          <w:color w:val="000000"/>
        </w:rPr>
        <w:t xml:space="preserve"> sposób</w:t>
      </w:r>
      <w:r w:rsidR="00ED7863" w:rsidRPr="005A06DF">
        <w:rPr>
          <w:i/>
          <w:color w:val="000000"/>
        </w:rPr>
        <w:t xml:space="preserve"> i </w:t>
      </w:r>
      <w:r w:rsidR="00676E4A" w:rsidRPr="005A06DF">
        <w:rPr>
          <w:i/>
          <w:color w:val="000000"/>
        </w:rPr>
        <w:t xml:space="preserve"> częstotliwość  kontroli procesu sterylizacji. Ponadto opisać gdzie jest </w:t>
      </w:r>
      <w:r w:rsidR="003F485D" w:rsidRPr="005A06DF">
        <w:rPr>
          <w:i/>
          <w:color w:val="000000"/>
        </w:rPr>
        <w:t xml:space="preserve">przechowywany materiał (narzędzia) sterylny w tym jednorazowy) </w:t>
      </w:r>
    </w:p>
    <w:p w14:paraId="09DAB7BC" w14:textId="77777777" w:rsidR="006055EE" w:rsidRPr="005A06DF" w:rsidRDefault="006055EE" w:rsidP="00DE706F">
      <w:pPr>
        <w:ind w:left="360"/>
        <w:jc w:val="both"/>
        <w:rPr>
          <w:i/>
          <w:color w:val="000000"/>
        </w:rPr>
      </w:pPr>
    </w:p>
    <w:p w14:paraId="26C767D0" w14:textId="77777777" w:rsidR="003F485D" w:rsidRPr="005A06DF" w:rsidRDefault="00DE706F" w:rsidP="00702F45">
      <w:pPr>
        <w:jc w:val="both"/>
        <w:rPr>
          <w:i/>
          <w:color w:val="000000"/>
        </w:rPr>
      </w:pPr>
      <w:r w:rsidRPr="005A06DF">
        <w:rPr>
          <w:b/>
          <w:i/>
          <w:color w:val="000000"/>
        </w:rPr>
        <w:t>!!!.</w:t>
      </w:r>
      <w:r w:rsidR="004C67D1" w:rsidRPr="005A06DF">
        <w:rPr>
          <w:i/>
          <w:color w:val="000000"/>
        </w:rPr>
        <w:t xml:space="preserve">Narzędzia obok rąk, są najczęstszą przyczyną zakażeń. Wszystkie narzędzia wielokrotnego użytku, które mają kontakt z błonami śluzowymi lub powodują naruszenie ciągłości tkanek po każdorazowym użyciu należy zdezynfekować, umyć i </w:t>
      </w:r>
      <w:r w:rsidR="00DD7DBA" w:rsidRPr="005A06DF">
        <w:rPr>
          <w:i/>
          <w:color w:val="000000"/>
        </w:rPr>
        <w:t>poddać</w:t>
      </w:r>
      <w:r w:rsidR="004C67D1" w:rsidRPr="005A06DF">
        <w:rPr>
          <w:i/>
          <w:color w:val="000000"/>
        </w:rPr>
        <w:t xml:space="preserve"> sterylizacji.</w:t>
      </w:r>
    </w:p>
    <w:p w14:paraId="4AE65919" w14:textId="77777777" w:rsidR="006055EE" w:rsidRPr="005A06DF" w:rsidRDefault="00C264EA" w:rsidP="00702F45">
      <w:pPr>
        <w:jc w:val="both"/>
        <w:rPr>
          <w:b/>
          <w:i/>
          <w:color w:val="000000"/>
        </w:rPr>
      </w:pPr>
      <w:r w:rsidRPr="005A06DF">
        <w:rPr>
          <w:i/>
          <w:color w:val="000000"/>
        </w:rPr>
        <w:t>Aby mieć pewność, że proces sterylizacji przebiega prawidłowo należy go kontrolować met</w:t>
      </w:r>
      <w:r w:rsidR="00F34CCC" w:rsidRPr="005A06DF">
        <w:rPr>
          <w:i/>
          <w:color w:val="000000"/>
        </w:rPr>
        <w:t xml:space="preserve">odami fizycznymi, biologicznymi, </w:t>
      </w:r>
      <w:r w:rsidRPr="005A06DF">
        <w:rPr>
          <w:i/>
          <w:color w:val="000000"/>
        </w:rPr>
        <w:t xml:space="preserve"> </w:t>
      </w:r>
      <w:r w:rsidR="00F34CCC" w:rsidRPr="005A06DF">
        <w:rPr>
          <w:i/>
          <w:color w:val="000000"/>
        </w:rPr>
        <w:t>c</w:t>
      </w:r>
      <w:r w:rsidRPr="005A06DF">
        <w:rPr>
          <w:i/>
          <w:color w:val="000000"/>
        </w:rPr>
        <w:t>hemicznymi.</w:t>
      </w:r>
    </w:p>
    <w:p w14:paraId="01F4F950" w14:textId="77777777" w:rsidR="003F485D" w:rsidRPr="000D1950" w:rsidRDefault="003F485D" w:rsidP="00DE706F">
      <w:pPr>
        <w:ind w:left="360"/>
        <w:jc w:val="both"/>
        <w:rPr>
          <w:b/>
          <w:color w:val="FF0000"/>
        </w:rPr>
      </w:pPr>
    </w:p>
    <w:p w14:paraId="2E0D34C0" w14:textId="77777777" w:rsidR="00250821" w:rsidRPr="00924C56" w:rsidRDefault="008D2603" w:rsidP="00DE706F">
      <w:pPr>
        <w:ind w:left="360"/>
        <w:jc w:val="both"/>
        <w:rPr>
          <w:b/>
        </w:rPr>
      </w:pPr>
      <w:r>
        <w:rPr>
          <w:b/>
        </w:rPr>
        <w:t>4.5</w:t>
      </w:r>
      <w:r w:rsidR="00250821" w:rsidRPr="00924C56">
        <w:rPr>
          <w:b/>
        </w:rPr>
        <w:t>.   Postępowanie z bielizną</w:t>
      </w:r>
    </w:p>
    <w:p w14:paraId="4BAD768E" w14:textId="77777777" w:rsidR="00250821" w:rsidRPr="005A06DF" w:rsidRDefault="00DD7DBA" w:rsidP="00702F45">
      <w:pPr>
        <w:jc w:val="both"/>
        <w:rPr>
          <w:i/>
          <w:color w:val="000000"/>
        </w:rPr>
      </w:pPr>
      <w:r w:rsidRPr="005A06DF">
        <w:rPr>
          <w:i/>
          <w:color w:val="000000"/>
        </w:rPr>
        <w:t>(O</w:t>
      </w:r>
      <w:r w:rsidR="00250821" w:rsidRPr="005A06DF">
        <w:rPr>
          <w:i/>
          <w:color w:val="000000"/>
        </w:rPr>
        <w:t xml:space="preserve">pisać oddzielnie każdy </w:t>
      </w:r>
      <w:r w:rsidR="003F485D" w:rsidRPr="005A06DF">
        <w:rPr>
          <w:i/>
          <w:color w:val="000000"/>
        </w:rPr>
        <w:t>punkt, jaka</w:t>
      </w:r>
      <w:r w:rsidR="00250821" w:rsidRPr="005A06DF">
        <w:rPr>
          <w:i/>
          <w:color w:val="000000"/>
        </w:rPr>
        <w:t xml:space="preserve"> bielizna jest używana, co jest robione z bielizną po użyciu, gdzie jest prana</w:t>
      </w:r>
      <w:r w:rsidR="00356525" w:rsidRPr="005A06DF">
        <w:rPr>
          <w:i/>
          <w:color w:val="000000"/>
        </w:rPr>
        <w:t>, gdzie jest przechowywana</w:t>
      </w:r>
      <w:r w:rsidR="00E04172" w:rsidRPr="005A06DF">
        <w:rPr>
          <w:i/>
          <w:color w:val="000000"/>
        </w:rPr>
        <w:t xml:space="preserve"> itp., wziąć pod uwagę również odzież roboczą i ochronną</w:t>
      </w:r>
      <w:r w:rsidR="003A7FCC" w:rsidRPr="005A06DF">
        <w:rPr>
          <w:i/>
          <w:color w:val="000000"/>
        </w:rPr>
        <w:t>,</w:t>
      </w:r>
      <w:r w:rsidR="00E04172" w:rsidRPr="005A06DF">
        <w:rPr>
          <w:i/>
          <w:color w:val="000000"/>
        </w:rPr>
        <w:t xml:space="preserve"> opisać sposób postępowania) </w:t>
      </w:r>
    </w:p>
    <w:p w14:paraId="58A9F708" w14:textId="77777777" w:rsidR="00033C5A" w:rsidRDefault="00033C5A" w:rsidP="00DE706F">
      <w:pPr>
        <w:jc w:val="both"/>
        <w:rPr>
          <w:b/>
        </w:rPr>
      </w:pPr>
    </w:p>
    <w:p w14:paraId="0B76D8C2" w14:textId="77777777" w:rsidR="00033C5A" w:rsidRPr="00924C56" w:rsidRDefault="008D2603" w:rsidP="00DE706F">
      <w:pPr>
        <w:ind w:left="360"/>
        <w:jc w:val="both"/>
        <w:rPr>
          <w:b/>
        </w:rPr>
      </w:pPr>
      <w:r>
        <w:rPr>
          <w:b/>
        </w:rPr>
        <w:t>4.6</w:t>
      </w:r>
      <w:r w:rsidR="00033C5A" w:rsidRPr="00924C56">
        <w:rPr>
          <w:b/>
        </w:rPr>
        <w:t xml:space="preserve">.  Dekontaminacja pomieszczeń </w:t>
      </w:r>
    </w:p>
    <w:p w14:paraId="69663EB3" w14:textId="77777777" w:rsidR="00033C5A" w:rsidRPr="005A06DF" w:rsidRDefault="00260943" w:rsidP="00702F45">
      <w:pPr>
        <w:jc w:val="both"/>
        <w:rPr>
          <w:i/>
          <w:color w:val="000000"/>
        </w:rPr>
      </w:pPr>
      <w:r w:rsidRPr="005A06DF">
        <w:rPr>
          <w:i/>
          <w:color w:val="000000"/>
        </w:rPr>
        <w:t>(</w:t>
      </w:r>
      <w:r w:rsidR="00DD7DBA" w:rsidRPr="005A06DF">
        <w:rPr>
          <w:i/>
          <w:color w:val="000000"/>
        </w:rPr>
        <w:t>O</w:t>
      </w:r>
      <w:r w:rsidR="003F485D" w:rsidRPr="005A06DF">
        <w:rPr>
          <w:i/>
          <w:color w:val="000000"/>
        </w:rPr>
        <w:t>pisać sposób</w:t>
      </w:r>
      <w:r w:rsidR="00033C5A" w:rsidRPr="005A06DF">
        <w:rPr>
          <w:i/>
          <w:color w:val="000000"/>
        </w:rPr>
        <w:t xml:space="preserve"> i jaki sprzęt, </w:t>
      </w:r>
      <w:r w:rsidR="003F485D" w:rsidRPr="005A06DF">
        <w:rPr>
          <w:i/>
          <w:color w:val="000000"/>
        </w:rPr>
        <w:t>środki używane</w:t>
      </w:r>
      <w:r w:rsidR="00033C5A" w:rsidRPr="005A06DF">
        <w:rPr>
          <w:i/>
          <w:color w:val="000000"/>
        </w:rPr>
        <w:t xml:space="preserve"> są do sprzątania pomieszczeń</w:t>
      </w:r>
      <w:r w:rsidRPr="005A06DF">
        <w:rPr>
          <w:i/>
          <w:color w:val="000000"/>
        </w:rPr>
        <w:t xml:space="preserve">, częstotliwość </w:t>
      </w:r>
      <w:r w:rsidR="00E04172" w:rsidRPr="005A06DF">
        <w:rPr>
          <w:i/>
          <w:color w:val="000000"/>
        </w:rPr>
        <w:t xml:space="preserve">mycia </w:t>
      </w:r>
      <w:r w:rsidR="005C5E1C" w:rsidRPr="005A06DF">
        <w:rPr>
          <w:i/>
          <w:color w:val="000000"/>
        </w:rPr>
        <w:t xml:space="preserve">ścian, </w:t>
      </w:r>
      <w:r w:rsidR="00E04172" w:rsidRPr="005A06DF">
        <w:rPr>
          <w:i/>
          <w:color w:val="000000"/>
        </w:rPr>
        <w:t>podłóg</w:t>
      </w:r>
      <w:r w:rsidRPr="005A06DF">
        <w:rPr>
          <w:i/>
          <w:color w:val="000000"/>
        </w:rPr>
        <w:t xml:space="preserve">, okien, drzwi, </w:t>
      </w:r>
      <w:r w:rsidR="00106250" w:rsidRPr="005A06DF">
        <w:rPr>
          <w:i/>
          <w:color w:val="000000"/>
        </w:rPr>
        <w:t>urządzeń sanitarnych sprzętu</w:t>
      </w:r>
      <w:r w:rsidRPr="005A06DF">
        <w:rPr>
          <w:i/>
          <w:color w:val="000000"/>
        </w:rPr>
        <w:t xml:space="preserve">  meblowego: szafki, stoliki, łózka zabiegowe, fotele itp.</w:t>
      </w:r>
      <w:r w:rsidR="00DD7DBA" w:rsidRPr="005A06DF">
        <w:rPr>
          <w:i/>
          <w:color w:val="000000"/>
        </w:rPr>
        <w:t>)</w:t>
      </w:r>
    </w:p>
    <w:p w14:paraId="12804A06" w14:textId="77777777" w:rsidR="00DE706F" w:rsidRPr="005A06DF" w:rsidRDefault="00DE706F" w:rsidP="00DE706F">
      <w:pPr>
        <w:ind w:left="360"/>
        <w:jc w:val="both"/>
        <w:rPr>
          <w:i/>
          <w:color w:val="000000"/>
        </w:rPr>
      </w:pPr>
    </w:p>
    <w:p w14:paraId="5EA4785B" w14:textId="77777777" w:rsidR="005C5E1C" w:rsidRPr="005A06DF" w:rsidRDefault="00DE706F" w:rsidP="00702F45">
      <w:pPr>
        <w:jc w:val="both"/>
        <w:rPr>
          <w:b/>
          <w:i/>
          <w:color w:val="000000"/>
        </w:rPr>
      </w:pPr>
      <w:r w:rsidRPr="005A06DF">
        <w:rPr>
          <w:b/>
          <w:i/>
          <w:color w:val="000000"/>
        </w:rPr>
        <w:t xml:space="preserve">!!! </w:t>
      </w:r>
      <w:r w:rsidR="005C5E1C" w:rsidRPr="005A06DF">
        <w:rPr>
          <w:i/>
          <w:color w:val="000000"/>
        </w:rPr>
        <w:t xml:space="preserve">Powierzchnie są rezerwuarem drobnoustrojów, z którego mogą zostać przeniesione na inne powierzchnie, sprzęt lub osoby. </w:t>
      </w:r>
      <w:r w:rsidR="00BA1788" w:rsidRPr="005A06DF">
        <w:rPr>
          <w:i/>
          <w:color w:val="000000"/>
        </w:rPr>
        <w:t>Prawidłowe</w:t>
      </w:r>
      <w:r w:rsidR="005C5E1C" w:rsidRPr="005A06DF">
        <w:rPr>
          <w:i/>
          <w:color w:val="000000"/>
        </w:rPr>
        <w:t xml:space="preserve"> czyszczenie i dezynfekcja powierzchni ogranicza ilość </w:t>
      </w:r>
      <w:r w:rsidR="00BA1788" w:rsidRPr="005A06DF">
        <w:rPr>
          <w:i/>
          <w:color w:val="000000"/>
        </w:rPr>
        <w:t>drobnoustrojów występujących na powierzchniach.</w:t>
      </w:r>
    </w:p>
    <w:p w14:paraId="66AA3364" w14:textId="77777777" w:rsidR="00106250" w:rsidRPr="005A06DF" w:rsidRDefault="003A7FCC" w:rsidP="00702F45">
      <w:pPr>
        <w:jc w:val="both"/>
        <w:rPr>
          <w:i/>
          <w:color w:val="000000"/>
        </w:rPr>
      </w:pPr>
      <w:r w:rsidRPr="005A06DF">
        <w:rPr>
          <w:i/>
          <w:color w:val="000000"/>
        </w:rPr>
        <w:t xml:space="preserve">Preparaty myjąco-dezynfekcyjne </w:t>
      </w:r>
      <w:r w:rsidR="00C264EA" w:rsidRPr="005A06DF">
        <w:rPr>
          <w:i/>
          <w:color w:val="000000"/>
        </w:rPr>
        <w:t>lub dezynfekcyjne</w:t>
      </w:r>
      <w:r w:rsidR="00106250" w:rsidRPr="005A06DF">
        <w:rPr>
          <w:i/>
          <w:color w:val="000000"/>
        </w:rPr>
        <w:t xml:space="preserve"> należy stosować zgodnie z zaleceniem producenta, czytając sposób </w:t>
      </w:r>
      <w:r w:rsidRPr="005A06DF">
        <w:rPr>
          <w:i/>
          <w:color w:val="000000"/>
        </w:rPr>
        <w:t>użycia i kartę charakterystyki produktu oraz ściśle przestrzegać parametrów, stężeń roztworu, czas</w:t>
      </w:r>
      <w:r w:rsidR="00DE706F" w:rsidRPr="005A06DF">
        <w:rPr>
          <w:i/>
          <w:color w:val="000000"/>
        </w:rPr>
        <w:t>u</w:t>
      </w:r>
      <w:r w:rsidRPr="005A06DF">
        <w:rPr>
          <w:i/>
          <w:color w:val="000000"/>
        </w:rPr>
        <w:t xml:space="preserve"> działania preparatu, które zapewniają jego skuteczność w stosunku do drobnoustrojów znajdujących się na narzędziach, urządzeniach, powierzchniach roboczych.</w:t>
      </w:r>
    </w:p>
    <w:p w14:paraId="2A827898" w14:textId="77777777" w:rsidR="00DE706F" w:rsidRPr="005A06DF" w:rsidRDefault="00DE706F" w:rsidP="00DE706F">
      <w:pPr>
        <w:ind w:left="360"/>
        <w:jc w:val="both"/>
        <w:rPr>
          <w:i/>
          <w:color w:val="000000"/>
        </w:rPr>
      </w:pPr>
    </w:p>
    <w:p w14:paraId="6A591CF5" w14:textId="77777777" w:rsidR="008D2603" w:rsidRPr="005A06DF" w:rsidRDefault="00DE706F" w:rsidP="008D2603">
      <w:pPr>
        <w:numPr>
          <w:ilvl w:val="1"/>
          <w:numId w:val="2"/>
        </w:numPr>
        <w:jc w:val="both"/>
        <w:rPr>
          <w:b/>
          <w:color w:val="000000"/>
        </w:rPr>
      </w:pPr>
      <w:r w:rsidRPr="005A06DF">
        <w:rPr>
          <w:b/>
          <w:color w:val="000000"/>
        </w:rPr>
        <w:t xml:space="preserve">Postepowanie z odpadami wytwarzanymi w obiekcie </w:t>
      </w:r>
    </w:p>
    <w:p w14:paraId="77B8D69D" w14:textId="77777777" w:rsidR="008D2603" w:rsidRPr="005A06DF" w:rsidRDefault="008D2603" w:rsidP="00702F45">
      <w:pPr>
        <w:jc w:val="both"/>
        <w:rPr>
          <w:i/>
          <w:color w:val="000000"/>
        </w:rPr>
      </w:pPr>
      <w:r w:rsidRPr="005A06DF">
        <w:rPr>
          <w:i/>
          <w:color w:val="000000"/>
        </w:rPr>
        <w:t xml:space="preserve">(Klasyfikacja odpadów powstających w zakładzie: odpady komunalne i odpady niebezpieczne - opisać sposób postępowania z poszczególnymi odpadami, które powstają w wyniku prowadzonej </w:t>
      </w:r>
      <w:r w:rsidRPr="005A06DF">
        <w:rPr>
          <w:i/>
          <w:color w:val="000000"/>
        </w:rPr>
        <w:lastRenderedPageBreak/>
        <w:t>działalności, umowa na odbiór odpadów podpisana z firmami posiadającymi  wymagane zezwolenie. Zawarte   umowy  stanowią załącznik do procedury)</w:t>
      </w:r>
    </w:p>
    <w:p w14:paraId="090E4FA8" w14:textId="77777777" w:rsidR="00E04172" w:rsidRDefault="00E04172" w:rsidP="00DE706F">
      <w:pPr>
        <w:ind w:left="360"/>
        <w:jc w:val="both"/>
        <w:rPr>
          <w:b/>
        </w:rPr>
      </w:pPr>
    </w:p>
    <w:p w14:paraId="05129502" w14:textId="77777777" w:rsidR="007C5EE8" w:rsidRPr="00924C56" w:rsidRDefault="007C5EE8" w:rsidP="00DE706F">
      <w:pPr>
        <w:ind w:left="360"/>
        <w:jc w:val="both"/>
        <w:rPr>
          <w:b/>
        </w:rPr>
      </w:pPr>
      <w:r w:rsidRPr="00924C56">
        <w:rPr>
          <w:b/>
        </w:rPr>
        <w:t>5.    Dokumenty związane z procedurą</w:t>
      </w:r>
    </w:p>
    <w:p w14:paraId="34EB3150" w14:textId="77777777" w:rsidR="004F2E67" w:rsidRDefault="004F2E67" w:rsidP="00DE706F">
      <w:pPr>
        <w:ind w:left="360"/>
        <w:jc w:val="both"/>
      </w:pPr>
    </w:p>
    <w:p w14:paraId="3DCF9DC2" w14:textId="77777777" w:rsidR="007C5EE8" w:rsidRDefault="000A7253" w:rsidP="00702F45">
      <w:pPr>
        <w:numPr>
          <w:ilvl w:val="0"/>
          <w:numId w:val="3"/>
        </w:numPr>
        <w:jc w:val="both"/>
      </w:pPr>
      <w:r>
        <w:t>ustawa z dnia 5 grudnia 2008r. o zapobieganiu  oraz zwalczaniu zakażeń i chorób zakaźnych u ludzi (</w:t>
      </w:r>
      <w:r w:rsidR="00667F7C">
        <w:t>Dz.U. z 20</w:t>
      </w:r>
      <w:r w:rsidR="000543C2">
        <w:t>2</w:t>
      </w:r>
      <w:r w:rsidR="003A0536">
        <w:t>4</w:t>
      </w:r>
      <w:r w:rsidR="00356525">
        <w:t xml:space="preserve"> </w:t>
      </w:r>
      <w:r w:rsidR="000D1950">
        <w:t>r. poz</w:t>
      </w:r>
      <w:r w:rsidR="00667F7C">
        <w:t>.</w:t>
      </w:r>
      <w:r w:rsidR="003A0536">
        <w:t xml:space="preserve"> 924</w:t>
      </w:r>
      <w:r w:rsidR="00C7139D">
        <w:t xml:space="preserve"> ze zm.</w:t>
      </w:r>
      <w:r w:rsidR="004F2E67">
        <w:t>)</w:t>
      </w:r>
      <w:r w:rsidR="00702F45">
        <w:t>;</w:t>
      </w:r>
    </w:p>
    <w:p w14:paraId="60E3F131" w14:textId="77777777" w:rsidR="000D6DCB" w:rsidRDefault="00702F45" w:rsidP="00702F45">
      <w:pPr>
        <w:numPr>
          <w:ilvl w:val="0"/>
          <w:numId w:val="3"/>
        </w:numPr>
        <w:jc w:val="both"/>
        <w:rPr>
          <w:color w:val="FF6600"/>
        </w:rPr>
      </w:pPr>
      <w:r w:rsidRPr="00702F45">
        <w:t>Ogólne wytyczne dla wszystkich podmiotów wykonujących procesy dekontaminacji w tym sterylizacji wyrobów medycznych i innych przedmiotów wielorazowego użytku wykorzystywanych przy udzielaniu świadczeń zdrowotnych oraz innych czynności, podczas których może dojść do przeniesienia choroby zakaźnej lub zakażenia opracowanych przez ekspertów Stowarzyszenia Higieny Lecznictwa, Polskiego Stowarzyszenia  Sterylizacji  Medycznej oraz  Narodowego</w:t>
      </w:r>
      <w:r>
        <w:t xml:space="preserve"> Instytutu Leków;</w:t>
      </w:r>
      <w:r w:rsidRPr="00BA22F9">
        <w:t xml:space="preserve"> </w:t>
      </w:r>
    </w:p>
    <w:p w14:paraId="23A8DD36" w14:textId="77777777" w:rsidR="00D97F0F" w:rsidRDefault="00D97F0F" w:rsidP="00DE706F">
      <w:pPr>
        <w:ind w:left="360"/>
        <w:jc w:val="both"/>
        <w:rPr>
          <w:color w:val="FF6600"/>
        </w:rPr>
      </w:pPr>
    </w:p>
    <w:p w14:paraId="203B367D" w14:textId="77777777" w:rsidR="00924C56" w:rsidRPr="00924C56" w:rsidRDefault="00924C56" w:rsidP="00DE706F">
      <w:pPr>
        <w:ind w:left="360"/>
        <w:jc w:val="both"/>
        <w:rPr>
          <w:b/>
        </w:rPr>
      </w:pPr>
      <w:r w:rsidRPr="00924C56">
        <w:rPr>
          <w:b/>
        </w:rPr>
        <w:t xml:space="preserve">6. Załączniki </w:t>
      </w:r>
    </w:p>
    <w:p w14:paraId="1AA61308" w14:textId="77777777" w:rsidR="00924C56" w:rsidRPr="00924C56" w:rsidRDefault="00924C56" w:rsidP="00702F45">
      <w:pPr>
        <w:jc w:val="both"/>
      </w:pPr>
      <w:r w:rsidRPr="00924C56">
        <w:t xml:space="preserve">1) </w:t>
      </w:r>
      <w:r>
        <w:t>R</w:t>
      </w:r>
      <w:r w:rsidRPr="00924C56">
        <w:t xml:space="preserve">ejestr pracowników zapoznanych z  procedurą </w:t>
      </w:r>
    </w:p>
    <w:p w14:paraId="7034E788" w14:textId="77777777" w:rsidR="00924C56" w:rsidRPr="005A06DF" w:rsidRDefault="00924C56" w:rsidP="00702F45">
      <w:pPr>
        <w:jc w:val="both"/>
        <w:rPr>
          <w:i/>
          <w:color w:val="000000"/>
        </w:rPr>
      </w:pPr>
      <w:r w:rsidRPr="005A06DF">
        <w:rPr>
          <w:i/>
          <w:color w:val="000000"/>
        </w:rPr>
        <w:t xml:space="preserve">( rejestr powinien zawierać takie informacje imię nazwisko pracownika, data zapoznania się </w:t>
      </w:r>
      <w:r w:rsidR="00356525" w:rsidRPr="005A06DF">
        <w:rPr>
          <w:i/>
          <w:color w:val="000000"/>
        </w:rPr>
        <w:t>z procedurą , podpis pracownika dot. zakła</w:t>
      </w:r>
      <w:r w:rsidR="00DD7DBA" w:rsidRPr="005A06DF">
        <w:rPr>
          <w:i/>
          <w:color w:val="000000"/>
        </w:rPr>
        <w:t>dów zatrudniających pracowników)</w:t>
      </w:r>
    </w:p>
    <w:p w14:paraId="38A32D24" w14:textId="77777777" w:rsidR="00356525" w:rsidRDefault="00356525" w:rsidP="00702F45">
      <w:pPr>
        <w:jc w:val="both"/>
      </w:pPr>
      <w:r w:rsidRPr="00356525">
        <w:t>2) Wykaz preparatów dezynf</w:t>
      </w:r>
      <w:r w:rsidR="0009110B">
        <w:t>ekcyjnych używanych w zakładzie</w:t>
      </w:r>
    </w:p>
    <w:p w14:paraId="670784BC" w14:textId="77777777" w:rsidR="0009110B" w:rsidRPr="005A06DF" w:rsidRDefault="0009110B" w:rsidP="00702F45">
      <w:pPr>
        <w:jc w:val="both"/>
        <w:rPr>
          <w:color w:val="000000"/>
        </w:rPr>
      </w:pPr>
      <w:r w:rsidRPr="005A06DF">
        <w:rPr>
          <w:color w:val="000000"/>
        </w:rPr>
        <w:t>(</w:t>
      </w:r>
      <w:r w:rsidRPr="005A06DF">
        <w:rPr>
          <w:i/>
          <w:color w:val="000000"/>
        </w:rPr>
        <w:t xml:space="preserve">wykaz winien zawierać: nazwę </w:t>
      </w:r>
      <w:r w:rsidR="003F485D" w:rsidRPr="005A06DF">
        <w:rPr>
          <w:i/>
          <w:color w:val="000000"/>
        </w:rPr>
        <w:t>preparatów, zastosowanie</w:t>
      </w:r>
      <w:r w:rsidRPr="005A06DF">
        <w:rPr>
          <w:i/>
          <w:color w:val="000000"/>
        </w:rPr>
        <w:t xml:space="preserve">, sposób </w:t>
      </w:r>
      <w:r w:rsidR="00260943" w:rsidRPr="005A06DF">
        <w:rPr>
          <w:i/>
          <w:color w:val="000000"/>
        </w:rPr>
        <w:t>przygotowania preparatu</w:t>
      </w:r>
      <w:r w:rsidRPr="005A06DF">
        <w:rPr>
          <w:color w:val="000000"/>
        </w:rPr>
        <w:t>)</w:t>
      </w:r>
    </w:p>
    <w:p w14:paraId="267C0527" w14:textId="77777777" w:rsidR="000D6DCB" w:rsidRPr="00924C56" w:rsidRDefault="00356525" w:rsidP="00702F45">
      <w:pPr>
        <w:jc w:val="both"/>
      </w:pPr>
      <w:r>
        <w:t>3</w:t>
      </w:r>
      <w:r w:rsidR="00924C56" w:rsidRPr="00924C56">
        <w:t>)</w:t>
      </w:r>
      <w:r w:rsidR="00924C56">
        <w:t xml:space="preserve"> </w:t>
      </w:r>
      <w:r w:rsidR="00DD7DBA">
        <w:t>Dokumentacja kontroli</w:t>
      </w:r>
      <w:r w:rsidR="00924C56" w:rsidRPr="00924C56">
        <w:t xml:space="preserve"> skuteczności procesu sterylizacji  </w:t>
      </w:r>
    </w:p>
    <w:p w14:paraId="7EDE6F5F" w14:textId="77777777" w:rsidR="000D6DCB" w:rsidRPr="005A06DF" w:rsidRDefault="007F5F8C" w:rsidP="00702F45">
      <w:pPr>
        <w:jc w:val="both"/>
        <w:rPr>
          <w:i/>
          <w:color w:val="000000"/>
        </w:rPr>
      </w:pPr>
      <w:r w:rsidRPr="005A06DF">
        <w:rPr>
          <w:i/>
          <w:color w:val="000000"/>
        </w:rPr>
        <w:t xml:space="preserve">( </w:t>
      </w:r>
      <w:r w:rsidR="000D6DCB" w:rsidRPr="005A06DF">
        <w:rPr>
          <w:i/>
          <w:color w:val="000000"/>
        </w:rPr>
        <w:t>Załącznik konieczny w przypadku posiadani</w:t>
      </w:r>
      <w:r w:rsidR="00105B66" w:rsidRPr="005A06DF">
        <w:rPr>
          <w:i/>
          <w:color w:val="000000"/>
        </w:rPr>
        <w:t>a</w:t>
      </w:r>
      <w:r w:rsidR="000D6DCB" w:rsidRPr="005A06DF">
        <w:rPr>
          <w:i/>
          <w:color w:val="000000"/>
        </w:rPr>
        <w:t xml:space="preserve"> urządzenia sterylizującego</w:t>
      </w:r>
      <w:r w:rsidR="005B5178" w:rsidRPr="005A06DF">
        <w:rPr>
          <w:i/>
          <w:color w:val="000000"/>
        </w:rPr>
        <w:t>- autoklawu</w:t>
      </w:r>
      <w:r w:rsidR="000D6DCB" w:rsidRPr="005A06DF">
        <w:rPr>
          <w:i/>
          <w:color w:val="000000"/>
        </w:rPr>
        <w:t>)</w:t>
      </w:r>
    </w:p>
    <w:p w14:paraId="36639748" w14:textId="77777777" w:rsidR="005B5178" w:rsidRDefault="005B5178" w:rsidP="00702F45">
      <w:pPr>
        <w:ind w:left="720"/>
        <w:jc w:val="both"/>
      </w:pPr>
      <w:r w:rsidRPr="005B5178">
        <w:t>Umowa na ……..</w:t>
      </w:r>
    </w:p>
    <w:p w14:paraId="25AF8418" w14:textId="77777777" w:rsidR="005B5178" w:rsidRPr="005B5178" w:rsidRDefault="005B5178" w:rsidP="00702F45">
      <w:pPr>
        <w:ind w:left="720"/>
        <w:jc w:val="both"/>
      </w:pPr>
      <w:r>
        <w:t>Umowa na…..</w:t>
      </w:r>
    </w:p>
    <w:p w14:paraId="596B4583" w14:textId="77777777" w:rsidR="007630C0" w:rsidRPr="005A06DF" w:rsidRDefault="005B5178" w:rsidP="00702F45">
      <w:pPr>
        <w:jc w:val="both"/>
        <w:rPr>
          <w:i/>
          <w:color w:val="000000"/>
        </w:rPr>
      </w:pPr>
      <w:r w:rsidRPr="005A06DF">
        <w:rPr>
          <w:i/>
          <w:color w:val="000000"/>
        </w:rPr>
        <w:t>(Umowy zawarte z firmami zewnętrznymi na usługi np. sterylizacji, odbiór odpadów stanowi</w:t>
      </w:r>
      <w:r w:rsidR="00DD7DBA" w:rsidRPr="005A06DF">
        <w:rPr>
          <w:i/>
          <w:color w:val="000000"/>
        </w:rPr>
        <w:t>ą</w:t>
      </w:r>
      <w:r w:rsidRPr="005A06DF">
        <w:rPr>
          <w:i/>
          <w:color w:val="000000"/>
        </w:rPr>
        <w:t xml:space="preserve"> załącznik do procedury)</w:t>
      </w:r>
    </w:p>
    <w:p w14:paraId="0356A6A8" w14:textId="77777777" w:rsidR="005B5178" w:rsidRPr="005A06DF" w:rsidRDefault="005B5178" w:rsidP="00DE706F">
      <w:pPr>
        <w:ind w:left="360"/>
        <w:jc w:val="both"/>
        <w:rPr>
          <w:i/>
          <w:color w:val="000000"/>
        </w:rPr>
      </w:pPr>
    </w:p>
    <w:p w14:paraId="2E443C5F" w14:textId="77777777" w:rsidR="005B5178" w:rsidRPr="005A06DF" w:rsidRDefault="008D2603" w:rsidP="00702F45">
      <w:pPr>
        <w:jc w:val="both"/>
        <w:rPr>
          <w:i/>
          <w:color w:val="000000"/>
        </w:rPr>
      </w:pPr>
      <w:r w:rsidRPr="005A06DF">
        <w:rPr>
          <w:b/>
          <w:i/>
          <w:color w:val="000000"/>
        </w:rPr>
        <w:t>!!</w:t>
      </w:r>
      <w:r w:rsidR="005B5178" w:rsidRPr="005A06DF">
        <w:rPr>
          <w:b/>
          <w:i/>
          <w:color w:val="000000"/>
        </w:rPr>
        <w:t xml:space="preserve">! </w:t>
      </w:r>
      <w:r w:rsidR="000D1950" w:rsidRPr="005A06DF">
        <w:rPr>
          <w:i/>
          <w:color w:val="000000"/>
        </w:rPr>
        <w:t>Można</w:t>
      </w:r>
      <w:r w:rsidR="005B5178" w:rsidRPr="005A06DF">
        <w:rPr>
          <w:i/>
          <w:color w:val="000000"/>
        </w:rPr>
        <w:t xml:space="preserve"> również zastosować jeszcze inne załączniki wg uznania, które </w:t>
      </w:r>
      <w:r w:rsidR="003F485D" w:rsidRPr="005A06DF">
        <w:rPr>
          <w:i/>
          <w:color w:val="000000"/>
        </w:rPr>
        <w:t>potwierdzają wykonywanie</w:t>
      </w:r>
      <w:r w:rsidR="005B5178" w:rsidRPr="005A06DF">
        <w:rPr>
          <w:i/>
          <w:color w:val="000000"/>
        </w:rPr>
        <w:t xml:space="preserve"> zapisów procedury </w:t>
      </w:r>
      <w:r w:rsidR="00BA1788" w:rsidRPr="005A06DF">
        <w:rPr>
          <w:i/>
          <w:color w:val="000000"/>
        </w:rPr>
        <w:t xml:space="preserve">np. Instrukcja mycia rąk, Instrukcja postępowania po zranieniu lub </w:t>
      </w:r>
      <w:r w:rsidR="00F34CCC" w:rsidRPr="005A06DF">
        <w:rPr>
          <w:i/>
          <w:color w:val="000000"/>
        </w:rPr>
        <w:t>kontakcie z materiałem zakaźnym, Instrukcja dotycząca podstawowych zasad sterylizacji.</w:t>
      </w:r>
    </w:p>
    <w:p w14:paraId="0ACCCAFA" w14:textId="77777777" w:rsidR="005B5178" w:rsidRPr="005A06DF" w:rsidRDefault="005B5178" w:rsidP="00DE706F">
      <w:pPr>
        <w:ind w:left="360"/>
        <w:jc w:val="both"/>
        <w:rPr>
          <w:i/>
          <w:color w:val="000000"/>
        </w:rPr>
      </w:pPr>
    </w:p>
    <w:p w14:paraId="6D9390B7" w14:textId="77777777" w:rsidR="00924C56" w:rsidRPr="00924C56" w:rsidRDefault="000D6DCB" w:rsidP="00DE706F">
      <w:pPr>
        <w:ind w:left="360"/>
        <w:jc w:val="both"/>
        <w:rPr>
          <w:b/>
        </w:rPr>
      </w:pPr>
      <w:r w:rsidRPr="00924C56">
        <w:rPr>
          <w:b/>
        </w:rPr>
        <w:t xml:space="preserve">7.  </w:t>
      </w:r>
      <w:r w:rsidR="006055EE">
        <w:rPr>
          <w:b/>
        </w:rPr>
        <w:t xml:space="preserve"> Termin obowiązywania dokumentu …..</w:t>
      </w:r>
    </w:p>
    <w:p w14:paraId="5123A9A6" w14:textId="77777777" w:rsidR="000D6DCB" w:rsidRPr="00924C56" w:rsidRDefault="007F5F8C" w:rsidP="00DE706F">
      <w:pPr>
        <w:ind w:left="360"/>
        <w:jc w:val="both"/>
      </w:pPr>
      <w:r w:rsidRPr="00924C56">
        <w:rPr>
          <w:i/>
        </w:rPr>
        <w:t xml:space="preserve">       </w:t>
      </w:r>
    </w:p>
    <w:p w14:paraId="6030382B" w14:textId="77777777" w:rsidR="00D575D3" w:rsidRDefault="00D575D3" w:rsidP="00DE706F">
      <w:pPr>
        <w:ind w:left="360"/>
        <w:jc w:val="both"/>
        <w:rPr>
          <w:color w:val="FF6600"/>
        </w:rPr>
      </w:pPr>
    </w:p>
    <w:p w14:paraId="34E7B4EB" w14:textId="77777777" w:rsidR="00DE706F" w:rsidRDefault="00DE706F" w:rsidP="00DE706F">
      <w:pPr>
        <w:jc w:val="both"/>
      </w:pPr>
      <w:r>
        <w:t>PROCEDURĘ OPRACOWAŁ:</w:t>
      </w:r>
    </w:p>
    <w:p w14:paraId="38147968" w14:textId="77777777" w:rsidR="00DE706F" w:rsidRDefault="00DE706F" w:rsidP="00DE706F">
      <w:pPr>
        <w:jc w:val="both"/>
      </w:pPr>
    </w:p>
    <w:p w14:paraId="0482630D" w14:textId="77777777" w:rsidR="00DE706F" w:rsidRDefault="00DE706F" w:rsidP="00DE706F">
      <w:pPr>
        <w:jc w:val="both"/>
      </w:pPr>
      <w:r>
        <w:t>…………………………………………………..</w:t>
      </w:r>
    </w:p>
    <w:p w14:paraId="191E9C27" w14:textId="77777777" w:rsidR="00DE706F" w:rsidRPr="00721D63" w:rsidRDefault="00DE706F" w:rsidP="00DE706F">
      <w:pPr>
        <w:jc w:val="both"/>
        <w:rPr>
          <w:i/>
          <w:sz w:val="20"/>
          <w:szCs w:val="20"/>
        </w:rPr>
      </w:pPr>
      <w:r w:rsidRPr="00721D63">
        <w:rPr>
          <w:i/>
          <w:sz w:val="20"/>
          <w:szCs w:val="20"/>
        </w:rPr>
        <w:t xml:space="preserve"> (imię, nazwisko)</w:t>
      </w:r>
    </w:p>
    <w:p w14:paraId="46594102" w14:textId="77777777" w:rsidR="00DE706F" w:rsidRDefault="00DE706F" w:rsidP="00DE706F">
      <w:pPr>
        <w:jc w:val="both"/>
      </w:pPr>
    </w:p>
    <w:p w14:paraId="691FD672" w14:textId="77777777" w:rsidR="00DE706F" w:rsidRPr="00A2716D" w:rsidRDefault="00DE706F" w:rsidP="00DE706F">
      <w:pPr>
        <w:ind w:left="360"/>
        <w:jc w:val="both"/>
        <w:rPr>
          <w:color w:val="FF6600"/>
        </w:rPr>
      </w:pPr>
      <w:r>
        <w:t>Data:</w:t>
      </w:r>
    </w:p>
    <w:sectPr w:rsidR="00DE706F" w:rsidRPr="00A2716D" w:rsidSect="00E915D5">
      <w:headerReference w:type="default" r:id="rId7"/>
      <w:pgSz w:w="11906" w:h="16838"/>
      <w:pgMar w:top="85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9A5AA" w14:textId="77777777" w:rsidR="00111F71" w:rsidRDefault="00111F71">
      <w:r>
        <w:separator/>
      </w:r>
    </w:p>
  </w:endnote>
  <w:endnote w:type="continuationSeparator" w:id="0">
    <w:p w14:paraId="74F9713D" w14:textId="77777777" w:rsidR="00111F71" w:rsidRDefault="0011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3926F" w14:textId="77777777" w:rsidR="00111F71" w:rsidRDefault="00111F71">
      <w:r>
        <w:separator/>
      </w:r>
    </w:p>
  </w:footnote>
  <w:footnote w:type="continuationSeparator" w:id="0">
    <w:p w14:paraId="7419F999" w14:textId="77777777" w:rsidR="00111F71" w:rsidRDefault="00111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04C3" w14:textId="77777777" w:rsidR="00C11510" w:rsidRDefault="00C11510">
    <w:pPr>
      <w:pStyle w:val="Nagwek"/>
    </w:pPr>
  </w:p>
  <w:p w14:paraId="365E966A" w14:textId="77777777" w:rsidR="00176651" w:rsidRDefault="0017665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933B8"/>
    <w:multiLevelType w:val="hybridMultilevel"/>
    <w:tmpl w:val="0820315C"/>
    <w:lvl w:ilvl="0" w:tplc="6F2C627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5DC04630"/>
    <w:multiLevelType w:val="hybridMultilevel"/>
    <w:tmpl w:val="878ECD26"/>
    <w:lvl w:ilvl="0" w:tplc="C540D7D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4CE0E36"/>
    <w:multiLevelType w:val="multilevel"/>
    <w:tmpl w:val="66287110"/>
    <w:lvl w:ilvl="0">
      <w:start w:val="4"/>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978917901">
    <w:abstractNumId w:val="0"/>
  </w:num>
  <w:num w:numId="2" w16cid:durableId="144591094">
    <w:abstractNumId w:val="2"/>
  </w:num>
  <w:num w:numId="3" w16cid:durableId="1416896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15D5"/>
    <w:rsid w:val="00001E77"/>
    <w:rsid w:val="00033C5A"/>
    <w:rsid w:val="00040E77"/>
    <w:rsid w:val="000543C2"/>
    <w:rsid w:val="00081FD1"/>
    <w:rsid w:val="0009110B"/>
    <w:rsid w:val="000A7253"/>
    <w:rsid w:val="000B24B8"/>
    <w:rsid w:val="000D0BEA"/>
    <w:rsid w:val="000D1950"/>
    <w:rsid w:val="000D6DCB"/>
    <w:rsid w:val="00105B66"/>
    <w:rsid w:val="00106250"/>
    <w:rsid w:val="00111F71"/>
    <w:rsid w:val="00143B2B"/>
    <w:rsid w:val="00176651"/>
    <w:rsid w:val="00176806"/>
    <w:rsid w:val="00183ED4"/>
    <w:rsid w:val="001B5475"/>
    <w:rsid w:val="001F49CD"/>
    <w:rsid w:val="0023200D"/>
    <w:rsid w:val="00232158"/>
    <w:rsid w:val="00250821"/>
    <w:rsid w:val="00260943"/>
    <w:rsid w:val="00273E83"/>
    <w:rsid w:val="00283608"/>
    <w:rsid w:val="002B4586"/>
    <w:rsid w:val="0035537B"/>
    <w:rsid w:val="00356525"/>
    <w:rsid w:val="00380459"/>
    <w:rsid w:val="003A0536"/>
    <w:rsid w:val="003A7FCC"/>
    <w:rsid w:val="003D34D3"/>
    <w:rsid w:val="003F485D"/>
    <w:rsid w:val="004A3352"/>
    <w:rsid w:val="004B1233"/>
    <w:rsid w:val="004C27EC"/>
    <w:rsid w:val="004C67D1"/>
    <w:rsid w:val="004D7B8B"/>
    <w:rsid w:val="004E4254"/>
    <w:rsid w:val="004F2E67"/>
    <w:rsid w:val="004F45F4"/>
    <w:rsid w:val="004F5D17"/>
    <w:rsid w:val="00553AE4"/>
    <w:rsid w:val="005767A6"/>
    <w:rsid w:val="005A06DF"/>
    <w:rsid w:val="005B5178"/>
    <w:rsid w:val="005C5E1C"/>
    <w:rsid w:val="005D2F67"/>
    <w:rsid w:val="005D3036"/>
    <w:rsid w:val="006055EE"/>
    <w:rsid w:val="006402F8"/>
    <w:rsid w:val="006433AF"/>
    <w:rsid w:val="00665F7F"/>
    <w:rsid w:val="006677AF"/>
    <w:rsid w:val="00667F7C"/>
    <w:rsid w:val="00674346"/>
    <w:rsid w:val="00676E4A"/>
    <w:rsid w:val="006A0B14"/>
    <w:rsid w:val="006A5EB4"/>
    <w:rsid w:val="006C7531"/>
    <w:rsid w:val="006F3DED"/>
    <w:rsid w:val="00702F45"/>
    <w:rsid w:val="00721D63"/>
    <w:rsid w:val="007630C0"/>
    <w:rsid w:val="007B5AD8"/>
    <w:rsid w:val="007C2CB7"/>
    <w:rsid w:val="007C5EE8"/>
    <w:rsid w:val="007D71EC"/>
    <w:rsid w:val="007E4FB5"/>
    <w:rsid w:val="007F5F8C"/>
    <w:rsid w:val="0081696C"/>
    <w:rsid w:val="008205CD"/>
    <w:rsid w:val="008423ED"/>
    <w:rsid w:val="00853054"/>
    <w:rsid w:val="00870B2D"/>
    <w:rsid w:val="00890496"/>
    <w:rsid w:val="008D2603"/>
    <w:rsid w:val="008D2AEC"/>
    <w:rsid w:val="008D31D3"/>
    <w:rsid w:val="00901284"/>
    <w:rsid w:val="00924C56"/>
    <w:rsid w:val="00987B5E"/>
    <w:rsid w:val="00990735"/>
    <w:rsid w:val="00990B7A"/>
    <w:rsid w:val="00A10DF2"/>
    <w:rsid w:val="00A145B2"/>
    <w:rsid w:val="00A14778"/>
    <w:rsid w:val="00A2716D"/>
    <w:rsid w:val="00A466BD"/>
    <w:rsid w:val="00A97EA0"/>
    <w:rsid w:val="00AA3F11"/>
    <w:rsid w:val="00AB37BF"/>
    <w:rsid w:val="00B013A3"/>
    <w:rsid w:val="00B126CD"/>
    <w:rsid w:val="00B14319"/>
    <w:rsid w:val="00BA1788"/>
    <w:rsid w:val="00BB51F4"/>
    <w:rsid w:val="00BC467B"/>
    <w:rsid w:val="00C11510"/>
    <w:rsid w:val="00C14A31"/>
    <w:rsid w:val="00C264EA"/>
    <w:rsid w:val="00C4193B"/>
    <w:rsid w:val="00C47437"/>
    <w:rsid w:val="00C7139D"/>
    <w:rsid w:val="00CC37F5"/>
    <w:rsid w:val="00CD2802"/>
    <w:rsid w:val="00CF1950"/>
    <w:rsid w:val="00D363EB"/>
    <w:rsid w:val="00D419AC"/>
    <w:rsid w:val="00D474D9"/>
    <w:rsid w:val="00D575D3"/>
    <w:rsid w:val="00D66D9C"/>
    <w:rsid w:val="00D8193F"/>
    <w:rsid w:val="00D91B2D"/>
    <w:rsid w:val="00D97F0F"/>
    <w:rsid w:val="00DB5362"/>
    <w:rsid w:val="00DD7DBA"/>
    <w:rsid w:val="00DE706F"/>
    <w:rsid w:val="00E04172"/>
    <w:rsid w:val="00E3384C"/>
    <w:rsid w:val="00E53434"/>
    <w:rsid w:val="00E915D5"/>
    <w:rsid w:val="00EA15E5"/>
    <w:rsid w:val="00EC7DB7"/>
    <w:rsid w:val="00ED221D"/>
    <w:rsid w:val="00ED7863"/>
    <w:rsid w:val="00EF2103"/>
    <w:rsid w:val="00F04D69"/>
    <w:rsid w:val="00F34CCC"/>
    <w:rsid w:val="00F56BF0"/>
    <w:rsid w:val="00F76AFC"/>
    <w:rsid w:val="00FA43FB"/>
    <w:rsid w:val="00FE40A4"/>
    <w:rsid w:val="00FE7E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0F03D"/>
  <w15:chartTrackingRefBased/>
  <w15:docId w15:val="{6AD1159C-480E-48FD-99EC-4F7584DAA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table" w:styleId="Tabela-Siatka">
    <w:name w:val="Table Grid"/>
    <w:basedOn w:val="Standardowy"/>
    <w:rsid w:val="00E91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semiHidden/>
    <w:rsid w:val="00FE40A4"/>
    <w:rPr>
      <w:sz w:val="20"/>
      <w:szCs w:val="20"/>
    </w:rPr>
  </w:style>
  <w:style w:type="character" w:styleId="Odwoanieprzypisukocowego">
    <w:name w:val="endnote reference"/>
    <w:semiHidden/>
    <w:rsid w:val="00FE40A4"/>
    <w:rPr>
      <w:vertAlign w:val="superscript"/>
    </w:rPr>
  </w:style>
  <w:style w:type="paragraph" w:styleId="Nagwek">
    <w:name w:val="header"/>
    <w:basedOn w:val="Normalny"/>
    <w:link w:val="NagwekZnak"/>
    <w:uiPriority w:val="99"/>
    <w:rsid w:val="00176651"/>
    <w:pPr>
      <w:tabs>
        <w:tab w:val="center" w:pos="4536"/>
        <w:tab w:val="right" w:pos="9072"/>
      </w:tabs>
    </w:pPr>
  </w:style>
  <w:style w:type="character" w:customStyle="1" w:styleId="NagwekZnak">
    <w:name w:val="Nagłówek Znak"/>
    <w:link w:val="Nagwek"/>
    <w:uiPriority w:val="99"/>
    <w:rsid w:val="00176651"/>
    <w:rPr>
      <w:sz w:val="24"/>
      <w:szCs w:val="24"/>
    </w:rPr>
  </w:style>
  <w:style w:type="paragraph" w:styleId="Stopka">
    <w:name w:val="footer"/>
    <w:basedOn w:val="Normalny"/>
    <w:link w:val="StopkaZnak"/>
    <w:rsid w:val="00176651"/>
    <w:pPr>
      <w:tabs>
        <w:tab w:val="center" w:pos="4536"/>
        <w:tab w:val="right" w:pos="9072"/>
      </w:tabs>
    </w:pPr>
  </w:style>
  <w:style w:type="character" w:customStyle="1" w:styleId="StopkaZnak">
    <w:name w:val="Stopka Znak"/>
    <w:link w:val="Stopka"/>
    <w:rsid w:val="00176651"/>
    <w:rPr>
      <w:sz w:val="24"/>
      <w:szCs w:val="24"/>
    </w:rPr>
  </w:style>
  <w:style w:type="paragraph" w:styleId="Tekstdymka">
    <w:name w:val="Balloon Text"/>
    <w:basedOn w:val="Normalny"/>
    <w:link w:val="TekstdymkaZnak"/>
    <w:rsid w:val="00176651"/>
    <w:rPr>
      <w:rFonts w:ascii="Tahoma" w:hAnsi="Tahoma" w:cs="Tahoma"/>
      <w:sz w:val="16"/>
      <w:szCs w:val="16"/>
    </w:rPr>
  </w:style>
  <w:style w:type="character" w:customStyle="1" w:styleId="TekstdymkaZnak">
    <w:name w:val="Tekst dymka Znak"/>
    <w:link w:val="Tekstdymka"/>
    <w:rsid w:val="001766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6056</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Wpisać nazwę, adres swojego zakładu</vt:lpstr>
    </vt:vector>
  </TitlesOfParts>
  <Company>PSSE Bytom</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Wpisać nazwę, adres swojego zakładu</dc:title>
  <dc:subject/>
  <dc:creator>*</dc:creator>
  <cp:keywords/>
  <dc:description/>
  <cp:lastModifiedBy>PSSE Starogard Gdański - Patryk Trawicki</cp:lastModifiedBy>
  <cp:revision>2</cp:revision>
  <cp:lastPrinted>2018-12-18T12:40:00Z</cp:lastPrinted>
  <dcterms:created xsi:type="dcterms:W3CDTF">2025-03-31T15:35:00Z</dcterms:created>
  <dcterms:modified xsi:type="dcterms:W3CDTF">2025-03-31T15:35:00Z</dcterms:modified>
</cp:coreProperties>
</file>