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1C8F8" w14:textId="5DF6A992" w:rsidR="00A12114" w:rsidRPr="00072F39" w:rsidRDefault="00000000" w:rsidP="00BA159B">
      <w:pPr>
        <w:suppressAutoHyphens/>
        <w:rPr>
          <w:rFonts w:asciiTheme="minorHAnsi" w:hAnsiTheme="minorHAnsi" w:cstheme="minorHAnsi"/>
          <w:color w:val="000000" w:themeColor="text1"/>
          <w:sz w:val="24"/>
          <w:szCs w:val="24"/>
        </w:rPr>
      </w:pPr>
      <w:bookmarkStart w:id="0" w:name="ezdPracownikMiejscowoscPodpisu"/>
      <w:r w:rsidRPr="00072F39">
        <w:rPr>
          <w:rFonts w:asciiTheme="minorHAnsi" w:hAnsiTheme="minorHAnsi" w:cstheme="minorHAnsi"/>
          <w:color w:val="000000" w:themeColor="text1"/>
          <w:sz w:val="24"/>
          <w:szCs w:val="24"/>
        </w:rPr>
        <w:t>Gdańsk</w:t>
      </w:r>
      <w:bookmarkEnd w:id="0"/>
      <w:r w:rsidRPr="00072F39">
        <w:rPr>
          <w:rFonts w:asciiTheme="minorHAnsi" w:hAnsiTheme="minorHAnsi" w:cstheme="minorHAnsi"/>
          <w:color w:val="000000" w:themeColor="text1"/>
          <w:sz w:val="24"/>
          <w:szCs w:val="24"/>
        </w:rPr>
        <w:t xml:space="preserve">,  </w:t>
      </w:r>
      <w:bookmarkStart w:id="1" w:name="ezdDataPodpisu"/>
      <w:r w:rsidR="00B6321E" w:rsidRPr="00072F39">
        <w:rPr>
          <w:rFonts w:asciiTheme="minorHAnsi" w:hAnsiTheme="minorHAnsi" w:cstheme="minorHAnsi"/>
          <w:color w:val="000000" w:themeColor="text1"/>
          <w:sz w:val="24"/>
          <w:szCs w:val="24"/>
        </w:rPr>
        <w:t>16 czerwca</w:t>
      </w:r>
      <w:r w:rsidR="00836105" w:rsidRPr="00072F39">
        <w:rPr>
          <w:rFonts w:asciiTheme="minorHAnsi" w:hAnsiTheme="minorHAnsi" w:cstheme="minorHAnsi"/>
          <w:color w:val="000000" w:themeColor="text1"/>
          <w:sz w:val="24"/>
          <w:szCs w:val="24"/>
        </w:rPr>
        <w:t xml:space="preserve"> </w:t>
      </w:r>
      <w:r w:rsidRPr="00072F39">
        <w:rPr>
          <w:rFonts w:asciiTheme="minorHAnsi" w:hAnsiTheme="minorHAnsi" w:cstheme="minorHAnsi"/>
          <w:color w:val="000000" w:themeColor="text1"/>
          <w:sz w:val="24"/>
          <w:szCs w:val="24"/>
        </w:rPr>
        <w:t>202</w:t>
      </w:r>
      <w:bookmarkEnd w:id="1"/>
      <w:r w:rsidR="00B6321E" w:rsidRPr="00072F39">
        <w:rPr>
          <w:rFonts w:asciiTheme="minorHAnsi" w:hAnsiTheme="minorHAnsi" w:cstheme="minorHAnsi"/>
          <w:color w:val="000000" w:themeColor="text1"/>
          <w:sz w:val="24"/>
          <w:szCs w:val="24"/>
        </w:rPr>
        <w:t>6</w:t>
      </w:r>
      <w:r w:rsidRPr="00072F39">
        <w:rPr>
          <w:rFonts w:asciiTheme="minorHAnsi" w:hAnsiTheme="minorHAnsi" w:cstheme="minorHAnsi"/>
          <w:color w:val="000000" w:themeColor="text1"/>
          <w:sz w:val="24"/>
          <w:szCs w:val="24"/>
        </w:rPr>
        <w:t xml:space="preserve"> r.</w:t>
      </w:r>
    </w:p>
    <w:p w14:paraId="2E17BFB7" w14:textId="2BE95848" w:rsidR="00A12114" w:rsidRPr="00072F39" w:rsidRDefault="00000000" w:rsidP="00BA159B">
      <w:pPr>
        <w:pStyle w:val="Bezodstpw"/>
        <w:suppressAutoHyphens/>
        <w:spacing w:line="276" w:lineRule="auto"/>
        <w:rPr>
          <w:rFonts w:asciiTheme="minorHAnsi" w:hAnsiTheme="minorHAnsi" w:cstheme="minorHAnsi"/>
          <w:color w:val="000000" w:themeColor="text1"/>
          <w:sz w:val="24"/>
          <w:szCs w:val="24"/>
        </w:rPr>
      </w:pPr>
      <w:bookmarkStart w:id="2" w:name="ezdSprawaZnak"/>
      <w:r w:rsidRPr="00072F39">
        <w:rPr>
          <w:rFonts w:asciiTheme="minorHAnsi" w:hAnsiTheme="minorHAnsi" w:cstheme="minorHAnsi"/>
          <w:color w:val="000000" w:themeColor="text1"/>
          <w:sz w:val="24"/>
          <w:szCs w:val="24"/>
        </w:rPr>
        <w:t>PS-IX.431.4.</w:t>
      </w:r>
      <w:r w:rsidR="007C2576" w:rsidRPr="00072F39">
        <w:rPr>
          <w:rFonts w:asciiTheme="minorHAnsi" w:hAnsiTheme="minorHAnsi" w:cstheme="minorHAnsi"/>
          <w:color w:val="000000" w:themeColor="text1"/>
          <w:sz w:val="24"/>
          <w:szCs w:val="24"/>
        </w:rPr>
        <w:t>4</w:t>
      </w:r>
      <w:r w:rsidRPr="00072F39">
        <w:rPr>
          <w:rFonts w:asciiTheme="minorHAnsi" w:hAnsiTheme="minorHAnsi" w:cstheme="minorHAnsi"/>
          <w:color w:val="000000" w:themeColor="text1"/>
          <w:sz w:val="24"/>
          <w:szCs w:val="24"/>
        </w:rPr>
        <w:t>.202</w:t>
      </w:r>
      <w:bookmarkEnd w:id="2"/>
      <w:r w:rsidR="0098451D" w:rsidRPr="00072F39">
        <w:rPr>
          <w:rFonts w:asciiTheme="minorHAnsi" w:hAnsiTheme="minorHAnsi" w:cstheme="minorHAnsi"/>
          <w:color w:val="000000" w:themeColor="text1"/>
          <w:sz w:val="24"/>
          <w:szCs w:val="24"/>
        </w:rPr>
        <w:t>6</w:t>
      </w:r>
      <w:r w:rsidRPr="00072F39">
        <w:rPr>
          <w:rFonts w:asciiTheme="minorHAnsi" w:hAnsiTheme="minorHAnsi" w:cstheme="minorHAnsi"/>
          <w:color w:val="000000" w:themeColor="text1"/>
          <w:sz w:val="24"/>
          <w:szCs w:val="24"/>
        </w:rPr>
        <w:t>.</w:t>
      </w:r>
      <w:bookmarkStart w:id="3" w:name="ezdAutorInicjaly"/>
      <w:r w:rsidRPr="00072F39">
        <w:rPr>
          <w:rFonts w:asciiTheme="minorHAnsi" w:hAnsiTheme="minorHAnsi" w:cstheme="minorHAnsi"/>
          <w:color w:val="000000" w:themeColor="text1"/>
          <w:sz w:val="24"/>
          <w:szCs w:val="24"/>
        </w:rPr>
        <w:t>IM</w:t>
      </w:r>
      <w:bookmarkEnd w:id="3"/>
    </w:p>
    <w:p w14:paraId="7B285204" w14:textId="77777777" w:rsidR="009753DA" w:rsidRPr="00072F39" w:rsidRDefault="009753DA" w:rsidP="00BA159B">
      <w:pPr>
        <w:spacing w:after="0"/>
        <w:ind w:left="3540" w:firstLine="708"/>
        <w:rPr>
          <w:rFonts w:asciiTheme="minorHAnsi" w:hAnsiTheme="minorHAnsi" w:cstheme="minorHAnsi"/>
          <w:sz w:val="24"/>
          <w:szCs w:val="24"/>
        </w:rPr>
      </w:pPr>
    </w:p>
    <w:p w14:paraId="6FF8439A" w14:textId="51015F2B" w:rsidR="00B6321E" w:rsidRPr="00072F39" w:rsidRDefault="00B6321E" w:rsidP="00BA159B">
      <w:pPr>
        <w:autoSpaceDE w:val="0"/>
        <w:autoSpaceDN w:val="0"/>
        <w:adjustRightInd w:val="0"/>
        <w:spacing w:after="0" w:line="360" w:lineRule="auto"/>
        <w:ind w:left="3540" w:firstLine="708"/>
        <w:rPr>
          <w:rFonts w:asciiTheme="minorHAnsi" w:hAnsiTheme="minorHAnsi" w:cstheme="minorHAnsi"/>
          <w:sz w:val="24"/>
          <w:szCs w:val="24"/>
        </w:rPr>
      </w:pPr>
      <w:r w:rsidRPr="00072F39">
        <w:rPr>
          <w:rFonts w:asciiTheme="minorHAnsi" w:hAnsiTheme="minorHAnsi" w:cstheme="minorHAnsi"/>
          <w:sz w:val="24"/>
          <w:szCs w:val="24"/>
        </w:rPr>
        <w:t xml:space="preserve">Pani </w:t>
      </w:r>
      <w:r w:rsidR="00072F39" w:rsidRPr="00072F39">
        <w:rPr>
          <w:rFonts w:asciiTheme="minorHAnsi" w:hAnsiTheme="minorHAnsi" w:cstheme="minorHAnsi"/>
          <w:sz w:val="24"/>
          <w:szCs w:val="24"/>
        </w:rPr>
        <w:t>[…………]*</w:t>
      </w:r>
      <w:r w:rsidRPr="00072F39">
        <w:rPr>
          <w:rFonts w:asciiTheme="minorHAnsi" w:hAnsiTheme="minorHAnsi" w:cstheme="minorHAnsi"/>
          <w:sz w:val="24"/>
          <w:szCs w:val="24"/>
        </w:rPr>
        <w:t>,</w:t>
      </w:r>
    </w:p>
    <w:p w14:paraId="22467018" w14:textId="77777777" w:rsidR="00B6321E" w:rsidRPr="00072F39" w:rsidRDefault="00B6321E" w:rsidP="00BA159B">
      <w:pPr>
        <w:spacing w:after="0"/>
        <w:ind w:left="4248"/>
        <w:rPr>
          <w:rFonts w:asciiTheme="minorHAnsi" w:hAnsiTheme="minorHAnsi" w:cstheme="minorHAnsi"/>
          <w:sz w:val="24"/>
          <w:szCs w:val="24"/>
        </w:rPr>
      </w:pPr>
      <w:r w:rsidRPr="00072F39">
        <w:rPr>
          <w:rFonts w:asciiTheme="minorHAnsi" w:hAnsiTheme="minorHAnsi" w:cstheme="minorHAnsi"/>
          <w:sz w:val="24"/>
          <w:szCs w:val="24"/>
        </w:rPr>
        <w:t>Ośrodek Rehabilitacyjno-Wypoczynkowy „Neptun”,  ul. Rybacka 22,</w:t>
      </w:r>
    </w:p>
    <w:p w14:paraId="03471A05" w14:textId="77777777" w:rsidR="00B6321E" w:rsidRPr="00072F39" w:rsidRDefault="00B6321E" w:rsidP="00BA159B">
      <w:pPr>
        <w:spacing w:after="0"/>
        <w:ind w:left="4248"/>
        <w:rPr>
          <w:rFonts w:asciiTheme="minorHAnsi" w:hAnsiTheme="minorHAnsi" w:cstheme="minorHAnsi"/>
          <w:sz w:val="24"/>
          <w:szCs w:val="24"/>
        </w:rPr>
      </w:pPr>
      <w:r w:rsidRPr="00072F39">
        <w:rPr>
          <w:rFonts w:asciiTheme="minorHAnsi" w:hAnsiTheme="minorHAnsi" w:cstheme="minorHAnsi"/>
          <w:sz w:val="24"/>
          <w:szCs w:val="24"/>
        </w:rPr>
        <w:t>82-103 Jantar</w:t>
      </w:r>
    </w:p>
    <w:p w14:paraId="59BDE85D" w14:textId="77777777" w:rsidR="00B6321E" w:rsidRPr="00072F39" w:rsidRDefault="00B6321E" w:rsidP="00BA159B">
      <w:pPr>
        <w:spacing w:after="0"/>
        <w:ind w:left="4248"/>
        <w:rPr>
          <w:rFonts w:asciiTheme="minorHAnsi" w:hAnsiTheme="minorHAnsi" w:cstheme="minorHAnsi"/>
        </w:rPr>
      </w:pPr>
      <w:r w:rsidRPr="00072F39">
        <w:rPr>
          <w:rFonts w:asciiTheme="minorHAnsi" w:hAnsiTheme="minorHAnsi" w:cstheme="minorHAnsi"/>
          <w:sz w:val="24"/>
          <w:szCs w:val="24"/>
        </w:rPr>
        <w:tab/>
      </w:r>
      <w:r w:rsidRPr="00072F39">
        <w:rPr>
          <w:rFonts w:asciiTheme="minorHAnsi" w:hAnsiTheme="minorHAnsi" w:cstheme="minorHAnsi"/>
          <w:spacing w:val="-6"/>
          <w:sz w:val="24"/>
          <w:szCs w:val="24"/>
        </w:rPr>
        <w:t xml:space="preserve"> </w:t>
      </w:r>
    </w:p>
    <w:p w14:paraId="65881A9E" w14:textId="77777777" w:rsidR="00B6321E" w:rsidRPr="00072F39" w:rsidRDefault="00B6321E" w:rsidP="00BA159B">
      <w:pPr>
        <w:spacing w:after="0"/>
        <w:ind w:left="4247"/>
        <w:rPr>
          <w:rFonts w:asciiTheme="minorHAnsi" w:hAnsiTheme="minorHAnsi" w:cstheme="minorHAnsi"/>
          <w:spacing w:val="-6"/>
          <w:sz w:val="24"/>
          <w:szCs w:val="24"/>
        </w:rPr>
      </w:pPr>
      <w:r w:rsidRPr="00072F39">
        <w:rPr>
          <w:rFonts w:asciiTheme="minorHAnsi" w:hAnsiTheme="minorHAnsi" w:cstheme="minorHAnsi"/>
          <w:spacing w:val="-6"/>
          <w:sz w:val="24"/>
          <w:szCs w:val="24"/>
        </w:rPr>
        <w:tab/>
        <w:t xml:space="preserve">            </w:t>
      </w:r>
    </w:p>
    <w:p w14:paraId="31720048" w14:textId="77777777" w:rsidR="00B6321E" w:rsidRPr="00072F39" w:rsidRDefault="00B6321E" w:rsidP="00BA159B">
      <w:pPr>
        <w:spacing w:after="0" w:line="360" w:lineRule="auto"/>
        <w:rPr>
          <w:rFonts w:asciiTheme="minorHAnsi" w:hAnsiTheme="minorHAnsi" w:cstheme="minorHAnsi"/>
          <w:sz w:val="24"/>
          <w:szCs w:val="24"/>
        </w:rPr>
      </w:pPr>
      <w:r w:rsidRPr="00072F39">
        <w:rPr>
          <w:rFonts w:asciiTheme="minorHAnsi" w:hAnsiTheme="minorHAnsi" w:cstheme="minorHAnsi"/>
          <w:sz w:val="24"/>
          <w:szCs w:val="24"/>
        </w:rPr>
        <w:t>INFORMACJA O WYNIKACH PRZEPROWADZONEJ KONTROLI</w:t>
      </w:r>
    </w:p>
    <w:p w14:paraId="7D819EAC" w14:textId="77777777" w:rsidR="00B6321E" w:rsidRPr="00072F39" w:rsidRDefault="00B6321E" w:rsidP="00BA159B">
      <w:pPr>
        <w:numPr>
          <w:ilvl w:val="0"/>
          <w:numId w:val="1"/>
        </w:numPr>
        <w:spacing w:after="0" w:line="360" w:lineRule="auto"/>
        <w:rPr>
          <w:rFonts w:asciiTheme="minorHAnsi" w:hAnsiTheme="minorHAnsi" w:cstheme="minorHAnsi"/>
          <w:spacing w:val="-4"/>
          <w:sz w:val="24"/>
          <w:szCs w:val="24"/>
        </w:rPr>
      </w:pPr>
      <w:r w:rsidRPr="00072F39">
        <w:rPr>
          <w:rFonts w:asciiTheme="minorHAnsi" w:hAnsiTheme="minorHAnsi" w:cstheme="minorHAnsi"/>
          <w:spacing w:val="-4"/>
          <w:sz w:val="24"/>
          <w:szCs w:val="24"/>
        </w:rPr>
        <w:t>Część ogólna</w:t>
      </w:r>
    </w:p>
    <w:p w14:paraId="70B1287D" w14:textId="77777777" w:rsidR="00B6321E" w:rsidRPr="00072F39" w:rsidRDefault="00B6321E" w:rsidP="00BA159B">
      <w:pPr>
        <w:numPr>
          <w:ilvl w:val="0"/>
          <w:numId w:val="2"/>
        </w:numPr>
        <w:spacing w:after="0" w:line="360" w:lineRule="auto"/>
        <w:rPr>
          <w:rFonts w:asciiTheme="minorHAnsi" w:hAnsiTheme="minorHAnsi" w:cstheme="minorHAnsi"/>
          <w:spacing w:val="-4"/>
          <w:sz w:val="24"/>
          <w:szCs w:val="24"/>
        </w:rPr>
      </w:pPr>
      <w:r w:rsidRPr="00072F39">
        <w:rPr>
          <w:rFonts w:asciiTheme="minorHAnsi" w:hAnsiTheme="minorHAnsi" w:cstheme="minorHAnsi"/>
          <w:spacing w:val="-4"/>
          <w:sz w:val="24"/>
          <w:szCs w:val="24"/>
        </w:rPr>
        <w:t>Podstawa prawna przeprowadzenia kontroli:</w:t>
      </w:r>
    </w:p>
    <w:p w14:paraId="576B34ED" w14:textId="54B238BC" w:rsidR="00B6321E" w:rsidRPr="00072F39" w:rsidRDefault="00B6321E" w:rsidP="00BA159B">
      <w:pPr>
        <w:spacing w:after="0" w:line="240" w:lineRule="auto"/>
        <w:ind w:firstLine="851"/>
        <w:rPr>
          <w:rFonts w:asciiTheme="minorHAnsi" w:hAnsiTheme="minorHAnsi" w:cstheme="minorHAnsi"/>
          <w:sz w:val="24"/>
          <w:szCs w:val="24"/>
        </w:rPr>
      </w:pPr>
      <w:r w:rsidRPr="00072F39">
        <w:rPr>
          <w:rFonts w:asciiTheme="minorHAnsi" w:hAnsiTheme="minorHAnsi" w:cstheme="minorHAnsi"/>
          <w:sz w:val="24"/>
          <w:szCs w:val="24"/>
        </w:rPr>
        <w:t xml:space="preserve"> ustawa z dnia 27 sierpnia 1997 r. o rehabilitacji zawodowej i społecznej oraz zatrudnieniu osób niepełnosprawnych (j. t. Dz. U. z 2026 poz. 639), rozporządzenie Ministra Pracy i Polityki Społecznej z dnia 15 listopada 2007 r.,  w sprawie turnusów rehabilitacyjnych (Dz. U. Nr 230, poz. 1694 ze zm.),  imienne upoważnienie do kontroli nr  78/20</w:t>
      </w:r>
      <w:r w:rsidR="007C2576" w:rsidRPr="00072F39">
        <w:rPr>
          <w:rFonts w:asciiTheme="minorHAnsi" w:hAnsiTheme="minorHAnsi" w:cstheme="minorHAnsi"/>
          <w:sz w:val="24"/>
          <w:szCs w:val="24"/>
        </w:rPr>
        <w:t>26</w:t>
      </w:r>
      <w:r w:rsidRPr="00072F39">
        <w:rPr>
          <w:rFonts w:asciiTheme="minorHAnsi" w:hAnsiTheme="minorHAnsi" w:cstheme="minorHAnsi"/>
          <w:sz w:val="24"/>
          <w:szCs w:val="24"/>
        </w:rPr>
        <w:t xml:space="preserve"> z dnia 11 maja 2026 r. sygn. akt PS-IX.0030.41.2026.</w:t>
      </w:r>
    </w:p>
    <w:p w14:paraId="46DA4921" w14:textId="77777777" w:rsidR="00B6321E" w:rsidRPr="00072F39" w:rsidRDefault="00B6321E" w:rsidP="00BA159B">
      <w:pPr>
        <w:spacing w:after="0" w:line="240" w:lineRule="auto"/>
        <w:ind w:firstLine="1440"/>
        <w:rPr>
          <w:rFonts w:asciiTheme="minorHAnsi" w:hAnsiTheme="minorHAnsi" w:cstheme="minorHAnsi"/>
          <w:sz w:val="24"/>
          <w:szCs w:val="24"/>
        </w:rPr>
      </w:pPr>
    </w:p>
    <w:p w14:paraId="3F345972" w14:textId="77777777" w:rsidR="00B6321E" w:rsidRPr="00072F39" w:rsidRDefault="00B6321E" w:rsidP="00BA159B">
      <w:pPr>
        <w:numPr>
          <w:ilvl w:val="0"/>
          <w:numId w:val="2"/>
        </w:numPr>
        <w:autoSpaceDE w:val="0"/>
        <w:autoSpaceDN w:val="0"/>
        <w:adjustRightInd w:val="0"/>
        <w:spacing w:after="0" w:line="360" w:lineRule="auto"/>
        <w:rPr>
          <w:rFonts w:asciiTheme="minorHAnsi" w:hAnsiTheme="minorHAnsi" w:cstheme="minorHAnsi"/>
          <w:sz w:val="24"/>
          <w:szCs w:val="24"/>
        </w:rPr>
      </w:pPr>
      <w:r w:rsidRPr="00072F39">
        <w:rPr>
          <w:rFonts w:asciiTheme="minorHAnsi" w:hAnsiTheme="minorHAnsi" w:cstheme="minorHAnsi"/>
          <w:sz w:val="24"/>
          <w:szCs w:val="24"/>
        </w:rPr>
        <w:t>Skład zespołu kontrolującego:</w:t>
      </w:r>
    </w:p>
    <w:p w14:paraId="565837D0" w14:textId="4C4598DE" w:rsidR="00B6321E" w:rsidRPr="00072F39" w:rsidRDefault="00072F39" w:rsidP="00BA159B">
      <w:pPr>
        <w:numPr>
          <w:ilvl w:val="0"/>
          <w:numId w:val="5"/>
        </w:numPr>
        <w:tabs>
          <w:tab w:val="left" w:pos="0"/>
        </w:tabs>
        <w:autoSpaceDE w:val="0"/>
        <w:autoSpaceDN w:val="0"/>
        <w:spacing w:after="0" w:line="240" w:lineRule="auto"/>
        <w:rPr>
          <w:rFonts w:asciiTheme="minorHAnsi" w:hAnsiTheme="minorHAnsi" w:cstheme="minorHAnsi"/>
          <w:sz w:val="24"/>
          <w:szCs w:val="24"/>
        </w:rPr>
      </w:pPr>
      <w:r w:rsidRPr="00072F39">
        <w:rPr>
          <w:rFonts w:asciiTheme="minorHAnsi" w:hAnsiTheme="minorHAnsi" w:cstheme="minorHAnsi"/>
          <w:color w:val="000000" w:themeColor="text1"/>
          <w:sz w:val="24"/>
          <w:szCs w:val="24"/>
        </w:rPr>
        <w:t>[…………]*</w:t>
      </w:r>
      <w:r w:rsidR="00B6321E" w:rsidRPr="00072F39">
        <w:rPr>
          <w:rFonts w:asciiTheme="minorHAnsi" w:hAnsiTheme="minorHAnsi" w:cstheme="minorHAnsi"/>
          <w:sz w:val="24"/>
          <w:szCs w:val="24"/>
        </w:rPr>
        <w:t>, kierownik zespołu kontrolującego, starszy inspektor wojewódzki Oddziału ds. Nadzoru i Kontroli w Wydziale Polityki Społecznej Pomorskiego Urzędu Wojewódzkiego; upoważnienie do kontroli nr  78/2026 z dnia 11 maja 2026 r., wydane z upoważnienia Wojewody Pomorskiego przez   Dyrektora Wydziału Polityki Społecznej;</w:t>
      </w:r>
    </w:p>
    <w:p w14:paraId="116218C2" w14:textId="77777777" w:rsidR="00B6321E" w:rsidRPr="00072F39" w:rsidRDefault="00B6321E" w:rsidP="00BA159B">
      <w:pPr>
        <w:numPr>
          <w:ilvl w:val="0"/>
          <w:numId w:val="5"/>
        </w:numPr>
        <w:tabs>
          <w:tab w:val="left" w:pos="0"/>
        </w:tabs>
        <w:autoSpaceDE w:val="0"/>
        <w:autoSpaceDN w:val="0"/>
        <w:spacing w:after="0" w:line="240" w:lineRule="auto"/>
        <w:rPr>
          <w:rFonts w:asciiTheme="minorHAnsi" w:hAnsiTheme="minorHAnsi" w:cstheme="minorHAnsi"/>
          <w:sz w:val="24"/>
          <w:szCs w:val="24"/>
        </w:rPr>
      </w:pPr>
      <w:r w:rsidRPr="00072F39">
        <w:rPr>
          <w:rFonts w:asciiTheme="minorHAnsi" w:hAnsiTheme="minorHAnsi" w:cstheme="minorHAnsi"/>
          <w:sz w:val="24"/>
          <w:szCs w:val="24"/>
        </w:rPr>
        <w:tab/>
      </w:r>
    </w:p>
    <w:p w14:paraId="7B5C770E" w14:textId="2FCFA4AE" w:rsidR="00B6321E" w:rsidRPr="00072F39" w:rsidRDefault="00072F39" w:rsidP="00BA159B">
      <w:pPr>
        <w:tabs>
          <w:tab w:val="left" w:pos="360"/>
        </w:tabs>
        <w:autoSpaceDE w:val="0"/>
        <w:autoSpaceDN w:val="0"/>
        <w:spacing w:after="0" w:line="240" w:lineRule="auto"/>
        <w:ind w:left="1065"/>
        <w:rPr>
          <w:rFonts w:asciiTheme="minorHAnsi" w:hAnsiTheme="minorHAnsi" w:cstheme="minorHAnsi"/>
          <w:sz w:val="24"/>
          <w:szCs w:val="24"/>
        </w:rPr>
      </w:pPr>
      <w:r w:rsidRPr="00072F39">
        <w:rPr>
          <w:rFonts w:asciiTheme="minorHAnsi" w:hAnsiTheme="minorHAnsi" w:cstheme="minorHAnsi"/>
          <w:color w:val="000000" w:themeColor="text1"/>
          <w:sz w:val="24"/>
          <w:szCs w:val="24"/>
        </w:rPr>
        <w:t>[…………]*</w:t>
      </w:r>
      <w:r w:rsidR="00B6321E" w:rsidRPr="00072F39">
        <w:rPr>
          <w:rFonts w:asciiTheme="minorHAnsi" w:hAnsiTheme="minorHAnsi" w:cstheme="minorHAnsi"/>
          <w:sz w:val="24"/>
          <w:szCs w:val="24"/>
        </w:rPr>
        <w:t>, członek zespołu kontrolującego, starszy inspektor wojewódzki Oddziału ds. Nadzoru i Kontroli w Wydziale Polityki Społecznej Pomorskiego Urzędu Wojewódzkiego; upoważnienie do kontroli nr 78/2026 z dnia 11 maja 202</w:t>
      </w:r>
      <w:r w:rsidR="007C2576" w:rsidRPr="00072F39">
        <w:rPr>
          <w:rFonts w:asciiTheme="minorHAnsi" w:hAnsiTheme="minorHAnsi" w:cstheme="minorHAnsi"/>
          <w:sz w:val="24"/>
          <w:szCs w:val="24"/>
        </w:rPr>
        <w:t>6</w:t>
      </w:r>
      <w:r w:rsidR="00B6321E" w:rsidRPr="00072F39">
        <w:rPr>
          <w:rFonts w:asciiTheme="minorHAnsi" w:hAnsiTheme="minorHAnsi" w:cstheme="minorHAnsi"/>
          <w:sz w:val="24"/>
          <w:szCs w:val="24"/>
        </w:rPr>
        <w:t xml:space="preserve"> r., wydane z upoważnienia Wojewody Pomorskiego przez  Dyrektora Wydziału Polityki Społecznej; </w:t>
      </w:r>
    </w:p>
    <w:p w14:paraId="25505736" w14:textId="77777777" w:rsidR="00B6321E" w:rsidRPr="00072F39" w:rsidRDefault="00B6321E" w:rsidP="00BA159B">
      <w:pPr>
        <w:tabs>
          <w:tab w:val="left" w:pos="360"/>
        </w:tabs>
        <w:autoSpaceDE w:val="0"/>
        <w:autoSpaceDN w:val="0"/>
        <w:spacing w:after="0" w:line="240" w:lineRule="auto"/>
        <w:ind w:left="1134" w:hanging="992"/>
        <w:rPr>
          <w:rFonts w:asciiTheme="minorHAnsi" w:hAnsiTheme="minorHAnsi" w:cstheme="minorHAnsi"/>
          <w:sz w:val="24"/>
          <w:szCs w:val="24"/>
        </w:rPr>
      </w:pPr>
    </w:p>
    <w:p w14:paraId="162E87AA" w14:textId="77777777" w:rsidR="00B6321E" w:rsidRPr="00072F39" w:rsidRDefault="00B6321E" w:rsidP="00BA159B">
      <w:pPr>
        <w:numPr>
          <w:ilvl w:val="0"/>
          <w:numId w:val="2"/>
        </w:numPr>
        <w:spacing w:after="0" w:line="360" w:lineRule="auto"/>
        <w:rPr>
          <w:rFonts w:asciiTheme="minorHAnsi" w:hAnsiTheme="minorHAnsi" w:cstheme="minorHAnsi"/>
          <w:sz w:val="24"/>
          <w:szCs w:val="24"/>
        </w:rPr>
      </w:pPr>
      <w:r w:rsidRPr="00072F39">
        <w:rPr>
          <w:rFonts w:asciiTheme="minorHAnsi" w:hAnsiTheme="minorHAnsi" w:cstheme="minorHAnsi"/>
          <w:sz w:val="24"/>
          <w:szCs w:val="24"/>
        </w:rPr>
        <w:t>Jednostka kontrolowana:</w:t>
      </w:r>
    </w:p>
    <w:p w14:paraId="12173E75" w14:textId="77777777" w:rsidR="00B6321E" w:rsidRPr="00072F39" w:rsidRDefault="00B6321E" w:rsidP="00BA159B">
      <w:pPr>
        <w:spacing w:after="0"/>
        <w:ind w:left="1440"/>
        <w:rPr>
          <w:rFonts w:asciiTheme="minorHAnsi" w:hAnsiTheme="minorHAnsi" w:cstheme="minorHAnsi"/>
          <w:spacing w:val="-6"/>
          <w:sz w:val="24"/>
          <w:szCs w:val="24"/>
        </w:rPr>
      </w:pPr>
      <w:r w:rsidRPr="00072F39">
        <w:rPr>
          <w:rFonts w:asciiTheme="minorHAnsi" w:hAnsiTheme="minorHAnsi" w:cstheme="minorHAnsi"/>
          <w:sz w:val="24"/>
          <w:szCs w:val="24"/>
        </w:rPr>
        <w:t>Ośrodek Rehabilitacyjno-Wypoczynkowy „Neptun”</w:t>
      </w:r>
    </w:p>
    <w:p w14:paraId="20C3BCBD" w14:textId="77777777" w:rsidR="00B6321E" w:rsidRPr="00072F39" w:rsidRDefault="00B6321E" w:rsidP="00BA159B">
      <w:pPr>
        <w:spacing w:after="0"/>
        <w:ind w:left="1440"/>
        <w:rPr>
          <w:rFonts w:asciiTheme="minorHAnsi" w:hAnsiTheme="minorHAnsi" w:cstheme="minorHAnsi"/>
          <w:spacing w:val="-14"/>
        </w:rPr>
      </w:pPr>
    </w:p>
    <w:tbl>
      <w:tblPr>
        <w:tblW w:w="0" w:type="auto"/>
        <w:tblInd w:w="-72" w:type="dxa"/>
        <w:tblLayout w:type="fixed"/>
        <w:tblCellMar>
          <w:left w:w="70" w:type="dxa"/>
          <w:right w:w="70" w:type="dxa"/>
        </w:tblCellMar>
        <w:tblLook w:val="0000" w:firstRow="0" w:lastRow="0" w:firstColumn="0" w:lastColumn="0" w:noHBand="0" w:noVBand="0"/>
      </w:tblPr>
      <w:tblGrid>
        <w:gridCol w:w="3562"/>
        <w:gridCol w:w="5684"/>
      </w:tblGrid>
      <w:tr w:rsidR="00B6321E" w:rsidRPr="00072F39" w14:paraId="288F2F50" w14:textId="77777777" w:rsidTr="003E5958">
        <w:trPr>
          <w:trHeight w:val="80"/>
        </w:trPr>
        <w:tc>
          <w:tcPr>
            <w:tcW w:w="3562" w:type="dxa"/>
            <w:tcBorders>
              <w:top w:val="nil"/>
              <w:left w:val="nil"/>
              <w:bottom w:val="nil"/>
              <w:right w:val="nil"/>
            </w:tcBorders>
          </w:tcPr>
          <w:p w14:paraId="102C54E9" w14:textId="77777777" w:rsidR="00B6321E" w:rsidRPr="00072F39" w:rsidRDefault="00B6321E" w:rsidP="00BA159B">
            <w:pPr>
              <w:rPr>
                <w:rFonts w:asciiTheme="minorHAnsi" w:hAnsiTheme="minorHAnsi" w:cstheme="minorHAnsi"/>
              </w:rPr>
            </w:pPr>
            <w:r w:rsidRPr="00072F39">
              <w:rPr>
                <w:rFonts w:asciiTheme="minorHAnsi" w:hAnsiTheme="minorHAnsi" w:cstheme="minorHAnsi"/>
              </w:rPr>
              <w:t xml:space="preserve">Numer wpisu do rejestru    ośrodków turnusów   rehabilitacyjnych                   </w:t>
            </w:r>
          </w:p>
        </w:tc>
        <w:tc>
          <w:tcPr>
            <w:tcW w:w="5684" w:type="dxa"/>
            <w:tcBorders>
              <w:top w:val="nil"/>
              <w:left w:val="nil"/>
              <w:bottom w:val="nil"/>
              <w:right w:val="nil"/>
            </w:tcBorders>
          </w:tcPr>
          <w:p w14:paraId="0FC2359B" w14:textId="36BA1A27" w:rsidR="00B6321E" w:rsidRPr="00072F39" w:rsidRDefault="00B6321E" w:rsidP="00BA159B">
            <w:pPr>
              <w:rPr>
                <w:rFonts w:asciiTheme="minorHAnsi" w:hAnsiTheme="minorHAnsi" w:cstheme="minorHAnsi"/>
              </w:rPr>
            </w:pPr>
            <w:r w:rsidRPr="00072F39">
              <w:rPr>
                <w:rFonts w:asciiTheme="minorHAnsi" w:hAnsiTheme="minorHAnsi" w:cstheme="minorHAnsi"/>
              </w:rPr>
              <w:t>OD/22/07/26</w:t>
            </w:r>
          </w:p>
        </w:tc>
      </w:tr>
      <w:tr w:rsidR="00B6321E" w:rsidRPr="00072F39" w14:paraId="7185C2F9" w14:textId="77777777" w:rsidTr="003E5958">
        <w:trPr>
          <w:trHeight w:val="709"/>
        </w:trPr>
        <w:tc>
          <w:tcPr>
            <w:tcW w:w="3562" w:type="dxa"/>
            <w:tcBorders>
              <w:top w:val="nil"/>
              <w:left w:val="nil"/>
              <w:bottom w:val="nil"/>
              <w:right w:val="nil"/>
            </w:tcBorders>
          </w:tcPr>
          <w:p w14:paraId="1816C5CA" w14:textId="77777777" w:rsidR="00B6321E" w:rsidRPr="00072F39" w:rsidRDefault="00B6321E" w:rsidP="00BA159B">
            <w:pPr>
              <w:rPr>
                <w:rFonts w:asciiTheme="minorHAnsi" w:hAnsiTheme="minorHAnsi" w:cstheme="minorHAnsi"/>
              </w:rPr>
            </w:pPr>
          </w:p>
          <w:p w14:paraId="3CAE92ED" w14:textId="77777777" w:rsidR="00B6321E" w:rsidRPr="00072F39" w:rsidRDefault="00B6321E" w:rsidP="00BA159B">
            <w:pPr>
              <w:rPr>
                <w:rFonts w:asciiTheme="minorHAnsi" w:hAnsiTheme="minorHAnsi" w:cstheme="minorHAnsi"/>
              </w:rPr>
            </w:pPr>
            <w:r w:rsidRPr="00072F39">
              <w:rPr>
                <w:rFonts w:asciiTheme="minorHAnsi" w:hAnsiTheme="minorHAnsi" w:cstheme="minorHAnsi"/>
              </w:rPr>
              <w:t>Oznaczenie rodzajów                    turnusów rehabilitacyjnych:</w:t>
            </w:r>
          </w:p>
        </w:tc>
        <w:tc>
          <w:tcPr>
            <w:tcW w:w="5684" w:type="dxa"/>
            <w:tcBorders>
              <w:top w:val="nil"/>
              <w:left w:val="nil"/>
              <w:bottom w:val="nil"/>
              <w:right w:val="nil"/>
            </w:tcBorders>
          </w:tcPr>
          <w:p w14:paraId="10475EF3" w14:textId="77777777" w:rsidR="00B6321E" w:rsidRPr="00072F39" w:rsidRDefault="00B6321E" w:rsidP="00BA159B">
            <w:pPr>
              <w:tabs>
                <w:tab w:val="left" w:pos="360"/>
              </w:tabs>
              <w:ind w:left="360"/>
              <w:rPr>
                <w:rFonts w:asciiTheme="minorHAnsi" w:hAnsiTheme="minorHAnsi" w:cstheme="minorHAnsi"/>
              </w:rPr>
            </w:pPr>
          </w:p>
          <w:p w14:paraId="1D124362" w14:textId="77777777" w:rsidR="00B6321E" w:rsidRPr="00072F39" w:rsidRDefault="00B6321E" w:rsidP="00BA159B">
            <w:pPr>
              <w:pStyle w:val="Tekstpodstawowy"/>
              <w:numPr>
                <w:ilvl w:val="0"/>
                <w:numId w:val="7"/>
              </w:numPr>
              <w:ind w:left="360"/>
              <w:rPr>
                <w:rFonts w:asciiTheme="minorHAnsi" w:hAnsiTheme="minorHAnsi" w:cstheme="minorHAnsi"/>
              </w:rPr>
            </w:pPr>
            <w:proofErr w:type="spellStart"/>
            <w:r w:rsidRPr="00072F39">
              <w:rPr>
                <w:rFonts w:asciiTheme="minorHAnsi" w:hAnsiTheme="minorHAnsi" w:cstheme="minorHAnsi"/>
              </w:rPr>
              <w:t>usprawniająco</w:t>
            </w:r>
            <w:proofErr w:type="spellEnd"/>
            <w:r w:rsidRPr="00072F39">
              <w:rPr>
                <w:rFonts w:asciiTheme="minorHAnsi" w:hAnsiTheme="minorHAnsi" w:cstheme="minorHAnsi"/>
              </w:rPr>
              <w:t>-rekreacyjne</w:t>
            </w:r>
          </w:p>
          <w:p w14:paraId="60AFB56E" w14:textId="77777777" w:rsidR="00B6321E" w:rsidRPr="00072F39" w:rsidRDefault="00B6321E" w:rsidP="00BA159B">
            <w:pPr>
              <w:pStyle w:val="Tekstpodstawowy"/>
              <w:numPr>
                <w:ilvl w:val="0"/>
                <w:numId w:val="7"/>
              </w:numPr>
              <w:ind w:left="360"/>
              <w:rPr>
                <w:rFonts w:asciiTheme="minorHAnsi" w:hAnsiTheme="minorHAnsi" w:cstheme="minorHAnsi"/>
              </w:rPr>
            </w:pPr>
            <w:r w:rsidRPr="00072F39">
              <w:rPr>
                <w:rFonts w:asciiTheme="minorHAnsi" w:hAnsiTheme="minorHAnsi" w:cstheme="minorHAnsi"/>
              </w:rPr>
              <w:t>rekreacyjno-sportowe i sportowe: koszykówka, pływanie, kolarstwo</w:t>
            </w:r>
          </w:p>
          <w:p w14:paraId="4FD02AF4" w14:textId="77777777" w:rsidR="00B6321E" w:rsidRPr="00072F39" w:rsidRDefault="00B6321E" w:rsidP="00BA159B">
            <w:pPr>
              <w:pStyle w:val="Tekstpodstawowy"/>
              <w:numPr>
                <w:ilvl w:val="0"/>
                <w:numId w:val="7"/>
              </w:numPr>
              <w:ind w:left="360"/>
              <w:rPr>
                <w:rFonts w:asciiTheme="minorHAnsi" w:hAnsiTheme="minorHAnsi" w:cstheme="minorHAnsi"/>
              </w:rPr>
            </w:pPr>
            <w:r w:rsidRPr="00072F39">
              <w:rPr>
                <w:rFonts w:asciiTheme="minorHAnsi" w:hAnsiTheme="minorHAnsi" w:cstheme="minorHAnsi"/>
              </w:rPr>
              <w:lastRenderedPageBreak/>
              <w:t>szkoleniowe: z zakresu obsługi komputera, kurs relaksacji, kurs ekologiczny i krajoznawczy, nauka obsługi Internetu,</w:t>
            </w:r>
          </w:p>
          <w:p w14:paraId="000CC55C" w14:textId="77777777" w:rsidR="00B6321E" w:rsidRPr="00072F39" w:rsidRDefault="00B6321E" w:rsidP="00BA159B">
            <w:pPr>
              <w:pStyle w:val="Tekstpodstawowy"/>
              <w:numPr>
                <w:ilvl w:val="0"/>
                <w:numId w:val="7"/>
              </w:numPr>
              <w:ind w:left="360"/>
              <w:rPr>
                <w:rFonts w:asciiTheme="minorHAnsi" w:hAnsiTheme="minorHAnsi" w:cstheme="minorHAnsi"/>
              </w:rPr>
            </w:pPr>
            <w:r w:rsidRPr="00072F39">
              <w:rPr>
                <w:rFonts w:asciiTheme="minorHAnsi" w:hAnsiTheme="minorHAnsi" w:cstheme="minorHAnsi"/>
              </w:rPr>
              <w:t>psychoterapeutyczne,</w:t>
            </w:r>
          </w:p>
          <w:p w14:paraId="04FC116C" w14:textId="77777777" w:rsidR="00B6321E" w:rsidRPr="00072F39" w:rsidRDefault="00B6321E" w:rsidP="00BA159B">
            <w:pPr>
              <w:pStyle w:val="Tekstpodstawowy"/>
              <w:numPr>
                <w:ilvl w:val="0"/>
                <w:numId w:val="7"/>
              </w:numPr>
              <w:ind w:left="360"/>
              <w:rPr>
                <w:rFonts w:asciiTheme="minorHAnsi" w:hAnsiTheme="minorHAnsi" w:cstheme="minorHAnsi"/>
              </w:rPr>
            </w:pPr>
            <w:r w:rsidRPr="00072F39">
              <w:rPr>
                <w:rFonts w:asciiTheme="minorHAnsi" w:hAnsiTheme="minorHAnsi" w:cstheme="minorHAnsi"/>
              </w:rPr>
              <w:t xml:space="preserve"> rozwijające zainteresowania i uzdolnienia: aktorskie, kabaretowe, muzyczne, plastyczne, taneczne</w:t>
            </w:r>
          </w:p>
          <w:p w14:paraId="55351C26" w14:textId="77777777" w:rsidR="00B6321E" w:rsidRPr="00072F39" w:rsidRDefault="00B6321E" w:rsidP="00BA159B">
            <w:pPr>
              <w:pStyle w:val="Tekstpodstawowy"/>
              <w:numPr>
                <w:ilvl w:val="0"/>
                <w:numId w:val="7"/>
              </w:numPr>
              <w:ind w:left="360"/>
              <w:rPr>
                <w:rFonts w:asciiTheme="minorHAnsi" w:hAnsiTheme="minorHAnsi" w:cstheme="minorHAnsi"/>
              </w:rPr>
            </w:pPr>
            <w:r w:rsidRPr="00072F39">
              <w:rPr>
                <w:rFonts w:asciiTheme="minorHAnsi" w:hAnsiTheme="minorHAnsi" w:cstheme="minorHAnsi"/>
              </w:rPr>
              <w:t>nauki niezależnego funkcjonowania z niesprawnością</w:t>
            </w:r>
          </w:p>
        </w:tc>
      </w:tr>
      <w:tr w:rsidR="00B6321E" w:rsidRPr="00072F39" w14:paraId="3DD8FA22" w14:textId="77777777" w:rsidTr="003E5958">
        <w:tc>
          <w:tcPr>
            <w:tcW w:w="3562" w:type="dxa"/>
            <w:tcBorders>
              <w:top w:val="nil"/>
              <w:left w:val="nil"/>
              <w:bottom w:val="nil"/>
              <w:right w:val="nil"/>
            </w:tcBorders>
          </w:tcPr>
          <w:p w14:paraId="3395CB09" w14:textId="77777777" w:rsidR="00B6321E" w:rsidRPr="00072F39" w:rsidRDefault="00B6321E" w:rsidP="00BA159B">
            <w:pPr>
              <w:rPr>
                <w:rFonts w:asciiTheme="minorHAnsi" w:hAnsiTheme="minorHAnsi" w:cstheme="minorHAnsi"/>
              </w:rPr>
            </w:pPr>
            <w:r w:rsidRPr="00072F39">
              <w:rPr>
                <w:rFonts w:asciiTheme="minorHAnsi" w:hAnsiTheme="minorHAnsi" w:cstheme="minorHAnsi"/>
              </w:rPr>
              <w:lastRenderedPageBreak/>
              <w:t>Oznaczenie dysfunkcji osób niepełnosprawnych, które mogą być przyjmowane na turnusy:</w:t>
            </w:r>
          </w:p>
        </w:tc>
        <w:tc>
          <w:tcPr>
            <w:tcW w:w="5684" w:type="dxa"/>
            <w:tcBorders>
              <w:top w:val="nil"/>
              <w:left w:val="nil"/>
              <w:bottom w:val="nil"/>
              <w:right w:val="nil"/>
            </w:tcBorders>
          </w:tcPr>
          <w:p w14:paraId="149AE66C" w14:textId="77777777" w:rsidR="00B6321E" w:rsidRPr="00072F39" w:rsidRDefault="00B6321E" w:rsidP="00BA159B">
            <w:pPr>
              <w:pStyle w:val="Tekstpodstawowy"/>
              <w:numPr>
                <w:ilvl w:val="0"/>
                <w:numId w:val="18"/>
              </w:numPr>
              <w:rPr>
                <w:rFonts w:asciiTheme="minorHAnsi" w:hAnsiTheme="minorHAnsi" w:cstheme="minorHAnsi"/>
              </w:rPr>
            </w:pPr>
            <w:r w:rsidRPr="00072F39">
              <w:rPr>
                <w:rFonts w:asciiTheme="minorHAnsi" w:hAnsiTheme="minorHAnsi" w:cstheme="minorHAnsi"/>
              </w:rPr>
              <w:t xml:space="preserve">z dysfunkcją narządu ruchu, w tym osoby poruszające  się na wózkach inwalidzkich, </w:t>
            </w:r>
          </w:p>
          <w:p w14:paraId="15868205" w14:textId="77777777" w:rsidR="00B6321E" w:rsidRPr="00072F39" w:rsidRDefault="00B6321E" w:rsidP="00BA159B">
            <w:pPr>
              <w:pStyle w:val="Tekstpodstawowy"/>
              <w:numPr>
                <w:ilvl w:val="0"/>
                <w:numId w:val="18"/>
              </w:numPr>
              <w:rPr>
                <w:rFonts w:asciiTheme="minorHAnsi" w:hAnsiTheme="minorHAnsi" w:cstheme="minorHAnsi"/>
              </w:rPr>
            </w:pPr>
            <w:r w:rsidRPr="00072F39">
              <w:rPr>
                <w:rFonts w:asciiTheme="minorHAnsi" w:hAnsiTheme="minorHAnsi" w:cstheme="minorHAnsi"/>
              </w:rPr>
              <w:t>z dysfunkcją narządu ruchu, z wyłączeniem osób poruszających się na wózkach inwalidzkich,</w:t>
            </w:r>
          </w:p>
          <w:p w14:paraId="6436C9EA" w14:textId="77777777" w:rsidR="00B6321E" w:rsidRPr="00072F39" w:rsidRDefault="00B6321E" w:rsidP="00BA159B">
            <w:pPr>
              <w:pStyle w:val="Tekstpodstawowy"/>
              <w:numPr>
                <w:ilvl w:val="0"/>
                <w:numId w:val="18"/>
              </w:numPr>
              <w:rPr>
                <w:rFonts w:asciiTheme="minorHAnsi" w:hAnsiTheme="minorHAnsi" w:cstheme="minorHAnsi"/>
              </w:rPr>
            </w:pPr>
            <w:r w:rsidRPr="00072F39">
              <w:rPr>
                <w:rFonts w:asciiTheme="minorHAnsi" w:hAnsiTheme="minorHAnsi" w:cstheme="minorHAnsi"/>
              </w:rPr>
              <w:t>z dysfunkcją narządu słuchu,</w:t>
            </w:r>
          </w:p>
          <w:p w14:paraId="24ECF684"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 upośledzeniem umysłowym,</w:t>
            </w:r>
          </w:p>
          <w:p w14:paraId="31B9FDFF"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 chorobą psychiczną,</w:t>
            </w:r>
          </w:p>
          <w:p w14:paraId="4751E386"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 padaczką,</w:t>
            </w:r>
          </w:p>
          <w:p w14:paraId="2B9254E3"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ze schorzeniami układu krążenia,</w:t>
            </w:r>
          </w:p>
          <w:p w14:paraId="27CF4DB3"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całościowe zaburzenia rozwojowe</w:t>
            </w:r>
          </w:p>
          <w:p w14:paraId="56E49F92"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jąkających się,</w:t>
            </w:r>
          </w:p>
          <w:p w14:paraId="1BCA9230"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kobiety po mastektomii,</w:t>
            </w:r>
          </w:p>
          <w:p w14:paraId="4556EF5D"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osoby po laryngektomii,</w:t>
            </w:r>
          </w:p>
          <w:p w14:paraId="78E225EC" w14:textId="2495E049"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 afazją</w:t>
            </w:r>
          </w:p>
          <w:p w14:paraId="332997E8"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 alergią,</w:t>
            </w:r>
          </w:p>
          <w:p w14:paraId="5DB55FF1"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 autyzmem,</w:t>
            </w:r>
          </w:p>
          <w:p w14:paraId="122E9764"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 celiakią,</w:t>
            </w:r>
          </w:p>
          <w:p w14:paraId="20728DF4"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 chorobami dermatologicznymi,</w:t>
            </w:r>
          </w:p>
          <w:p w14:paraId="65BC8D13"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 chorobami narządów wydzielania wewnętrznego,</w:t>
            </w:r>
          </w:p>
          <w:p w14:paraId="0D7CFE07"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 chorobami neurologicznymi,</w:t>
            </w:r>
          </w:p>
          <w:p w14:paraId="0F2A0A25"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 chorobami przemiany materii,</w:t>
            </w:r>
          </w:p>
          <w:p w14:paraId="5AD3D860"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 chorobami reumatycznymi,</w:t>
            </w:r>
          </w:p>
          <w:p w14:paraId="0C20B7CA"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 chorobami skóry,</w:t>
            </w:r>
          </w:p>
          <w:p w14:paraId="5E377CD9"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 chorobami układu krwiotwórczego,</w:t>
            </w:r>
          </w:p>
          <w:p w14:paraId="11BD8114"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 chorobami układu moczowo-płciowego,</w:t>
            </w:r>
          </w:p>
          <w:p w14:paraId="2E0D937D"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 chorobami układu pokarmowego,</w:t>
            </w:r>
          </w:p>
          <w:p w14:paraId="59DFF73A"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 chorobami wymagającymi leczenia dietami eliminacyjnymi,</w:t>
            </w:r>
          </w:p>
          <w:p w14:paraId="001C5D97"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 chorobą Alzheimera,</w:t>
            </w:r>
          </w:p>
          <w:p w14:paraId="5B3F2473"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 chorobą Parkinsona,</w:t>
            </w:r>
          </w:p>
          <w:p w14:paraId="20662B45"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 cukrzycą,</w:t>
            </w:r>
          </w:p>
          <w:p w14:paraId="0A96AF9D"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xml:space="preserve">- z </w:t>
            </w:r>
            <w:proofErr w:type="spellStart"/>
            <w:r w:rsidRPr="00072F39">
              <w:rPr>
                <w:rFonts w:asciiTheme="minorHAnsi" w:hAnsiTheme="minorHAnsi" w:cstheme="minorHAnsi"/>
                <w:sz w:val="24"/>
                <w:szCs w:val="28"/>
              </w:rPr>
              <w:t>fenyloketonurią</w:t>
            </w:r>
            <w:proofErr w:type="spellEnd"/>
            <w:r w:rsidRPr="00072F39">
              <w:rPr>
                <w:rFonts w:asciiTheme="minorHAnsi" w:hAnsiTheme="minorHAnsi" w:cstheme="minorHAnsi"/>
                <w:sz w:val="24"/>
                <w:szCs w:val="28"/>
              </w:rPr>
              <w:t>,</w:t>
            </w:r>
          </w:p>
          <w:p w14:paraId="51DBE0B1"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 hemofilią,</w:t>
            </w:r>
          </w:p>
          <w:p w14:paraId="7B47CB27"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xml:space="preserve">- z </w:t>
            </w:r>
            <w:proofErr w:type="spellStart"/>
            <w:r w:rsidRPr="00072F39">
              <w:rPr>
                <w:rFonts w:asciiTheme="minorHAnsi" w:hAnsiTheme="minorHAnsi" w:cstheme="minorHAnsi"/>
                <w:sz w:val="24"/>
                <w:szCs w:val="28"/>
              </w:rPr>
              <w:t>mukopolisacharydozą</w:t>
            </w:r>
            <w:proofErr w:type="spellEnd"/>
            <w:r w:rsidRPr="00072F39">
              <w:rPr>
                <w:rFonts w:asciiTheme="minorHAnsi" w:hAnsiTheme="minorHAnsi" w:cstheme="minorHAnsi"/>
                <w:sz w:val="24"/>
                <w:szCs w:val="28"/>
              </w:rPr>
              <w:t>,</w:t>
            </w:r>
          </w:p>
          <w:p w14:paraId="0C4983BE"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 mukowiscydozą,</w:t>
            </w:r>
          </w:p>
          <w:p w14:paraId="7B4FCB23"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 mózgowym porażeniem dziecięcym,</w:t>
            </w:r>
          </w:p>
          <w:p w14:paraId="3F3109FB"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 niedoczynnością tarczycy,</w:t>
            </w:r>
          </w:p>
          <w:p w14:paraId="5758BD38"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 otyłością,</w:t>
            </w:r>
          </w:p>
          <w:p w14:paraId="026001C9"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 przewlekłym zapaleniem trzustki,</w:t>
            </w:r>
          </w:p>
          <w:p w14:paraId="383139D6"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 przewlekłymi chorobami wątroby,</w:t>
            </w:r>
          </w:p>
          <w:p w14:paraId="53849AF7"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lastRenderedPageBreak/>
              <w:t>- z rozszczepem wargi i podniebienia,</w:t>
            </w:r>
          </w:p>
          <w:p w14:paraId="2139C681"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 wadami genetycznymi,</w:t>
            </w:r>
          </w:p>
          <w:p w14:paraId="4081155C"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 wadami postawy,</w:t>
            </w:r>
          </w:p>
          <w:p w14:paraId="331D43BD"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 zaburzeniami depresyjnymi,</w:t>
            </w:r>
          </w:p>
          <w:p w14:paraId="04BC70EC"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 zaburzeniami głosu i mowy,</w:t>
            </w:r>
          </w:p>
          <w:p w14:paraId="4C44B73F"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 zaburzeniami nerwicowymi,</w:t>
            </w:r>
          </w:p>
          <w:p w14:paraId="0336B77E"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xml:space="preserve">- z zaburzeniami </w:t>
            </w:r>
            <w:proofErr w:type="spellStart"/>
            <w:r w:rsidRPr="00072F39">
              <w:rPr>
                <w:rFonts w:asciiTheme="minorHAnsi" w:hAnsiTheme="minorHAnsi" w:cstheme="minorHAnsi"/>
                <w:sz w:val="24"/>
                <w:szCs w:val="28"/>
              </w:rPr>
              <w:t>psycho</w:t>
            </w:r>
            <w:proofErr w:type="spellEnd"/>
            <w:r w:rsidRPr="00072F39">
              <w:rPr>
                <w:rFonts w:asciiTheme="minorHAnsi" w:hAnsiTheme="minorHAnsi" w:cstheme="minorHAnsi"/>
                <w:sz w:val="24"/>
                <w:szCs w:val="28"/>
              </w:rPr>
              <w:t>-organicznymi,</w:t>
            </w:r>
          </w:p>
          <w:p w14:paraId="652A1AD0"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 zaburzeniami rozwoju psychoruchowego,</w:t>
            </w:r>
          </w:p>
          <w:p w14:paraId="1B5386B1"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 zespołem Downa,</w:t>
            </w:r>
          </w:p>
          <w:p w14:paraId="6E62F8B5"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 zespołem Marfana,</w:t>
            </w:r>
          </w:p>
          <w:p w14:paraId="65EC31BC"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xml:space="preserve">- z zespołem </w:t>
            </w:r>
            <w:proofErr w:type="spellStart"/>
            <w:r w:rsidRPr="00072F39">
              <w:rPr>
                <w:rFonts w:asciiTheme="minorHAnsi" w:hAnsiTheme="minorHAnsi" w:cstheme="minorHAnsi"/>
                <w:sz w:val="24"/>
                <w:szCs w:val="28"/>
              </w:rPr>
              <w:t>Willipradera</w:t>
            </w:r>
            <w:proofErr w:type="spellEnd"/>
            <w:r w:rsidRPr="00072F39">
              <w:rPr>
                <w:rFonts w:asciiTheme="minorHAnsi" w:hAnsiTheme="minorHAnsi" w:cstheme="minorHAnsi"/>
                <w:sz w:val="24"/>
                <w:szCs w:val="28"/>
              </w:rPr>
              <w:t>,</w:t>
            </w:r>
          </w:p>
          <w:p w14:paraId="313CEE69"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ze schorzeniami dermatologicznymi,</w:t>
            </w:r>
          </w:p>
          <w:p w14:paraId="09930851"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ze schorzeniami endokrynologicznymi,</w:t>
            </w:r>
          </w:p>
          <w:p w14:paraId="68B2BA8E"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ze schorzeniami kręgosłupa,</w:t>
            </w:r>
          </w:p>
          <w:p w14:paraId="2BABBD18"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ze schorzeniami laryngologicznymi,</w:t>
            </w:r>
          </w:p>
          <w:p w14:paraId="7681FD95"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ze schorzeniami metabolicznymi,</w:t>
            </w:r>
          </w:p>
          <w:p w14:paraId="73EA4259"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ze schorzeniami onkologicznymi,</w:t>
            </w:r>
          </w:p>
          <w:p w14:paraId="7D004F08"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ze schorzeniami reumatycznymi,</w:t>
            </w:r>
          </w:p>
          <w:p w14:paraId="0FE4EC1B"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ze schorzeniami skóry,</w:t>
            </w:r>
          </w:p>
          <w:p w14:paraId="5C428792"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ze schorzeniami układu immunologicznego,</w:t>
            </w:r>
          </w:p>
          <w:p w14:paraId="7F57DBFA"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ze schorzeniami złego wchłaniania,</w:t>
            </w:r>
          </w:p>
          <w:p w14:paraId="689F1442"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ze skoliozą,</w:t>
            </w:r>
          </w:p>
          <w:p w14:paraId="39D90D5B" w14:textId="77777777" w:rsidR="00B6321E" w:rsidRPr="00072F39" w:rsidRDefault="00B6321E" w:rsidP="00BA159B">
            <w:pPr>
              <w:pStyle w:val="Akapitzlist"/>
              <w:spacing w:after="0" w:line="240" w:lineRule="auto"/>
              <w:ind w:left="0"/>
              <w:rPr>
                <w:rFonts w:asciiTheme="minorHAnsi" w:hAnsiTheme="minorHAnsi" w:cstheme="minorHAnsi"/>
                <w:sz w:val="24"/>
                <w:szCs w:val="28"/>
              </w:rPr>
            </w:pPr>
            <w:r w:rsidRPr="00072F39">
              <w:rPr>
                <w:rFonts w:asciiTheme="minorHAnsi" w:hAnsiTheme="minorHAnsi" w:cstheme="minorHAnsi"/>
                <w:sz w:val="24"/>
                <w:szCs w:val="28"/>
              </w:rPr>
              <w:t>- ze stwardnieniem rozsianym</w:t>
            </w:r>
          </w:p>
          <w:p w14:paraId="56E22CAE" w14:textId="77777777" w:rsidR="00B6321E" w:rsidRPr="00072F39" w:rsidRDefault="00B6321E" w:rsidP="00BA159B">
            <w:pPr>
              <w:pStyle w:val="Tekstpodstawowy"/>
              <w:ind w:left="360"/>
              <w:rPr>
                <w:rFonts w:asciiTheme="minorHAnsi" w:hAnsiTheme="minorHAnsi" w:cstheme="minorHAnsi"/>
              </w:rPr>
            </w:pPr>
          </w:p>
        </w:tc>
      </w:tr>
    </w:tbl>
    <w:p w14:paraId="4800CBE8" w14:textId="77777777" w:rsidR="00B6321E" w:rsidRPr="00072F39" w:rsidRDefault="00B6321E" w:rsidP="00BA159B">
      <w:pPr>
        <w:spacing w:after="0"/>
        <w:ind w:left="1440"/>
        <w:rPr>
          <w:rFonts w:asciiTheme="minorHAnsi" w:hAnsiTheme="minorHAnsi" w:cstheme="minorHAnsi"/>
          <w:spacing w:val="-14"/>
        </w:rPr>
      </w:pPr>
    </w:p>
    <w:p w14:paraId="619B7026" w14:textId="77777777" w:rsidR="00B6321E" w:rsidRPr="00072F39" w:rsidRDefault="00B6321E" w:rsidP="00BA159B">
      <w:pPr>
        <w:spacing w:after="0"/>
        <w:ind w:left="1440"/>
        <w:rPr>
          <w:rFonts w:asciiTheme="minorHAnsi" w:hAnsiTheme="minorHAnsi" w:cstheme="minorHAnsi"/>
          <w:spacing w:val="-14"/>
        </w:rPr>
      </w:pPr>
    </w:p>
    <w:p w14:paraId="232A5F16" w14:textId="77777777" w:rsidR="00B6321E" w:rsidRPr="00072F39" w:rsidRDefault="00B6321E" w:rsidP="00BA159B">
      <w:pPr>
        <w:numPr>
          <w:ilvl w:val="0"/>
          <w:numId w:val="2"/>
        </w:numPr>
        <w:spacing w:after="0" w:line="360" w:lineRule="auto"/>
        <w:rPr>
          <w:rFonts w:asciiTheme="minorHAnsi" w:hAnsiTheme="minorHAnsi" w:cstheme="minorHAnsi"/>
          <w:sz w:val="24"/>
          <w:szCs w:val="24"/>
        </w:rPr>
      </w:pPr>
      <w:r w:rsidRPr="00072F39">
        <w:rPr>
          <w:rFonts w:asciiTheme="minorHAnsi" w:hAnsiTheme="minorHAnsi" w:cstheme="minorHAnsi"/>
          <w:sz w:val="24"/>
          <w:szCs w:val="24"/>
        </w:rPr>
        <w:t>Adres jednostki kontrolowanej:</w:t>
      </w:r>
    </w:p>
    <w:p w14:paraId="2B8E9D72" w14:textId="77777777" w:rsidR="00B6321E" w:rsidRPr="00072F39" w:rsidRDefault="00B6321E" w:rsidP="00BA159B">
      <w:pPr>
        <w:numPr>
          <w:ilvl w:val="0"/>
          <w:numId w:val="2"/>
        </w:numPr>
        <w:spacing w:after="0" w:line="360" w:lineRule="auto"/>
        <w:rPr>
          <w:rFonts w:asciiTheme="minorHAnsi" w:hAnsiTheme="minorHAnsi" w:cstheme="minorHAnsi"/>
          <w:sz w:val="24"/>
          <w:szCs w:val="24"/>
        </w:rPr>
      </w:pPr>
      <w:r w:rsidRPr="00072F39">
        <w:rPr>
          <w:rFonts w:asciiTheme="minorHAnsi" w:hAnsiTheme="minorHAnsi" w:cstheme="minorHAnsi"/>
          <w:sz w:val="24"/>
          <w:szCs w:val="24"/>
        </w:rPr>
        <w:t>ul. Rybacka 22, 82-103 Jantar</w:t>
      </w:r>
    </w:p>
    <w:p w14:paraId="193AD8B6" w14:textId="77777777" w:rsidR="00B6321E" w:rsidRPr="00072F39" w:rsidRDefault="00B6321E" w:rsidP="00BA159B">
      <w:pPr>
        <w:numPr>
          <w:ilvl w:val="0"/>
          <w:numId w:val="2"/>
        </w:numPr>
        <w:spacing w:after="0" w:line="360" w:lineRule="auto"/>
        <w:rPr>
          <w:rFonts w:asciiTheme="minorHAnsi" w:hAnsiTheme="minorHAnsi" w:cstheme="minorHAnsi"/>
          <w:sz w:val="24"/>
          <w:szCs w:val="24"/>
        </w:rPr>
      </w:pPr>
      <w:r w:rsidRPr="00072F39">
        <w:rPr>
          <w:rFonts w:asciiTheme="minorHAnsi" w:hAnsiTheme="minorHAnsi" w:cstheme="minorHAnsi"/>
          <w:sz w:val="24"/>
          <w:szCs w:val="24"/>
        </w:rPr>
        <w:t>Data rozpoczęcia i zakończenia kontroli:</w:t>
      </w:r>
    </w:p>
    <w:p w14:paraId="01987DBC" w14:textId="15BCEABC" w:rsidR="00B6321E" w:rsidRPr="00072F39" w:rsidRDefault="00B6321E" w:rsidP="00BA159B">
      <w:pPr>
        <w:spacing w:line="360" w:lineRule="auto"/>
        <w:ind w:left="1440"/>
        <w:rPr>
          <w:rFonts w:asciiTheme="minorHAnsi" w:hAnsiTheme="minorHAnsi" w:cstheme="minorHAnsi"/>
          <w:sz w:val="24"/>
          <w:szCs w:val="24"/>
        </w:rPr>
      </w:pPr>
      <w:r w:rsidRPr="00072F39">
        <w:rPr>
          <w:rFonts w:asciiTheme="minorHAnsi" w:hAnsiTheme="minorHAnsi" w:cstheme="minorHAnsi"/>
          <w:sz w:val="24"/>
          <w:szCs w:val="24"/>
        </w:rPr>
        <w:t>26 maja 2026 r. – kontrola planowana w trybie zwykłym.</w:t>
      </w:r>
    </w:p>
    <w:p w14:paraId="521C50F0" w14:textId="77777777" w:rsidR="00B6321E" w:rsidRPr="00072F39" w:rsidRDefault="00B6321E" w:rsidP="00BA159B">
      <w:pPr>
        <w:numPr>
          <w:ilvl w:val="0"/>
          <w:numId w:val="2"/>
        </w:numPr>
        <w:spacing w:after="0" w:line="360" w:lineRule="auto"/>
        <w:rPr>
          <w:rFonts w:asciiTheme="minorHAnsi" w:hAnsiTheme="minorHAnsi" w:cstheme="minorHAnsi"/>
          <w:sz w:val="24"/>
          <w:szCs w:val="24"/>
        </w:rPr>
      </w:pPr>
      <w:r w:rsidRPr="00072F39">
        <w:rPr>
          <w:rFonts w:asciiTheme="minorHAnsi" w:hAnsiTheme="minorHAnsi" w:cstheme="minorHAnsi"/>
          <w:sz w:val="24"/>
          <w:szCs w:val="24"/>
        </w:rPr>
        <w:t>Przedmiot kontroli:</w:t>
      </w:r>
    </w:p>
    <w:p w14:paraId="2359F782" w14:textId="6DEB527D" w:rsidR="00B6321E" w:rsidRPr="00072F39" w:rsidRDefault="00B6321E" w:rsidP="00BA159B">
      <w:pPr>
        <w:autoSpaceDE w:val="0"/>
        <w:autoSpaceDN w:val="0"/>
        <w:adjustRightInd w:val="0"/>
        <w:spacing w:after="0" w:line="240" w:lineRule="auto"/>
        <w:ind w:left="142" w:firstLine="1298"/>
        <w:rPr>
          <w:rFonts w:asciiTheme="minorHAnsi" w:hAnsiTheme="minorHAnsi" w:cstheme="minorHAnsi"/>
          <w:sz w:val="24"/>
          <w:szCs w:val="24"/>
        </w:rPr>
      </w:pPr>
      <w:r w:rsidRPr="00072F39">
        <w:rPr>
          <w:rFonts w:asciiTheme="minorHAnsi" w:hAnsiTheme="minorHAnsi" w:cstheme="minorHAnsi"/>
          <w:sz w:val="24"/>
          <w:szCs w:val="24"/>
        </w:rPr>
        <w:t>działaniami kontroli objęto stwierdzenie zgodności informacji zawartych we wniosku o wpis do rejestru ośrodków przyjmujących grupy turnusowe osób niepełnosprawnych ze stanem faktycznym, z uwzględnieniem spełniania wymagań określonych w rozporządzeniu. Kontrola była realizowana zgodnie z zatwierdzonym przez Wojewodę Pomorskiego planem kontroli na 2026 r. Ośrodek nie podlegał kontroli w ciągu ostatnich trzech lat. Zakres kontroli obejmował stan aktualny na dzień kontroli.</w:t>
      </w:r>
    </w:p>
    <w:p w14:paraId="50A18539" w14:textId="77777777" w:rsidR="00B6321E" w:rsidRPr="00072F39" w:rsidRDefault="00B6321E" w:rsidP="00BA159B">
      <w:pPr>
        <w:autoSpaceDE w:val="0"/>
        <w:autoSpaceDN w:val="0"/>
        <w:adjustRightInd w:val="0"/>
        <w:spacing w:after="0" w:line="240" w:lineRule="auto"/>
        <w:ind w:left="142" w:firstLine="1298"/>
        <w:rPr>
          <w:rFonts w:asciiTheme="minorHAnsi" w:hAnsiTheme="minorHAnsi" w:cstheme="minorHAnsi"/>
          <w:sz w:val="24"/>
          <w:szCs w:val="24"/>
        </w:rPr>
      </w:pPr>
    </w:p>
    <w:p w14:paraId="4D78FFE1" w14:textId="77777777" w:rsidR="00B6321E" w:rsidRPr="00072F39" w:rsidRDefault="00B6321E" w:rsidP="00BA159B">
      <w:pPr>
        <w:autoSpaceDE w:val="0"/>
        <w:autoSpaceDN w:val="0"/>
        <w:adjustRightInd w:val="0"/>
        <w:spacing w:after="0" w:line="240" w:lineRule="auto"/>
        <w:ind w:left="1440"/>
        <w:rPr>
          <w:rFonts w:asciiTheme="minorHAnsi" w:hAnsiTheme="minorHAnsi" w:cstheme="minorHAnsi"/>
          <w:spacing w:val="-2"/>
          <w:sz w:val="24"/>
          <w:szCs w:val="24"/>
        </w:rPr>
      </w:pPr>
      <w:r w:rsidRPr="00072F39">
        <w:rPr>
          <w:rFonts w:asciiTheme="minorHAnsi" w:hAnsiTheme="minorHAnsi" w:cstheme="minorHAnsi"/>
          <w:spacing w:val="-2"/>
          <w:sz w:val="24"/>
          <w:szCs w:val="24"/>
        </w:rPr>
        <w:t xml:space="preserve">                                                                                                                                                                                     </w:t>
      </w:r>
    </w:p>
    <w:p w14:paraId="35FD49C8" w14:textId="027510F9" w:rsidR="00B6321E" w:rsidRPr="00072F39" w:rsidRDefault="00B6321E" w:rsidP="00BA159B">
      <w:pPr>
        <w:pStyle w:val="Akapitzlist"/>
        <w:numPr>
          <w:ilvl w:val="0"/>
          <w:numId w:val="1"/>
        </w:numPr>
        <w:autoSpaceDE w:val="0"/>
        <w:autoSpaceDN w:val="0"/>
        <w:adjustRightInd w:val="0"/>
        <w:spacing w:line="240" w:lineRule="auto"/>
        <w:rPr>
          <w:rFonts w:asciiTheme="minorHAnsi" w:hAnsiTheme="minorHAnsi" w:cstheme="minorHAnsi"/>
          <w:sz w:val="24"/>
          <w:szCs w:val="24"/>
        </w:rPr>
      </w:pPr>
      <w:r w:rsidRPr="00072F39">
        <w:rPr>
          <w:rFonts w:asciiTheme="minorHAnsi" w:hAnsiTheme="minorHAnsi" w:cstheme="minorHAnsi"/>
          <w:sz w:val="24"/>
          <w:szCs w:val="24"/>
        </w:rPr>
        <w:t>Zakres kontroli:</w:t>
      </w:r>
    </w:p>
    <w:p w14:paraId="51045ED6" w14:textId="2A1EBD34" w:rsidR="00B6321E" w:rsidRPr="00072F39" w:rsidRDefault="00B6321E" w:rsidP="00BA159B">
      <w:pPr>
        <w:autoSpaceDE w:val="0"/>
        <w:autoSpaceDN w:val="0"/>
        <w:adjustRightInd w:val="0"/>
        <w:spacing w:line="240" w:lineRule="auto"/>
        <w:ind w:firstLine="720"/>
        <w:rPr>
          <w:rFonts w:asciiTheme="minorHAnsi" w:hAnsiTheme="minorHAnsi" w:cstheme="minorHAnsi"/>
          <w:spacing w:val="-2"/>
          <w:sz w:val="24"/>
          <w:szCs w:val="24"/>
        </w:rPr>
      </w:pPr>
      <w:r w:rsidRPr="00072F39">
        <w:rPr>
          <w:rFonts w:asciiTheme="minorHAnsi" w:hAnsiTheme="minorHAnsi" w:cstheme="minorHAnsi"/>
          <w:spacing w:val="-2"/>
          <w:sz w:val="24"/>
          <w:szCs w:val="24"/>
        </w:rPr>
        <w:t xml:space="preserve">stwierdzenie zgodności lub braku zgodności informacji zawartych we wniosku Ośrodka ze stanem faktycznym, odnośnie bazy noclegowej i żywieniowej, zaplecza do realizacji aktywnych form rehabilitacji, zaplecza rekreacyjno-wypoczynkowego, gabinetu lekarskiego lub </w:t>
      </w:r>
      <w:r w:rsidRPr="00072F39">
        <w:rPr>
          <w:rFonts w:asciiTheme="minorHAnsi" w:hAnsiTheme="minorHAnsi" w:cstheme="minorHAnsi"/>
          <w:spacing w:val="-2"/>
          <w:sz w:val="24"/>
          <w:szCs w:val="24"/>
        </w:rPr>
        <w:lastRenderedPageBreak/>
        <w:t xml:space="preserve">zabiegowego oraz dostępności obiektów, pomieszczeń infrastruktury i otoczenia Ośrodka dla osób niepełnosprawnych, </w:t>
      </w:r>
      <w:proofErr w:type="spellStart"/>
      <w:r w:rsidRPr="00072F39">
        <w:rPr>
          <w:rFonts w:asciiTheme="minorHAnsi" w:hAnsiTheme="minorHAnsi" w:cstheme="minorHAnsi"/>
          <w:spacing w:val="-2"/>
          <w:sz w:val="24"/>
          <w:szCs w:val="24"/>
        </w:rPr>
        <w:t>tj</w:t>
      </w:r>
      <w:proofErr w:type="spellEnd"/>
      <w:r w:rsidRPr="00072F39">
        <w:rPr>
          <w:rFonts w:asciiTheme="minorHAnsi" w:hAnsiTheme="minorHAnsi" w:cstheme="minorHAnsi"/>
          <w:spacing w:val="-2"/>
          <w:sz w:val="24"/>
          <w:szCs w:val="24"/>
        </w:rPr>
        <w:t>:</w:t>
      </w:r>
    </w:p>
    <w:p w14:paraId="2FB72823" w14:textId="77777777" w:rsidR="00B6321E" w:rsidRPr="00072F39" w:rsidRDefault="00B6321E" w:rsidP="00BA159B">
      <w:pPr>
        <w:autoSpaceDE w:val="0"/>
        <w:autoSpaceDN w:val="0"/>
        <w:adjustRightInd w:val="0"/>
        <w:spacing w:line="240" w:lineRule="auto"/>
        <w:ind w:firstLine="720"/>
        <w:rPr>
          <w:rFonts w:asciiTheme="minorHAnsi" w:hAnsiTheme="minorHAnsi" w:cstheme="minorHAnsi"/>
          <w:spacing w:val="-2"/>
          <w:sz w:val="24"/>
          <w:szCs w:val="24"/>
        </w:rPr>
      </w:pPr>
      <w:r w:rsidRPr="00072F39">
        <w:rPr>
          <w:rFonts w:asciiTheme="minorHAnsi" w:hAnsiTheme="minorHAnsi" w:cstheme="minorHAnsi"/>
          <w:spacing w:val="-2"/>
          <w:sz w:val="24"/>
          <w:szCs w:val="24"/>
        </w:rPr>
        <w:t>a) tytułu prawnego do obiektu Ośrodka, zgodnie z § 15 ust. 1, pkt 1 rozporządzenia,</w:t>
      </w:r>
    </w:p>
    <w:p w14:paraId="208B8BE0" w14:textId="77777777" w:rsidR="00B6321E" w:rsidRPr="00072F39" w:rsidRDefault="00B6321E" w:rsidP="00BA159B">
      <w:pPr>
        <w:autoSpaceDE w:val="0"/>
        <w:autoSpaceDN w:val="0"/>
        <w:adjustRightInd w:val="0"/>
        <w:spacing w:line="240" w:lineRule="auto"/>
        <w:ind w:left="720"/>
        <w:rPr>
          <w:rFonts w:asciiTheme="minorHAnsi" w:hAnsiTheme="minorHAnsi" w:cstheme="minorHAnsi"/>
          <w:spacing w:val="-2"/>
          <w:sz w:val="24"/>
          <w:szCs w:val="24"/>
        </w:rPr>
      </w:pPr>
      <w:r w:rsidRPr="00072F39">
        <w:rPr>
          <w:rFonts w:asciiTheme="minorHAnsi" w:hAnsiTheme="minorHAnsi" w:cstheme="minorHAnsi"/>
          <w:spacing w:val="-2"/>
          <w:sz w:val="24"/>
          <w:szCs w:val="24"/>
        </w:rPr>
        <w:t>b) bazy noclegowej i żywieniowej, zgodnie z § 15 ust. 1, pkt 2 a rozporządzenia,</w:t>
      </w:r>
    </w:p>
    <w:p w14:paraId="2481DCF4" w14:textId="7AA32B87" w:rsidR="00B6321E" w:rsidRPr="00072F39" w:rsidRDefault="00B6321E" w:rsidP="00BA159B">
      <w:pPr>
        <w:autoSpaceDE w:val="0"/>
        <w:autoSpaceDN w:val="0"/>
        <w:adjustRightInd w:val="0"/>
        <w:spacing w:after="0" w:line="240" w:lineRule="auto"/>
        <w:rPr>
          <w:rFonts w:asciiTheme="minorHAnsi" w:hAnsiTheme="minorHAnsi" w:cstheme="minorHAnsi"/>
          <w:spacing w:val="-2"/>
          <w:sz w:val="24"/>
          <w:szCs w:val="24"/>
        </w:rPr>
      </w:pPr>
      <w:r w:rsidRPr="00072F39">
        <w:rPr>
          <w:rFonts w:asciiTheme="minorHAnsi" w:hAnsiTheme="minorHAnsi" w:cstheme="minorHAnsi"/>
          <w:spacing w:val="-2"/>
          <w:sz w:val="24"/>
          <w:szCs w:val="24"/>
        </w:rPr>
        <w:tab/>
        <w:t>c) zaplecza do realizacji programów turnusu oraz aktywnych form rehabilitacji, zgodnie z § 15 ust. 1, pkt 2b rozporządzenia, szczegółowa ocena zaplecza i jego wyposażenia do realizacji programów turnusów i prowadzenia różnych form aktywnej rehabilitacji, w tym zajęć mających na celu poprawę psychofizycznej sprawności uczestników tych turnusów i zajęć wypoczynkowych, oraz zaplecza do przeprowadzenia zabiegów fizjoterapeutycznych w przypadku turnusu z programem zawierającym takie zabiegi, w zależności od rodzaju turnusów, które będą odbywały się w ośrodku,</w:t>
      </w:r>
    </w:p>
    <w:p w14:paraId="2506488C" w14:textId="77777777" w:rsidR="00B6321E" w:rsidRPr="00072F39" w:rsidRDefault="00B6321E" w:rsidP="00BA159B">
      <w:pPr>
        <w:autoSpaceDE w:val="0"/>
        <w:autoSpaceDN w:val="0"/>
        <w:adjustRightInd w:val="0"/>
        <w:spacing w:after="0" w:line="240" w:lineRule="auto"/>
        <w:rPr>
          <w:rFonts w:asciiTheme="minorHAnsi" w:hAnsiTheme="minorHAnsi" w:cstheme="minorHAnsi"/>
          <w:spacing w:val="-2"/>
          <w:sz w:val="24"/>
          <w:szCs w:val="24"/>
        </w:rPr>
      </w:pPr>
      <w:r w:rsidRPr="00072F39">
        <w:rPr>
          <w:rFonts w:asciiTheme="minorHAnsi" w:hAnsiTheme="minorHAnsi" w:cstheme="minorHAnsi"/>
          <w:spacing w:val="-2"/>
          <w:sz w:val="24"/>
          <w:szCs w:val="24"/>
        </w:rPr>
        <w:tab/>
        <w:t>d) zaplecza rekreacyjno-wypoczynkowego, zgodnie z § 15 ust. 1d w związku z § 15 ust. 2 rozporządzenia ,</w:t>
      </w:r>
    </w:p>
    <w:p w14:paraId="7D19D668" w14:textId="77777777" w:rsidR="00B6321E" w:rsidRPr="00072F39" w:rsidRDefault="00B6321E" w:rsidP="00BA159B">
      <w:pPr>
        <w:pStyle w:val="Bezodstpw"/>
        <w:rPr>
          <w:rFonts w:asciiTheme="minorHAnsi" w:hAnsiTheme="minorHAnsi" w:cstheme="minorHAnsi"/>
          <w:spacing w:val="-2"/>
          <w:sz w:val="24"/>
          <w:szCs w:val="24"/>
        </w:rPr>
      </w:pPr>
      <w:r w:rsidRPr="00072F39">
        <w:rPr>
          <w:rFonts w:asciiTheme="minorHAnsi" w:hAnsiTheme="minorHAnsi" w:cstheme="minorHAnsi"/>
          <w:spacing w:val="-2"/>
          <w:sz w:val="24"/>
          <w:szCs w:val="24"/>
        </w:rPr>
        <w:tab/>
        <w:t>e) zaplecza do realizacji zajęć kulturalno-oświatowych zgodnie z § 15 ust. pkt 2c rozporządzenia ,</w:t>
      </w:r>
    </w:p>
    <w:p w14:paraId="634352C8" w14:textId="77777777" w:rsidR="00B6321E" w:rsidRPr="00072F39" w:rsidRDefault="00B6321E" w:rsidP="00BA159B">
      <w:pPr>
        <w:pStyle w:val="Bezodstpw"/>
        <w:rPr>
          <w:rFonts w:asciiTheme="minorHAnsi" w:hAnsiTheme="minorHAnsi" w:cstheme="minorHAnsi"/>
          <w:spacing w:val="-2"/>
          <w:sz w:val="24"/>
          <w:szCs w:val="24"/>
        </w:rPr>
      </w:pPr>
      <w:r w:rsidRPr="00072F39">
        <w:rPr>
          <w:rFonts w:asciiTheme="minorHAnsi" w:hAnsiTheme="minorHAnsi" w:cstheme="minorHAnsi"/>
          <w:spacing w:val="-2"/>
          <w:sz w:val="24"/>
          <w:szCs w:val="24"/>
        </w:rPr>
        <w:tab/>
        <w:t>f) gabinetu lekarskiego lub zabiegowego, zgodnie z § 15 ust. 1 pkt 2e rozporządzenia,</w:t>
      </w:r>
    </w:p>
    <w:p w14:paraId="28CBBE5D" w14:textId="6028339F" w:rsidR="00B6321E" w:rsidRPr="00072F39" w:rsidRDefault="00B6321E" w:rsidP="00BA159B">
      <w:pPr>
        <w:pStyle w:val="Bezodstpw"/>
        <w:rPr>
          <w:rFonts w:asciiTheme="minorHAnsi" w:hAnsiTheme="minorHAnsi" w:cstheme="minorHAnsi"/>
          <w:spacing w:val="-2"/>
          <w:sz w:val="24"/>
          <w:szCs w:val="24"/>
        </w:rPr>
      </w:pPr>
      <w:r w:rsidRPr="00072F39">
        <w:rPr>
          <w:rFonts w:asciiTheme="minorHAnsi" w:hAnsiTheme="minorHAnsi" w:cstheme="minorHAnsi"/>
          <w:spacing w:val="-2"/>
          <w:sz w:val="24"/>
          <w:szCs w:val="24"/>
        </w:rPr>
        <w:tab/>
        <w:t>g) ogólnie obiektu, pomieszczeń, infrastruktury i otoczeni (terenu) Ośrodka  zgodnie z § 15 ust. 1 pkt 3 rozporządzenia.</w:t>
      </w:r>
    </w:p>
    <w:p w14:paraId="2B52CB5B" w14:textId="77777777" w:rsidR="00B6321E" w:rsidRPr="00072F39" w:rsidRDefault="00B6321E" w:rsidP="00BA159B">
      <w:pPr>
        <w:pStyle w:val="Bezodstpw"/>
        <w:spacing w:line="276" w:lineRule="auto"/>
        <w:ind w:left="1080"/>
        <w:rPr>
          <w:rFonts w:asciiTheme="minorHAnsi" w:hAnsiTheme="minorHAnsi" w:cstheme="minorHAnsi"/>
          <w:spacing w:val="-2"/>
        </w:rPr>
      </w:pPr>
      <w:r w:rsidRPr="00072F39">
        <w:rPr>
          <w:rFonts w:asciiTheme="minorHAnsi" w:hAnsiTheme="minorHAnsi" w:cstheme="minorHAnsi"/>
          <w:spacing w:val="-2"/>
        </w:rPr>
        <w:t xml:space="preserve"> </w:t>
      </w:r>
    </w:p>
    <w:p w14:paraId="2250262C" w14:textId="1FA20C91" w:rsidR="00B6321E" w:rsidRPr="00072F39" w:rsidRDefault="00B6321E" w:rsidP="00BA159B">
      <w:pPr>
        <w:spacing w:after="0" w:line="240" w:lineRule="auto"/>
        <w:rPr>
          <w:rFonts w:asciiTheme="minorHAnsi" w:hAnsiTheme="minorHAnsi" w:cstheme="minorHAnsi"/>
          <w:spacing w:val="-6"/>
          <w:sz w:val="24"/>
          <w:szCs w:val="24"/>
        </w:rPr>
      </w:pPr>
      <w:r w:rsidRPr="00072F39">
        <w:rPr>
          <w:rFonts w:asciiTheme="minorHAnsi" w:hAnsiTheme="minorHAnsi" w:cstheme="minorHAnsi"/>
          <w:sz w:val="24"/>
          <w:szCs w:val="24"/>
        </w:rPr>
        <w:tab/>
        <w:t xml:space="preserve">Po terenie Ośrodka oprowadzała Pani </w:t>
      </w:r>
      <w:r w:rsidR="00072F39" w:rsidRPr="00072F39">
        <w:rPr>
          <w:rFonts w:asciiTheme="minorHAnsi" w:hAnsiTheme="minorHAnsi" w:cstheme="minorHAnsi"/>
          <w:color w:val="000000" w:themeColor="text1"/>
          <w:sz w:val="24"/>
          <w:szCs w:val="24"/>
        </w:rPr>
        <w:t>[…………]*</w:t>
      </w:r>
      <w:r w:rsidRPr="00072F39">
        <w:rPr>
          <w:rFonts w:asciiTheme="minorHAnsi" w:hAnsiTheme="minorHAnsi" w:cstheme="minorHAnsi"/>
          <w:sz w:val="24"/>
          <w:szCs w:val="24"/>
        </w:rPr>
        <w:t xml:space="preserve">, właścicielka i prowadząca, oraz Pani </w:t>
      </w:r>
      <w:r w:rsidR="00072F39" w:rsidRPr="00072F39">
        <w:rPr>
          <w:rFonts w:asciiTheme="minorHAnsi" w:hAnsiTheme="minorHAnsi" w:cstheme="minorHAnsi"/>
          <w:color w:val="000000" w:themeColor="text1"/>
          <w:sz w:val="24"/>
          <w:szCs w:val="24"/>
        </w:rPr>
        <w:t>[…………]*</w:t>
      </w:r>
      <w:r w:rsidRPr="00072F39">
        <w:rPr>
          <w:rFonts w:asciiTheme="minorHAnsi" w:hAnsiTheme="minorHAnsi" w:cstheme="minorHAnsi"/>
          <w:sz w:val="24"/>
          <w:szCs w:val="24"/>
        </w:rPr>
        <w:t>córka właścicielki, która również będzie osob</w:t>
      </w:r>
      <w:r w:rsidR="00BA1444" w:rsidRPr="00072F39">
        <w:rPr>
          <w:rFonts w:asciiTheme="minorHAnsi" w:hAnsiTheme="minorHAnsi" w:cstheme="minorHAnsi"/>
          <w:sz w:val="24"/>
          <w:szCs w:val="24"/>
        </w:rPr>
        <w:t>ą</w:t>
      </w:r>
      <w:r w:rsidRPr="00072F39">
        <w:rPr>
          <w:rFonts w:asciiTheme="minorHAnsi" w:hAnsiTheme="minorHAnsi" w:cstheme="minorHAnsi"/>
          <w:sz w:val="24"/>
          <w:szCs w:val="24"/>
        </w:rPr>
        <w:t xml:space="preserve"> prowadzącą ośrodek oraz kierownikiem turnusów. Obie panie </w:t>
      </w:r>
      <w:r w:rsidRPr="00072F39">
        <w:rPr>
          <w:rFonts w:asciiTheme="minorHAnsi" w:hAnsiTheme="minorHAnsi" w:cstheme="minorHAnsi"/>
          <w:spacing w:val="-6"/>
          <w:sz w:val="24"/>
          <w:szCs w:val="24"/>
        </w:rPr>
        <w:t>udzielały stosownych wyjaśnień i informacji. Kontrolowana jednostka funkcjonuje jako ośrodek rehabilitacyjno-wypoczynkowy sezonowy w okresie od maja do września. W dniu kontroli w ośrodku zaczęło się przygotowywanie obiektu do pierwszego turnus rehabilitacyjnego dla  osób niepełnosprawnych i ich opiekunów, który zacznie się na początku czerwca.</w:t>
      </w:r>
    </w:p>
    <w:p w14:paraId="77D51DBA" w14:textId="77777777" w:rsidR="00B6321E" w:rsidRPr="00072F39" w:rsidRDefault="00B6321E" w:rsidP="00BA159B">
      <w:pPr>
        <w:spacing w:after="0" w:line="240" w:lineRule="auto"/>
        <w:rPr>
          <w:rFonts w:asciiTheme="minorHAnsi" w:hAnsiTheme="minorHAnsi" w:cstheme="minorHAnsi"/>
          <w:spacing w:val="-6"/>
          <w:sz w:val="24"/>
          <w:szCs w:val="24"/>
        </w:rPr>
      </w:pPr>
    </w:p>
    <w:p w14:paraId="45E26E2B" w14:textId="77777777" w:rsidR="00B6321E" w:rsidRPr="00072F39" w:rsidRDefault="00B6321E" w:rsidP="00BA159B">
      <w:pPr>
        <w:autoSpaceDE w:val="0"/>
        <w:autoSpaceDN w:val="0"/>
        <w:adjustRightInd w:val="0"/>
        <w:spacing w:after="0" w:line="240" w:lineRule="auto"/>
        <w:rPr>
          <w:rFonts w:asciiTheme="minorHAnsi" w:hAnsiTheme="minorHAnsi" w:cstheme="minorHAnsi"/>
          <w:sz w:val="24"/>
          <w:szCs w:val="24"/>
        </w:rPr>
      </w:pPr>
      <w:r w:rsidRPr="00072F39">
        <w:rPr>
          <w:rFonts w:asciiTheme="minorHAnsi" w:hAnsiTheme="minorHAnsi" w:cstheme="minorHAnsi"/>
          <w:sz w:val="24"/>
          <w:szCs w:val="24"/>
        </w:rPr>
        <w:tab/>
        <w:t>W wyniku przeprowadzonej kontroli kontrolowana działalność została oceniona pozytywnie.</w:t>
      </w:r>
    </w:p>
    <w:p w14:paraId="1AA93C5E" w14:textId="77777777" w:rsidR="00B6321E" w:rsidRPr="00072F39" w:rsidRDefault="00B6321E" w:rsidP="00BA159B">
      <w:pPr>
        <w:autoSpaceDE w:val="0"/>
        <w:autoSpaceDN w:val="0"/>
        <w:adjustRightInd w:val="0"/>
        <w:spacing w:after="0" w:line="240" w:lineRule="auto"/>
        <w:rPr>
          <w:rFonts w:asciiTheme="minorHAnsi" w:hAnsiTheme="minorHAnsi" w:cstheme="minorHAnsi"/>
          <w:sz w:val="24"/>
          <w:szCs w:val="24"/>
        </w:rPr>
      </w:pPr>
      <w:r w:rsidRPr="00072F39">
        <w:rPr>
          <w:rFonts w:asciiTheme="minorHAnsi" w:hAnsiTheme="minorHAnsi" w:cstheme="minorHAnsi"/>
          <w:sz w:val="24"/>
          <w:szCs w:val="24"/>
        </w:rPr>
        <w:tab/>
        <w:t>Powyższa ocena znajduje uzasadnienie w opisanym niżej stanie faktycznym, stwierdzonym w czasie kontroli.</w:t>
      </w:r>
    </w:p>
    <w:p w14:paraId="697DA655" w14:textId="77777777" w:rsidR="00B6321E" w:rsidRPr="00072F39" w:rsidRDefault="00B6321E" w:rsidP="00BA159B">
      <w:pPr>
        <w:autoSpaceDE w:val="0"/>
        <w:autoSpaceDN w:val="0"/>
        <w:adjustRightInd w:val="0"/>
        <w:spacing w:line="360" w:lineRule="auto"/>
        <w:ind w:left="1440"/>
        <w:rPr>
          <w:rFonts w:asciiTheme="minorHAnsi" w:hAnsiTheme="minorHAnsi" w:cstheme="minorHAnsi"/>
          <w:sz w:val="24"/>
          <w:szCs w:val="24"/>
        </w:rPr>
      </w:pPr>
      <w:r w:rsidRPr="00072F39">
        <w:rPr>
          <w:rFonts w:asciiTheme="minorHAnsi" w:hAnsiTheme="minorHAnsi" w:cstheme="minorHAnsi"/>
          <w:sz w:val="24"/>
          <w:szCs w:val="24"/>
        </w:rPr>
        <w:tab/>
      </w:r>
      <w:r w:rsidRPr="00072F39">
        <w:rPr>
          <w:rFonts w:asciiTheme="minorHAnsi" w:hAnsiTheme="minorHAnsi" w:cstheme="minorHAnsi"/>
          <w:sz w:val="24"/>
          <w:szCs w:val="24"/>
        </w:rPr>
        <w:tab/>
      </w:r>
      <w:r w:rsidRPr="00072F39">
        <w:rPr>
          <w:rFonts w:asciiTheme="minorHAnsi" w:hAnsiTheme="minorHAnsi" w:cstheme="minorHAnsi"/>
          <w:sz w:val="24"/>
          <w:szCs w:val="24"/>
        </w:rPr>
        <w:tab/>
      </w:r>
    </w:p>
    <w:p w14:paraId="1462EFF6" w14:textId="77777777" w:rsidR="00B6321E" w:rsidRPr="00072F39" w:rsidRDefault="00B6321E" w:rsidP="00BA159B">
      <w:pPr>
        <w:autoSpaceDE w:val="0"/>
        <w:autoSpaceDN w:val="0"/>
        <w:adjustRightInd w:val="0"/>
        <w:spacing w:line="360" w:lineRule="auto"/>
        <w:ind w:left="1440"/>
        <w:rPr>
          <w:rFonts w:asciiTheme="minorHAnsi" w:hAnsiTheme="minorHAnsi" w:cstheme="minorHAnsi"/>
          <w:sz w:val="24"/>
          <w:szCs w:val="24"/>
        </w:rPr>
      </w:pPr>
      <w:r w:rsidRPr="00072F39">
        <w:rPr>
          <w:rFonts w:asciiTheme="minorHAnsi" w:hAnsiTheme="minorHAnsi" w:cstheme="minorHAnsi"/>
          <w:sz w:val="24"/>
          <w:szCs w:val="24"/>
        </w:rPr>
        <w:tab/>
        <w:t>USTALENIA KONTROLI</w:t>
      </w:r>
    </w:p>
    <w:p w14:paraId="329C651E" w14:textId="77777777" w:rsidR="00B6321E" w:rsidRPr="00072F39" w:rsidRDefault="00B6321E" w:rsidP="00BA159B">
      <w:pPr>
        <w:autoSpaceDE w:val="0"/>
        <w:autoSpaceDN w:val="0"/>
        <w:adjustRightInd w:val="0"/>
        <w:spacing w:line="360" w:lineRule="auto"/>
        <w:rPr>
          <w:rFonts w:asciiTheme="minorHAnsi" w:hAnsiTheme="minorHAnsi" w:cstheme="minorHAnsi"/>
          <w:sz w:val="24"/>
          <w:szCs w:val="24"/>
        </w:rPr>
      </w:pPr>
      <w:r w:rsidRPr="00072F39">
        <w:rPr>
          <w:rFonts w:asciiTheme="minorHAnsi" w:hAnsiTheme="minorHAnsi" w:cstheme="minorHAnsi"/>
          <w:sz w:val="24"/>
          <w:szCs w:val="24"/>
        </w:rPr>
        <w:t>1.Informacje wstępne:</w:t>
      </w:r>
    </w:p>
    <w:p w14:paraId="34E004F1" w14:textId="663FE6DF" w:rsidR="00B6321E" w:rsidRPr="00072F39" w:rsidRDefault="00B6321E" w:rsidP="00BA159B">
      <w:pPr>
        <w:pStyle w:val="Tekstpodstawowy"/>
        <w:rPr>
          <w:rFonts w:asciiTheme="minorHAnsi" w:hAnsiTheme="minorHAnsi" w:cstheme="minorHAnsi"/>
        </w:rPr>
      </w:pPr>
      <w:r w:rsidRPr="00072F39">
        <w:rPr>
          <w:rFonts w:asciiTheme="minorHAnsi" w:hAnsiTheme="minorHAnsi" w:cstheme="minorHAnsi"/>
        </w:rPr>
        <w:tab/>
        <w:t>Ośrodek Rehabilitacyjno-Wypoczynkowy „Neptun” posiada wpis do rejestru ośrodków, prowadzonego przez Wojewodę Pomorskiego pod numerem OD/22/</w:t>
      </w:r>
      <w:r w:rsidR="00BA1444" w:rsidRPr="00072F39">
        <w:rPr>
          <w:rFonts w:asciiTheme="minorHAnsi" w:hAnsiTheme="minorHAnsi" w:cstheme="minorHAnsi"/>
        </w:rPr>
        <w:t>07</w:t>
      </w:r>
      <w:r w:rsidRPr="00072F39">
        <w:rPr>
          <w:rFonts w:asciiTheme="minorHAnsi" w:hAnsiTheme="minorHAnsi" w:cstheme="minorHAnsi"/>
        </w:rPr>
        <w:t>/</w:t>
      </w:r>
      <w:r w:rsidR="00BA1444" w:rsidRPr="00072F39">
        <w:rPr>
          <w:rFonts w:asciiTheme="minorHAnsi" w:hAnsiTheme="minorHAnsi" w:cstheme="minorHAnsi"/>
        </w:rPr>
        <w:t>26</w:t>
      </w:r>
      <w:r w:rsidRPr="00072F39">
        <w:rPr>
          <w:rFonts w:asciiTheme="minorHAnsi" w:hAnsiTheme="minorHAnsi" w:cstheme="minorHAnsi"/>
        </w:rPr>
        <w:t xml:space="preserve"> do przyjmowania zorganizowanych grup turnusowych osób niepełnosprawnych  wyszczególnionych w punkcie 1.c.</w:t>
      </w:r>
      <w:r w:rsidR="00BA1444" w:rsidRPr="00072F39">
        <w:rPr>
          <w:rFonts w:asciiTheme="minorHAnsi" w:hAnsiTheme="minorHAnsi" w:cstheme="minorHAnsi"/>
        </w:rPr>
        <w:t xml:space="preserve"> oraz zawiadomienie o zmianie we wpisie z dnia 29.04.2026.</w:t>
      </w:r>
      <w:r w:rsidRPr="00072F39">
        <w:rPr>
          <w:rFonts w:asciiTheme="minorHAnsi" w:hAnsiTheme="minorHAnsi" w:cstheme="minorHAnsi"/>
        </w:rPr>
        <w:t xml:space="preserve"> Wpis jest ważny od dnia </w:t>
      </w:r>
      <w:r w:rsidR="00BA1444" w:rsidRPr="00072F39">
        <w:rPr>
          <w:rFonts w:asciiTheme="minorHAnsi" w:hAnsiTheme="minorHAnsi" w:cstheme="minorHAnsi"/>
        </w:rPr>
        <w:t>21</w:t>
      </w:r>
      <w:r w:rsidRPr="00072F39">
        <w:rPr>
          <w:rFonts w:asciiTheme="minorHAnsi" w:hAnsiTheme="minorHAnsi" w:cstheme="minorHAnsi"/>
        </w:rPr>
        <w:t xml:space="preserve"> maja 202</w:t>
      </w:r>
      <w:r w:rsidR="00BA1444" w:rsidRPr="00072F39">
        <w:rPr>
          <w:rFonts w:asciiTheme="minorHAnsi" w:hAnsiTheme="minorHAnsi" w:cstheme="minorHAnsi"/>
        </w:rPr>
        <w:t>9</w:t>
      </w:r>
      <w:r w:rsidRPr="00072F39">
        <w:rPr>
          <w:rFonts w:asciiTheme="minorHAnsi" w:hAnsiTheme="minorHAnsi" w:cstheme="minorHAnsi"/>
        </w:rPr>
        <w:t xml:space="preserve"> r. </w:t>
      </w:r>
    </w:p>
    <w:p w14:paraId="68588381" w14:textId="77777777" w:rsidR="00BA1444" w:rsidRPr="00072F39" w:rsidRDefault="00BA1444" w:rsidP="00BA159B">
      <w:pPr>
        <w:pStyle w:val="Tekstpodstawowy"/>
        <w:rPr>
          <w:rFonts w:asciiTheme="minorHAnsi" w:hAnsiTheme="minorHAnsi" w:cstheme="minorHAnsi"/>
        </w:rPr>
      </w:pPr>
    </w:p>
    <w:p w14:paraId="112A719D" w14:textId="77777777" w:rsidR="00B6321E" w:rsidRPr="00072F39" w:rsidRDefault="00B6321E" w:rsidP="00BA159B">
      <w:pPr>
        <w:pStyle w:val="Tekstpodstawowy"/>
        <w:numPr>
          <w:ilvl w:val="0"/>
          <w:numId w:val="4"/>
        </w:numPr>
        <w:spacing w:after="120"/>
        <w:rPr>
          <w:rFonts w:asciiTheme="minorHAnsi" w:hAnsiTheme="minorHAnsi" w:cstheme="minorHAnsi"/>
        </w:rPr>
      </w:pPr>
      <w:r w:rsidRPr="00072F39">
        <w:rPr>
          <w:rFonts w:asciiTheme="minorHAnsi" w:hAnsiTheme="minorHAnsi" w:cstheme="minorHAnsi"/>
        </w:rPr>
        <w:t>Właściciel Ośrodka lub użytkownik wieczysty nieruchomości, na której zlokalizowany jest ośrodek, albo prowadzący ośrodek</w:t>
      </w:r>
    </w:p>
    <w:p w14:paraId="24554245" w14:textId="39B3C289" w:rsidR="00B6321E" w:rsidRPr="00072F39" w:rsidRDefault="00B6321E" w:rsidP="00BA159B">
      <w:pPr>
        <w:pStyle w:val="Tekstpodstawowy"/>
        <w:rPr>
          <w:rFonts w:asciiTheme="minorHAnsi" w:hAnsiTheme="minorHAnsi" w:cstheme="minorHAnsi"/>
        </w:rPr>
      </w:pPr>
      <w:r w:rsidRPr="00072F39">
        <w:rPr>
          <w:rFonts w:asciiTheme="minorHAnsi" w:hAnsiTheme="minorHAnsi" w:cstheme="minorHAnsi"/>
        </w:rPr>
        <w:lastRenderedPageBreak/>
        <w:tab/>
        <w:t xml:space="preserve">Właścicielem ośrodka zgodnie z odpisem księgi wieczystej nr </w:t>
      </w:r>
      <w:r w:rsidR="00072F39" w:rsidRPr="00072F39">
        <w:rPr>
          <w:rFonts w:asciiTheme="minorHAnsi" w:hAnsiTheme="minorHAnsi" w:cstheme="minorHAnsi"/>
          <w:color w:val="000000" w:themeColor="text1"/>
          <w:szCs w:val="24"/>
        </w:rPr>
        <w:t>[…………]*</w:t>
      </w:r>
      <w:r w:rsidRPr="00072F39">
        <w:rPr>
          <w:rFonts w:asciiTheme="minorHAnsi" w:hAnsiTheme="minorHAnsi" w:cstheme="minorHAnsi"/>
        </w:rPr>
        <w:t xml:space="preserve">jest Pani </w:t>
      </w:r>
      <w:r w:rsidR="00072F39" w:rsidRPr="00072F39">
        <w:rPr>
          <w:rFonts w:asciiTheme="minorHAnsi" w:hAnsiTheme="minorHAnsi" w:cstheme="minorHAnsi"/>
          <w:color w:val="000000" w:themeColor="text1"/>
          <w:szCs w:val="24"/>
        </w:rPr>
        <w:t>[…………]*</w:t>
      </w:r>
      <w:r w:rsidRPr="00072F39">
        <w:rPr>
          <w:rFonts w:asciiTheme="minorHAnsi" w:hAnsiTheme="minorHAnsi" w:cstheme="minorHAnsi"/>
        </w:rPr>
        <w:t>. Na dzień kontroli stan prawny własności nie uległ zmianie.</w:t>
      </w:r>
    </w:p>
    <w:p w14:paraId="4101CF21" w14:textId="77777777" w:rsidR="00BA1444" w:rsidRPr="00072F39" w:rsidRDefault="00BA1444" w:rsidP="00BA159B">
      <w:pPr>
        <w:pStyle w:val="Tekstpodstawowy"/>
        <w:rPr>
          <w:rFonts w:asciiTheme="minorHAnsi" w:hAnsiTheme="minorHAnsi" w:cstheme="minorHAnsi"/>
        </w:rPr>
      </w:pPr>
    </w:p>
    <w:p w14:paraId="75DC0750" w14:textId="7D740844" w:rsidR="00B6321E" w:rsidRPr="00072F39" w:rsidRDefault="00B6321E" w:rsidP="00BA159B">
      <w:pPr>
        <w:pStyle w:val="Tekstpodstawowy"/>
        <w:rPr>
          <w:rFonts w:asciiTheme="minorHAnsi" w:hAnsiTheme="minorHAnsi" w:cstheme="minorHAnsi"/>
          <w:spacing w:val="-2"/>
        </w:rPr>
      </w:pPr>
      <w:r w:rsidRPr="00072F39">
        <w:rPr>
          <w:rFonts w:asciiTheme="minorHAnsi" w:hAnsiTheme="minorHAnsi" w:cstheme="minorHAnsi"/>
        </w:rPr>
        <w:t xml:space="preserve">Powyższe ustalenia potwierdzają zatem spełnianie przez Ośrodek warunku określonego w </w:t>
      </w:r>
      <w:r w:rsidRPr="00072F39">
        <w:rPr>
          <w:rFonts w:asciiTheme="minorHAnsi" w:hAnsiTheme="minorHAnsi" w:cstheme="minorHAnsi"/>
          <w:spacing w:val="-2"/>
        </w:rPr>
        <w:t>§ 15 ust. 1, pkt 1 rozporządzenia</w:t>
      </w:r>
      <w:r w:rsidR="00BA1444" w:rsidRPr="00072F39">
        <w:rPr>
          <w:rFonts w:asciiTheme="minorHAnsi" w:hAnsiTheme="minorHAnsi" w:cstheme="minorHAnsi"/>
          <w:spacing w:val="-2"/>
        </w:rPr>
        <w:t>.</w:t>
      </w:r>
    </w:p>
    <w:p w14:paraId="03DE438E" w14:textId="77777777" w:rsidR="00BA1444" w:rsidRPr="00072F39" w:rsidRDefault="00BA1444" w:rsidP="00BA159B">
      <w:pPr>
        <w:pStyle w:val="Tekstpodstawowy"/>
        <w:rPr>
          <w:rFonts w:asciiTheme="minorHAnsi" w:hAnsiTheme="minorHAnsi" w:cstheme="minorHAnsi"/>
        </w:rPr>
      </w:pPr>
    </w:p>
    <w:p w14:paraId="15117563" w14:textId="77777777" w:rsidR="00B6321E" w:rsidRPr="00072F39" w:rsidRDefault="00B6321E" w:rsidP="00BA159B">
      <w:pPr>
        <w:pStyle w:val="Tekstpodstawowy"/>
        <w:numPr>
          <w:ilvl w:val="0"/>
          <w:numId w:val="4"/>
        </w:numPr>
        <w:spacing w:after="120"/>
        <w:rPr>
          <w:rFonts w:asciiTheme="minorHAnsi" w:hAnsiTheme="minorHAnsi" w:cstheme="minorHAnsi"/>
          <w:spacing w:val="-2"/>
        </w:rPr>
      </w:pPr>
      <w:r w:rsidRPr="00072F39">
        <w:rPr>
          <w:rFonts w:asciiTheme="minorHAnsi" w:hAnsiTheme="minorHAnsi" w:cstheme="minorHAnsi"/>
          <w:spacing w:val="-2"/>
        </w:rPr>
        <w:t>Baza noclegowa i żywieniowa</w:t>
      </w:r>
    </w:p>
    <w:p w14:paraId="59D10B0A" w14:textId="5A99B20F" w:rsidR="00B6321E" w:rsidRPr="00072F39" w:rsidRDefault="00B6321E" w:rsidP="00BA159B">
      <w:pPr>
        <w:pStyle w:val="NormalnyWeb"/>
        <w:rPr>
          <w:rFonts w:asciiTheme="minorHAnsi" w:hAnsiTheme="minorHAnsi" w:cstheme="minorHAnsi"/>
          <w:sz w:val="24"/>
          <w:szCs w:val="24"/>
        </w:rPr>
      </w:pPr>
      <w:r w:rsidRPr="00072F39">
        <w:rPr>
          <w:rFonts w:asciiTheme="minorHAnsi" w:hAnsiTheme="minorHAnsi" w:cstheme="minorHAnsi"/>
        </w:rPr>
        <w:tab/>
      </w:r>
      <w:r w:rsidRPr="00072F39">
        <w:rPr>
          <w:rFonts w:asciiTheme="minorHAnsi" w:hAnsiTheme="minorHAnsi" w:cstheme="minorHAnsi"/>
          <w:sz w:val="24"/>
          <w:szCs w:val="24"/>
        </w:rPr>
        <w:t xml:space="preserve">Ośrodek Rehabilitacyjno-Wypoczynkowy „Neptun” znajduje się w niezwykle atrakcyjnie położonej nadmorskiej miejscowości Jantar na Mierzei Wiślanej. Od </w:t>
      </w:r>
      <w:r w:rsidR="00BA1444" w:rsidRPr="00072F39">
        <w:rPr>
          <w:rFonts w:asciiTheme="minorHAnsi" w:hAnsiTheme="minorHAnsi" w:cstheme="minorHAnsi"/>
          <w:sz w:val="24"/>
          <w:szCs w:val="24"/>
        </w:rPr>
        <w:t>prawie 3</w:t>
      </w:r>
      <w:r w:rsidRPr="00072F39">
        <w:rPr>
          <w:rFonts w:asciiTheme="minorHAnsi" w:hAnsiTheme="minorHAnsi" w:cstheme="minorHAnsi"/>
          <w:sz w:val="24"/>
          <w:szCs w:val="24"/>
        </w:rPr>
        <w:t>0 lat prowadzi działalność dla osób niepełnosprawnych – od tego czasu funkcjonuje na rynku usług rehabilitacji, odnosząc sukcesy. Obiekt położony jest na 4 ha płaskim, starannie zagospodarowanym i strzeżonym terenie, oddzielonym pięknym lasem sosnowym od piaszczystej, szerokiej i długiej na 10 km plaży. Miejscowość Jantar znana jest ze znakomitego klimatu ze względu na oddalenie od dużych aglomeracji miejskich. Stworzony na Mierzei Wiślanej Rezerwat Przyrody „Mewia Łacha” dodaje okolicy atrakcyjności, a dogodne połączenie komunikacji miejskiej do Gdańska (30 km), Elbląga, Fromborka i Krynicy Morskiej pozwala na urozmaicenie wypoczynku</w:t>
      </w:r>
      <w:r w:rsidRPr="00072F39">
        <w:rPr>
          <w:rFonts w:asciiTheme="minorHAnsi" w:hAnsiTheme="minorHAnsi" w:cstheme="minorHAnsi"/>
        </w:rPr>
        <w:t xml:space="preserve">. </w:t>
      </w:r>
    </w:p>
    <w:p w14:paraId="43A161B0" w14:textId="06C5D8C4" w:rsidR="00B6321E" w:rsidRPr="00072F39" w:rsidRDefault="00B6321E" w:rsidP="00BA159B">
      <w:pPr>
        <w:spacing w:line="240" w:lineRule="auto"/>
        <w:rPr>
          <w:rFonts w:asciiTheme="minorHAnsi" w:hAnsiTheme="minorHAnsi" w:cstheme="minorHAnsi"/>
          <w:sz w:val="24"/>
          <w:szCs w:val="24"/>
          <w:lang w:eastAsia="pl-PL"/>
        </w:rPr>
      </w:pPr>
      <w:r w:rsidRPr="00072F39">
        <w:rPr>
          <w:rFonts w:asciiTheme="minorHAnsi" w:hAnsiTheme="minorHAnsi" w:cstheme="minorHAnsi"/>
          <w:sz w:val="24"/>
          <w:szCs w:val="24"/>
          <w:lang w:eastAsia="pl-PL"/>
        </w:rPr>
        <w:tab/>
      </w:r>
      <w:r w:rsidRPr="00072F39">
        <w:rPr>
          <w:rFonts w:asciiTheme="minorHAnsi" w:hAnsiTheme="minorHAnsi" w:cstheme="minorHAnsi"/>
          <w:sz w:val="24"/>
          <w:szCs w:val="24"/>
        </w:rPr>
        <w:t xml:space="preserve">Część hotelową stanowią domki drewniane typu „Mikołajki” dwupokojowe z tarasem, aneksem kuchennym, lodówką, łazienką, telewizorem LCD, oraz ogrodowym kompletem wypoczynkowym. Można dodać, że każdy domek ma swoją nazwę, która widnieje w widocznym miejscu, jako ułatwienie zapamiętania swojego miejsca zakwaterowania  dla osób np. z upośledzeniem umysłowym czy dzieci. Ośrodek dysponuje 190 miejscami noclegowymi, w tym ma miejsca noclegowe dla osób poruszających się na wózkach inwalidzkich. Pokoje w zabudowie pawilonowej (dwa apartamenty 4 osobowe oraz jeden dwuosobowy), wszystkie z pełnym węzłem sanitarnym, nowocześnie urządzone, schludne i poddawane koniecznym remontom. Ośrodek sprawia wrażenie bardzo zadbanego i estetycznego. Na terenie znajdują </w:t>
      </w:r>
      <w:r w:rsidR="00BA1444" w:rsidRPr="00072F39">
        <w:rPr>
          <w:rFonts w:asciiTheme="minorHAnsi" w:hAnsiTheme="minorHAnsi" w:cstheme="minorHAnsi"/>
          <w:sz w:val="24"/>
          <w:szCs w:val="24"/>
        </w:rPr>
        <w:t>się</w:t>
      </w:r>
      <w:r w:rsidRPr="00072F39">
        <w:rPr>
          <w:rFonts w:asciiTheme="minorHAnsi" w:hAnsiTheme="minorHAnsi" w:cstheme="minorHAnsi"/>
          <w:sz w:val="24"/>
          <w:szCs w:val="24"/>
        </w:rPr>
        <w:t xml:space="preserve"> </w:t>
      </w:r>
      <w:r w:rsidR="00BA1444" w:rsidRPr="00072F39">
        <w:rPr>
          <w:rFonts w:asciiTheme="minorHAnsi" w:hAnsiTheme="minorHAnsi" w:cstheme="minorHAnsi"/>
          <w:sz w:val="24"/>
          <w:szCs w:val="24"/>
        </w:rPr>
        <w:t>odkryty</w:t>
      </w:r>
      <w:r w:rsidRPr="00072F39">
        <w:rPr>
          <w:rFonts w:asciiTheme="minorHAnsi" w:hAnsiTheme="minorHAnsi" w:cstheme="minorHAnsi"/>
          <w:sz w:val="24"/>
          <w:szCs w:val="24"/>
        </w:rPr>
        <w:t xml:space="preserve"> basen</w:t>
      </w:r>
      <w:r w:rsidR="00BA1444" w:rsidRPr="00072F39">
        <w:rPr>
          <w:rFonts w:asciiTheme="minorHAnsi" w:hAnsiTheme="minorHAnsi" w:cstheme="minorHAnsi"/>
          <w:sz w:val="24"/>
          <w:szCs w:val="24"/>
        </w:rPr>
        <w:t xml:space="preserve"> </w:t>
      </w:r>
      <w:r w:rsidRPr="00072F39">
        <w:rPr>
          <w:rFonts w:asciiTheme="minorHAnsi" w:hAnsiTheme="minorHAnsi" w:cstheme="minorHAnsi"/>
          <w:sz w:val="24"/>
          <w:szCs w:val="24"/>
        </w:rPr>
        <w:t xml:space="preserve">ze zjeżdżalnią, co stanowi dodatkowo o atrakcyjności kompleksu. Ponadto pacjenci mogą korzystać z basenu krytego w budynku sanatorium tuż po drugiej stronie ulicy. </w:t>
      </w:r>
      <w:r w:rsidRPr="00072F39">
        <w:rPr>
          <w:rFonts w:asciiTheme="minorHAnsi" w:hAnsiTheme="minorHAnsi" w:cstheme="minorHAnsi"/>
          <w:sz w:val="24"/>
          <w:szCs w:val="24"/>
          <w:lang w:eastAsia="pl-PL"/>
        </w:rPr>
        <w:t>Kontrolujący wizytowali kilka pokoi i apartamenty.</w:t>
      </w:r>
      <w:r w:rsidR="00BA1444" w:rsidRPr="00072F39">
        <w:rPr>
          <w:rFonts w:asciiTheme="minorHAnsi" w:hAnsiTheme="minorHAnsi" w:cstheme="minorHAnsi"/>
          <w:sz w:val="24"/>
          <w:szCs w:val="24"/>
          <w:lang w:eastAsia="pl-PL"/>
        </w:rPr>
        <w:t xml:space="preserve"> Część pokoi przeszłą całkowite odświeżenie i gruntowny remont.</w:t>
      </w:r>
      <w:r w:rsidRPr="00072F39">
        <w:rPr>
          <w:rFonts w:asciiTheme="minorHAnsi" w:hAnsiTheme="minorHAnsi" w:cstheme="minorHAnsi"/>
          <w:sz w:val="24"/>
          <w:szCs w:val="24"/>
          <w:lang w:eastAsia="pl-PL"/>
        </w:rPr>
        <w:t xml:space="preserve"> Cały teren ośrodka jest doskonale funkcjonalny również dla osób poruszających się na wózkach inwalidzkich, a dla pozostałych gości jest do dyspozycji meleks, który również dowozi ich do plaży. W łazienkach dla osób niepełnosprawnych zainstalowano odpowiednie prysznice, poręcze i siedziska pod prysznic. Podjazdy o niskim stopniu spadku prowadzą do wszystkich pomieszczeń ogólnodostępnych (stołówka, kompleks rehabilitacyjny, kawiarnia, dyskoteka). Obiekty ośrodka są ogrodzone, z recepcją na parterze tuż przy bramie wjazdowej. Na terenie ośrodka można parkować. Nawierzchnia dojazdowa jest utwardzona. </w:t>
      </w:r>
    </w:p>
    <w:p w14:paraId="212D7BB9" w14:textId="77777777" w:rsidR="00B6321E" w:rsidRPr="00072F39" w:rsidRDefault="00B6321E" w:rsidP="00BA159B">
      <w:pPr>
        <w:pStyle w:val="Tekstpodstawowy"/>
        <w:rPr>
          <w:rFonts w:asciiTheme="minorHAnsi" w:hAnsiTheme="minorHAnsi" w:cstheme="minorHAnsi"/>
          <w:spacing w:val="-2"/>
        </w:rPr>
      </w:pPr>
      <w:r w:rsidRPr="00072F39">
        <w:rPr>
          <w:rFonts w:asciiTheme="minorHAnsi" w:hAnsiTheme="minorHAnsi" w:cstheme="minorHAnsi"/>
        </w:rPr>
        <w:t xml:space="preserve">Powyższe ustalenia potwierdzają zatem spełnianie przez Ośrodek warunku określonego w </w:t>
      </w:r>
      <w:r w:rsidRPr="00072F39">
        <w:rPr>
          <w:rFonts w:asciiTheme="minorHAnsi" w:hAnsiTheme="minorHAnsi" w:cstheme="minorHAnsi"/>
          <w:spacing w:val="-2"/>
        </w:rPr>
        <w:t>§ 15 ust. 1, pkt 2 a rozporządzenia</w:t>
      </w:r>
    </w:p>
    <w:p w14:paraId="68F0396D" w14:textId="77777777" w:rsidR="00B6321E" w:rsidRPr="00072F39" w:rsidRDefault="00B6321E" w:rsidP="00BA159B">
      <w:pPr>
        <w:pStyle w:val="Tekstpodstawowy"/>
        <w:numPr>
          <w:ilvl w:val="0"/>
          <w:numId w:val="4"/>
        </w:numPr>
        <w:spacing w:after="120"/>
        <w:rPr>
          <w:rFonts w:asciiTheme="minorHAnsi" w:hAnsiTheme="minorHAnsi" w:cstheme="minorHAnsi"/>
        </w:rPr>
      </w:pPr>
      <w:r w:rsidRPr="00072F39">
        <w:rPr>
          <w:rFonts w:asciiTheme="minorHAnsi" w:hAnsiTheme="minorHAnsi" w:cstheme="minorHAnsi"/>
          <w:spacing w:val="-2"/>
        </w:rPr>
        <w:t>Zaplecze do realizacji aktywnych form rehabilitacji.</w:t>
      </w:r>
    </w:p>
    <w:p w14:paraId="62D806E7" w14:textId="77777777" w:rsidR="00B6321E" w:rsidRPr="00072F39" w:rsidRDefault="00B6321E" w:rsidP="00BA159B">
      <w:pPr>
        <w:spacing w:before="100" w:beforeAutospacing="1" w:after="100" w:afterAutospacing="1" w:line="240" w:lineRule="auto"/>
        <w:ind w:left="142" w:firstLine="578"/>
        <w:rPr>
          <w:rFonts w:asciiTheme="minorHAnsi" w:hAnsiTheme="minorHAnsi" w:cstheme="minorHAnsi"/>
          <w:sz w:val="24"/>
          <w:szCs w:val="24"/>
        </w:rPr>
      </w:pPr>
      <w:r w:rsidRPr="00072F39">
        <w:rPr>
          <w:rFonts w:asciiTheme="minorHAnsi" w:hAnsiTheme="minorHAnsi" w:cstheme="minorHAnsi"/>
        </w:rPr>
        <w:t xml:space="preserve"> </w:t>
      </w:r>
      <w:r w:rsidRPr="00072F39">
        <w:rPr>
          <w:rFonts w:asciiTheme="minorHAnsi" w:hAnsiTheme="minorHAnsi" w:cstheme="minorHAnsi"/>
          <w:sz w:val="24"/>
          <w:szCs w:val="24"/>
        </w:rPr>
        <w:t>Kontrolujący zwizytowali pomieszczenia do realizacji aktywnych form rehabilitacji dostępne na terenie Ośrodka – zaplecze do realizacji aktywnych form rehabilitacji mieszczące się w pawilonie hotelowym.</w:t>
      </w:r>
    </w:p>
    <w:p w14:paraId="3E7CCCD0" w14:textId="77777777" w:rsidR="00C61E2D" w:rsidRPr="00072F39" w:rsidRDefault="00B6321E" w:rsidP="00BA159B">
      <w:pPr>
        <w:spacing w:before="100" w:beforeAutospacing="1" w:after="100" w:afterAutospacing="1" w:line="240" w:lineRule="auto"/>
        <w:ind w:left="142" w:firstLine="578"/>
        <w:rPr>
          <w:rFonts w:asciiTheme="minorHAnsi" w:hAnsiTheme="minorHAnsi" w:cstheme="minorHAnsi"/>
          <w:sz w:val="24"/>
          <w:szCs w:val="24"/>
        </w:rPr>
      </w:pPr>
      <w:r w:rsidRPr="00072F39">
        <w:rPr>
          <w:rFonts w:asciiTheme="minorHAnsi" w:hAnsiTheme="minorHAnsi" w:cstheme="minorHAnsi"/>
          <w:sz w:val="24"/>
          <w:szCs w:val="24"/>
        </w:rPr>
        <w:lastRenderedPageBreak/>
        <w:t xml:space="preserve">W skład kompleksu do rehabilitacji wchodzą  dwa </w:t>
      </w:r>
      <w:r w:rsidR="00BA1444" w:rsidRPr="00072F39">
        <w:rPr>
          <w:rFonts w:asciiTheme="minorHAnsi" w:hAnsiTheme="minorHAnsi" w:cstheme="minorHAnsi"/>
          <w:sz w:val="24"/>
          <w:szCs w:val="24"/>
        </w:rPr>
        <w:t>budynki</w:t>
      </w:r>
      <w:r w:rsidRPr="00072F39">
        <w:rPr>
          <w:rFonts w:asciiTheme="minorHAnsi" w:hAnsiTheme="minorHAnsi" w:cstheme="minorHAnsi"/>
          <w:sz w:val="24"/>
          <w:szCs w:val="24"/>
        </w:rPr>
        <w:t xml:space="preserve"> do rehabilitacji ruchowej ok. 200 m</w:t>
      </w:r>
      <w:r w:rsidRPr="00072F39">
        <w:rPr>
          <w:rFonts w:asciiTheme="minorHAnsi" w:hAnsiTheme="minorHAnsi" w:cstheme="minorHAnsi"/>
          <w:sz w:val="24"/>
          <w:szCs w:val="24"/>
          <w:vertAlign w:val="superscript"/>
        </w:rPr>
        <w:t>2</w:t>
      </w:r>
      <w:r w:rsidRPr="00072F39">
        <w:rPr>
          <w:rFonts w:asciiTheme="minorHAnsi" w:hAnsiTheme="minorHAnsi" w:cstheme="minorHAnsi"/>
          <w:sz w:val="24"/>
          <w:szCs w:val="24"/>
        </w:rPr>
        <w:t xml:space="preserve"> wyposażone </w:t>
      </w:r>
      <w:r w:rsidR="00B31E10" w:rsidRPr="00072F39">
        <w:rPr>
          <w:rFonts w:asciiTheme="minorHAnsi" w:hAnsiTheme="minorHAnsi" w:cstheme="minorHAnsi"/>
          <w:sz w:val="24"/>
          <w:szCs w:val="24"/>
        </w:rPr>
        <w:t>w stoły do rehabilitacji, poręcze na nauki chodzenia, tablice do ćwiczeń manualnych</w:t>
      </w:r>
      <w:r w:rsidRPr="00072F39">
        <w:rPr>
          <w:rFonts w:asciiTheme="minorHAnsi" w:hAnsiTheme="minorHAnsi" w:cstheme="minorHAnsi"/>
          <w:sz w:val="24"/>
          <w:szCs w:val="24"/>
        </w:rPr>
        <w:t xml:space="preserve"> tym też gabinet fizykoterapii (hydroterapia, krioterapia, kinezyterapia, masaż, inhalacje)</w:t>
      </w:r>
      <w:r w:rsidR="00B31E10" w:rsidRPr="00072F39">
        <w:rPr>
          <w:rFonts w:asciiTheme="minorHAnsi" w:hAnsiTheme="minorHAnsi" w:cstheme="minorHAnsi"/>
          <w:sz w:val="24"/>
          <w:szCs w:val="24"/>
        </w:rPr>
        <w:t>, gabinet psychologa, logopedy.</w:t>
      </w:r>
      <w:r w:rsidRPr="00072F39">
        <w:rPr>
          <w:rFonts w:asciiTheme="minorHAnsi" w:hAnsiTheme="minorHAnsi" w:cstheme="minorHAnsi"/>
          <w:sz w:val="24"/>
          <w:szCs w:val="24"/>
        </w:rPr>
        <w:t xml:space="preserve"> W części do odnowy biologicznej</w:t>
      </w:r>
      <w:r w:rsidR="00BA1444" w:rsidRPr="00072F39">
        <w:rPr>
          <w:rFonts w:asciiTheme="minorHAnsi" w:hAnsiTheme="minorHAnsi" w:cstheme="minorHAnsi"/>
          <w:sz w:val="24"/>
          <w:szCs w:val="24"/>
        </w:rPr>
        <w:t xml:space="preserve"> znajduje się</w:t>
      </w:r>
      <w:r w:rsidRPr="00072F39">
        <w:rPr>
          <w:rFonts w:asciiTheme="minorHAnsi" w:hAnsiTheme="minorHAnsi" w:cstheme="minorHAnsi"/>
          <w:sz w:val="24"/>
          <w:szCs w:val="24"/>
        </w:rPr>
        <w:t xml:space="preserve">, wanna terapeutyczna, laser, bicze szkockie, wirówki kończyn. Na wyposażeniu znajdują się wanny, wirówki kończyn. </w:t>
      </w:r>
      <w:r w:rsidR="00B31E10" w:rsidRPr="00072F39">
        <w:rPr>
          <w:rFonts w:asciiTheme="minorHAnsi" w:hAnsiTheme="minorHAnsi" w:cstheme="minorHAnsi"/>
          <w:sz w:val="24"/>
          <w:szCs w:val="24"/>
        </w:rPr>
        <w:t xml:space="preserve">W trakcie turnusów proponowane są następujące zabiegi rehabilitacyjne, zgodnie ze wskazaniem lekarza w pierwszym dniu pobytu ; masaż podciśnieniowy BOA, masaż HYDRO JET, zajęcia sensoryczne grupowe, </w:t>
      </w:r>
      <w:proofErr w:type="spellStart"/>
      <w:r w:rsidR="00B31E10" w:rsidRPr="00072F39">
        <w:rPr>
          <w:rFonts w:asciiTheme="minorHAnsi" w:hAnsiTheme="minorHAnsi" w:cstheme="minorHAnsi"/>
          <w:sz w:val="24"/>
          <w:szCs w:val="24"/>
        </w:rPr>
        <w:t>jaccuzi</w:t>
      </w:r>
      <w:proofErr w:type="spellEnd"/>
      <w:r w:rsidR="00B31E10" w:rsidRPr="00072F39">
        <w:rPr>
          <w:rFonts w:asciiTheme="minorHAnsi" w:hAnsiTheme="minorHAnsi" w:cstheme="minorHAnsi"/>
          <w:sz w:val="24"/>
          <w:szCs w:val="24"/>
        </w:rPr>
        <w:t xml:space="preserve">, zajęcia z logopedą grupowe ,zajęcia z pedagogiem grupowe, rotory i rowery rehabilitacyjne, zajęcia grupowe rehabilitacyjne z fizjoterapeutą, </w:t>
      </w:r>
      <w:proofErr w:type="spellStart"/>
      <w:r w:rsidR="00B31E10" w:rsidRPr="00072F39">
        <w:rPr>
          <w:rFonts w:asciiTheme="minorHAnsi" w:hAnsiTheme="minorHAnsi" w:cstheme="minorHAnsi"/>
          <w:sz w:val="24"/>
          <w:szCs w:val="24"/>
        </w:rPr>
        <w:t>masażer</w:t>
      </w:r>
      <w:proofErr w:type="spellEnd"/>
      <w:r w:rsidR="00B31E10" w:rsidRPr="00072F39">
        <w:rPr>
          <w:rFonts w:asciiTheme="minorHAnsi" w:hAnsiTheme="minorHAnsi" w:cstheme="minorHAnsi"/>
          <w:sz w:val="24"/>
          <w:szCs w:val="24"/>
        </w:rPr>
        <w:t xml:space="preserve"> stóp, UGUL, platforma wibracyjna, fotel masujący, ćwiczenia na rotorze z </w:t>
      </w:r>
      <w:proofErr w:type="spellStart"/>
      <w:r w:rsidR="00B31E10" w:rsidRPr="00072F39">
        <w:rPr>
          <w:rFonts w:asciiTheme="minorHAnsi" w:hAnsiTheme="minorHAnsi" w:cstheme="minorHAnsi"/>
          <w:sz w:val="24"/>
          <w:szCs w:val="24"/>
        </w:rPr>
        <w:t>biofeedbackiem</w:t>
      </w:r>
      <w:proofErr w:type="spellEnd"/>
      <w:r w:rsidR="00B31E10" w:rsidRPr="00072F39">
        <w:rPr>
          <w:rFonts w:asciiTheme="minorHAnsi" w:hAnsiTheme="minorHAnsi" w:cstheme="minorHAnsi"/>
          <w:sz w:val="24"/>
          <w:szCs w:val="24"/>
        </w:rPr>
        <w:t xml:space="preserve"> KKD i KKG, ćwiczenia czynne z oporem, </w:t>
      </w:r>
      <w:proofErr w:type="spellStart"/>
      <w:r w:rsidR="00B31E10" w:rsidRPr="00072F39">
        <w:rPr>
          <w:rFonts w:asciiTheme="minorHAnsi" w:hAnsiTheme="minorHAnsi" w:cstheme="minorHAnsi"/>
          <w:sz w:val="24"/>
          <w:szCs w:val="24"/>
        </w:rPr>
        <w:t>cykloergomet</w:t>
      </w:r>
      <w:proofErr w:type="spellEnd"/>
      <w:r w:rsidR="00B31E10" w:rsidRPr="00072F39">
        <w:rPr>
          <w:rFonts w:asciiTheme="minorHAnsi" w:hAnsiTheme="minorHAnsi" w:cstheme="minorHAnsi"/>
          <w:sz w:val="24"/>
          <w:szCs w:val="24"/>
        </w:rPr>
        <w:t xml:space="preserve">,  </w:t>
      </w:r>
      <w:proofErr w:type="spellStart"/>
      <w:r w:rsidR="00B31E10" w:rsidRPr="00072F39">
        <w:rPr>
          <w:rFonts w:asciiTheme="minorHAnsi" w:hAnsiTheme="minorHAnsi" w:cstheme="minorHAnsi"/>
          <w:sz w:val="24"/>
          <w:szCs w:val="24"/>
        </w:rPr>
        <w:t>diadynamik</w:t>
      </w:r>
      <w:proofErr w:type="spellEnd"/>
      <w:r w:rsidR="00B31E10" w:rsidRPr="00072F39">
        <w:rPr>
          <w:rFonts w:asciiTheme="minorHAnsi" w:hAnsiTheme="minorHAnsi" w:cstheme="minorHAnsi"/>
          <w:sz w:val="24"/>
          <w:szCs w:val="24"/>
        </w:rPr>
        <w:t xml:space="preserve">, ultradźwięki, galwanizacja, jonoforeza z lekiem, </w:t>
      </w:r>
      <w:proofErr w:type="spellStart"/>
      <w:r w:rsidR="00B31E10" w:rsidRPr="00072F39">
        <w:rPr>
          <w:rFonts w:asciiTheme="minorHAnsi" w:hAnsiTheme="minorHAnsi" w:cstheme="minorHAnsi"/>
          <w:sz w:val="24"/>
          <w:szCs w:val="24"/>
        </w:rPr>
        <w:t>fonoforeza</w:t>
      </w:r>
      <w:proofErr w:type="spellEnd"/>
      <w:r w:rsidR="00B31E10" w:rsidRPr="00072F39">
        <w:rPr>
          <w:rFonts w:asciiTheme="minorHAnsi" w:hAnsiTheme="minorHAnsi" w:cstheme="minorHAnsi"/>
          <w:sz w:val="24"/>
          <w:szCs w:val="24"/>
        </w:rPr>
        <w:t xml:space="preserve"> (UD + lek ), lampa </w:t>
      </w:r>
      <w:proofErr w:type="spellStart"/>
      <w:r w:rsidR="00B31E10" w:rsidRPr="00072F39">
        <w:rPr>
          <w:rFonts w:asciiTheme="minorHAnsi" w:hAnsiTheme="minorHAnsi" w:cstheme="minorHAnsi"/>
          <w:sz w:val="24"/>
          <w:szCs w:val="24"/>
        </w:rPr>
        <w:t>Solux</w:t>
      </w:r>
      <w:proofErr w:type="spellEnd"/>
      <w:r w:rsidR="00B31E10" w:rsidRPr="00072F39">
        <w:rPr>
          <w:rFonts w:asciiTheme="minorHAnsi" w:hAnsiTheme="minorHAnsi" w:cstheme="minorHAnsi"/>
          <w:sz w:val="24"/>
          <w:szCs w:val="24"/>
        </w:rPr>
        <w:t xml:space="preserve">, </w:t>
      </w:r>
      <w:proofErr w:type="spellStart"/>
      <w:r w:rsidR="00B31E10" w:rsidRPr="00072F39">
        <w:rPr>
          <w:rFonts w:asciiTheme="minorHAnsi" w:hAnsiTheme="minorHAnsi" w:cstheme="minorHAnsi"/>
          <w:sz w:val="24"/>
          <w:szCs w:val="24"/>
        </w:rPr>
        <w:t>kondesator</w:t>
      </w:r>
      <w:proofErr w:type="spellEnd"/>
      <w:r w:rsidR="00B31E10" w:rsidRPr="00072F39">
        <w:rPr>
          <w:rFonts w:asciiTheme="minorHAnsi" w:hAnsiTheme="minorHAnsi" w:cstheme="minorHAnsi"/>
          <w:sz w:val="24"/>
          <w:szCs w:val="24"/>
        </w:rPr>
        <w:t xml:space="preserve"> tlenu, ćwiczenia oddechowe ze spirometrem, prądy </w:t>
      </w:r>
      <w:proofErr w:type="spellStart"/>
      <w:r w:rsidR="00B31E10" w:rsidRPr="00072F39">
        <w:rPr>
          <w:rFonts w:asciiTheme="minorHAnsi" w:hAnsiTheme="minorHAnsi" w:cstheme="minorHAnsi"/>
          <w:sz w:val="24"/>
          <w:szCs w:val="24"/>
        </w:rPr>
        <w:t>Tensa</w:t>
      </w:r>
      <w:proofErr w:type="spellEnd"/>
      <w:r w:rsidR="00B31E10" w:rsidRPr="00072F39">
        <w:rPr>
          <w:rFonts w:asciiTheme="minorHAnsi" w:hAnsiTheme="minorHAnsi" w:cstheme="minorHAnsi"/>
          <w:sz w:val="24"/>
          <w:szCs w:val="24"/>
        </w:rPr>
        <w:t xml:space="preserve">, prądy </w:t>
      </w:r>
      <w:proofErr w:type="spellStart"/>
      <w:r w:rsidR="00B31E10" w:rsidRPr="00072F39">
        <w:rPr>
          <w:rFonts w:asciiTheme="minorHAnsi" w:hAnsiTheme="minorHAnsi" w:cstheme="minorHAnsi"/>
          <w:sz w:val="24"/>
          <w:szCs w:val="24"/>
        </w:rPr>
        <w:t>Traberta</w:t>
      </w:r>
      <w:proofErr w:type="spellEnd"/>
      <w:r w:rsidR="00B31E10" w:rsidRPr="00072F39">
        <w:rPr>
          <w:rFonts w:asciiTheme="minorHAnsi" w:hAnsiTheme="minorHAnsi" w:cstheme="minorHAnsi"/>
          <w:sz w:val="24"/>
          <w:szCs w:val="24"/>
        </w:rPr>
        <w:t xml:space="preserve">, </w:t>
      </w:r>
      <w:proofErr w:type="spellStart"/>
      <w:r w:rsidR="00B31E10" w:rsidRPr="00072F39">
        <w:rPr>
          <w:rFonts w:asciiTheme="minorHAnsi" w:hAnsiTheme="minorHAnsi" w:cstheme="minorHAnsi"/>
          <w:sz w:val="24"/>
          <w:szCs w:val="24"/>
        </w:rPr>
        <w:t>Unitron</w:t>
      </w:r>
      <w:proofErr w:type="spellEnd"/>
      <w:r w:rsidR="00B31E10" w:rsidRPr="00072F39">
        <w:rPr>
          <w:rFonts w:asciiTheme="minorHAnsi" w:hAnsiTheme="minorHAnsi" w:cstheme="minorHAnsi"/>
          <w:sz w:val="24"/>
          <w:szCs w:val="24"/>
        </w:rPr>
        <w:t xml:space="preserve"> –</w:t>
      </w:r>
      <w:proofErr w:type="spellStart"/>
      <w:r w:rsidR="00B31E10" w:rsidRPr="00072F39">
        <w:rPr>
          <w:rFonts w:asciiTheme="minorHAnsi" w:hAnsiTheme="minorHAnsi" w:cstheme="minorHAnsi"/>
          <w:sz w:val="24"/>
          <w:szCs w:val="24"/>
        </w:rPr>
        <w:t>pMF</w:t>
      </w:r>
      <w:proofErr w:type="spellEnd"/>
      <w:r w:rsidR="00B31E10" w:rsidRPr="00072F39">
        <w:rPr>
          <w:rFonts w:asciiTheme="minorHAnsi" w:hAnsiTheme="minorHAnsi" w:cstheme="minorHAnsi"/>
          <w:sz w:val="24"/>
          <w:szCs w:val="24"/>
        </w:rPr>
        <w:t xml:space="preserve"> + Lambda, laser, zimne żele, </w:t>
      </w:r>
      <w:proofErr w:type="spellStart"/>
      <w:r w:rsidR="00B31E10" w:rsidRPr="00072F39">
        <w:rPr>
          <w:rFonts w:asciiTheme="minorHAnsi" w:hAnsiTheme="minorHAnsi" w:cstheme="minorHAnsi"/>
          <w:sz w:val="24"/>
          <w:szCs w:val="24"/>
        </w:rPr>
        <w:t>logorytmika</w:t>
      </w:r>
      <w:proofErr w:type="spellEnd"/>
      <w:r w:rsidR="00B31E10" w:rsidRPr="00072F39">
        <w:rPr>
          <w:rFonts w:asciiTheme="minorHAnsi" w:hAnsiTheme="minorHAnsi" w:cstheme="minorHAnsi"/>
          <w:sz w:val="24"/>
          <w:szCs w:val="24"/>
        </w:rPr>
        <w:t>, trening umiejętności społecznych. Ośrodek Neptun jest jednym z nielicznych ośrodków</w:t>
      </w:r>
      <w:r w:rsidR="00C61E2D" w:rsidRPr="00072F39">
        <w:rPr>
          <w:rFonts w:asciiTheme="minorHAnsi" w:hAnsiTheme="minorHAnsi" w:cstheme="minorHAnsi"/>
          <w:sz w:val="24"/>
          <w:szCs w:val="24"/>
        </w:rPr>
        <w:t>,</w:t>
      </w:r>
      <w:r w:rsidR="00B31E10" w:rsidRPr="00072F39">
        <w:rPr>
          <w:rFonts w:asciiTheme="minorHAnsi" w:hAnsiTheme="minorHAnsi" w:cstheme="minorHAnsi"/>
          <w:sz w:val="24"/>
          <w:szCs w:val="24"/>
        </w:rPr>
        <w:t xml:space="preserve"> wpisa</w:t>
      </w:r>
      <w:r w:rsidR="00C61E2D" w:rsidRPr="00072F39">
        <w:rPr>
          <w:rFonts w:asciiTheme="minorHAnsi" w:hAnsiTheme="minorHAnsi" w:cstheme="minorHAnsi"/>
          <w:sz w:val="24"/>
          <w:szCs w:val="24"/>
        </w:rPr>
        <w:t>nyc</w:t>
      </w:r>
      <w:r w:rsidR="00B31E10" w:rsidRPr="00072F39">
        <w:rPr>
          <w:rFonts w:asciiTheme="minorHAnsi" w:hAnsiTheme="minorHAnsi" w:cstheme="minorHAnsi"/>
          <w:sz w:val="24"/>
          <w:szCs w:val="24"/>
        </w:rPr>
        <w:t>h do rejestru wojewody, który prowadzi turnusy grupowe dla dzieci</w:t>
      </w:r>
      <w:r w:rsidR="00C61E2D" w:rsidRPr="00072F39">
        <w:rPr>
          <w:rFonts w:asciiTheme="minorHAnsi" w:hAnsiTheme="minorHAnsi" w:cstheme="minorHAnsi"/>
          <w:sz w:val="24"/>
          <w:szCs w:val="24"/>
        </w:rPr>
        <w:t>.</w:t>
      </w:r>
    </w:p>
    <w:p w14:paraId="1B13DE85" w14:textId="0A88D5C0" w:rsidR="00B6321E" w:rsidRPr="00072F39" w:rsidRDefault="00B6321E" w:rsidP="00BA159B">
      <w:pPr>
        <w:spacing w:before="100" w:beforeAutospacing="1" w:after="100" w:afterAutospacing="1" w:line="240" w:lineRule="auto"/>
        <w:ind w:left="142" w:firstLine="578"/>
        <w:rPr>
          <w:rFonts w:asciiTheme="minorHAnsi" w:hAnsiTheme="minorHAnsi" w:cstheme="minorHAnsi"/>
          <w:sz w:val="24"/>
          <w:szCs w:val="24"/>
        </w:rPr>
      </w:pPr>
      <w:r w:rsidRPr="00072F39">
        <w:rPr>
          <w:rFonts w:asciiTheme="minorHAnsi" w:hAnsiTheme="minorHAnsi" w:cstheme="minorHAnsi"/>
          <w:sz w:val="24"/>
          <w:szCs w:val="24"/>
        </w:rPr>
        <w:t>Ośrodek ma własną kuchnię i przestronną stołówkę i zapewnia diety: niskotłuszczową, wegetariańską. cukrzycową, bezglutenową, wątrobową.</w:t>
      </w:r>
    </w:p>
    <w:p w14:paraId="644C4F0F" w14:textId="64D2A2D0" w:rsidR="00B6321E" w:rsidRPr="00072F39" w:rsidRDefault="00B6321E" w:rsidP="00BA159B">
      <w:pPr>
        <w:spacing w:before="100" w:beforeAutospacing="1" w:after="100" w:afterAutospacing="1" w:line="240" w:lineRule="auto"/>
        <w:ind w:left="142" w:firstLine="578"/>
        <w:rPr>
          <w:rFonts w:asciiTheme="minorHAnsi" w:hAnsiTheme="minorHAnsi" w:cstheme="minorHAnsi"/>
          <w:sz w:val="24"/>
          <w:szCs w:val="24"/>
          <w:lang w:eastAsia="pl-PL"/>
        </w:rPr>
      </w:pPr>
      <w:r w:rsidRPr="00072F39">
        <w:rPr>
          <w:rFonts w:asciiTheme="minorHAnsi" w:hAnsiTheme="minorHAnsi" w:cstheme="minorHAnsi"/>
          <w:sz w:val="24"/>
          <w:szCs w:val="24"/>
          <w:lang w:eastAsia="pl-PL"/>
        </w:rPr>
        <w:t xml:space="preserve">Na terenie </w:t>
      </w:r>
      <w:r w:rsidR="00BA1444" w:rsidRPr="00072F39">
        <w:rPr>
          <w:rFonts w:asciiTheme="minorHAnsi" w:hAnsiTheme="minorHAnsi" w:cstheme="minorHAnsi"/>
          <w:sz w:val="24"/>
          <w:szCs w:val="24"/>
          <w:lang w:eastAsia="pl-PL"/>
        </w:rPr>
        <w:t xml:space="preserve">najnowszego </w:t>
      </w:r>
      <w:r w:rsidRPr="00072F39">
        <w:rPr>
          <w:rFonts w:asciiTheme="minorHAnsi" w:hAnsiTheme="minorHAnsi" w:cstheme="minorHAnsi"/>
          <w:sz w:val="24"/>
          <w:szCs w:val="24"/>
          <w:lang w:eastAsia="pl-PL"/>
        </w:rPr>
        <w:t xml:space="preserve">kompleksu rehabilitacyjnego jest gabinet lekarski (wyposażony w kozetkę, apteczkę, wagę, szafkę na leki, aparaty do pomiaru ciśnienia oraz bieżącą wodę. Zapewniona jest opieka lekarska i pielęgniarska (uczestnicy turnusów korzystają także z pomocy medycznej sanatorium). Natomiast lekarz pani </w:t>
      </w:r>
      <w:r w:rsidR="00072F39" w:rsidRPr="00072F39">
        <w:rPr>
          <w:rFonts w:asciiTheme="minorHAnsi" w:hAnsiTheme="minorHAnsi" w:cstheme="minorHAnsi"/>
          <w:color w:val="000000" w:themeColor="text1"/>
          <w:sz w:val="24"/>
          <w:szCs w:val="24"/>
        </w:rPr>
        <w:t>[…………]*</w:t>
      </w:r>
      <w:r w:rsidRPr="00072F39">
        <w:rPr>
          <w:rFonts w:asciiTheme="minorHAnsi" w:hAnsiTheme="minorHAnsi" w:cstheme="minorHAnsi"/>
          <w:sz w:val="24"/>
          <w:szCs w:val="24"/>
          <w:lang w:eastAsia="pl-PL"/>
        </w:rPr>
        <w:t xml:space="preserve">od lat odwiedza pensjonariuszy w pierwszym dniu turnusu </w:t>
      </w:r>
      <w:r w:rsidR="007C2576" w:rsidRPr="00072F39">
        <w:rPr>
          <w:rFonts w:asciiTheme="minorHAnsi" w:hAnsiTheme="minorHAnsi" w:cstheme="minorHAnsi"/>
          <w:sz w:val="24"/>
          <w:szCs w:val="24"/>
          <w:lang w:eastAsia="pl-PL"/>
        </w:rPr>
        <w:t xml:space="preserve">w nowym gabinecie lekarskim ale tez i </w:t>
      </w:r>
      <w:r w:rsidRPr="00072F39">
        <w:rPr>
          <w:rFonts w:asciiTheme="minorHAnsi" w:hAnsiTheme="minorHAnsi" w:cstheme="minorHAnsi"/>
          <w:sz w:val="24"/>
          <w:szCs w:val="24"/>
          <w:lang w:eastAsia="pl-PL"/>
        </w:rPr>
        <w:t xml:space="preserve">w ich domkach, aby usprawnić cały proces badania lekarskiego w pierwszym dniu pobytu, ale też by zapoznać </w:t>
      </w:r>
      <w:r w:rsidR="00BA1444" w:rsidRPr="00072F39">
        <w:rPr>
          <w:rFonts w:asciiTheme="minorHAnsi" w:hAnsiTheme="minorHAnsi" w:cstheme="minorHAnsi"/>
          <w:sz w:val="24"/>
          <w:szCs w:val="24"/>
          <w:lang w:eastAsia="pl-PL"/>
        </w:rPr>
        <w:t>się</w:t>
      </w:r>
      <w:r w:rsidRPr="00072F39">
        <w:rPr>
          <w:rFonts w:asciiTheme="minorHAnsi" w:hAnsiTheme="minorHAnsi" w:cstheme="minorHAnsi"/>
          <w:sz w:val="24"/>
          <w:szCs w:val="24"/>
          <w:lang w:eastAsia="pl-PL"/>
        </w:rPr>
        <w:t xml:space="preserve"> z chorym i dostosować odpowiednie zabiegi. Jest to też mniej stresujące, a także świadczy o bardzo dobrym wręcz rodzinnym traktowaniu osób korzystających z pomocy w Ośrodku. Pani </w:t>
      </w:r>
      <w:r w:rsidR="00072F39" w:rsidRPr="00072F39">
        <w:rPr>
          <w:rFonts w:asciiTheme="minorHAnsi" w:hAnsiTheme="minorHAnsi" w:cstheme="minorHAnsi"/>
          <w:color w:val="000000" w:themeColor="text1"/>
          <w:sz w:val="24"/>
          <w:szCs w:val="24"/>
        </w:rPr>
        <w:t>[…………]*</w:t>
      </w:r>
      <w:r w:rsidRPr="00072F39">
        <w:rPr>
          <w:rFonts w:asciiTheme="minorHAnsi" w:hAnsiTheme="minorHAnsi" w:cstheme="minorHAnsi"/>
          <w:sz w:val="24"/>
          <w:szCs w:val="24"/>
          <w:lang w:eastAsia="pl-PL"/>
        </w:rPr>
        <w:t xml:space="preserve">również jest osobą mocno zaangażowaną i bardzo przyjazną i chętnie opowiadała o historii ośrodka i o podopiecznych na turnusach, którymi opiekuje </w:t>
      </w:r>
      <w:r w:rsidR="00BA1444" w:rsidRPr="00072F39">
        <w:rPr>
          <w:rFonts w:asciiTheme="minorHAnsi" w:hAnsiTheme="minorHAnsi" w:cstheme="minorHAnsi"/>
          <w:sz w:val="24"/>
          <w:szCs w:val="24"/>
          <w:lang w:eastAsia="pl-PL"/>
        </w:rPr>
        <w:t>się</w:t>
      </w:r>
      <w:r w:rsidRPr="00072F39">
        <w:rPr>
          <w:rFonts w:asciiTheme="minorHAnsi" w:hAnsiTheme="minorHAnsi" w:cstheme="minorHAnsi"/>
          <w:sz w:val="24"/>
          <w:szCs w:val="24"/>
          <w:lang w:eastAsia="pl-PL"/>
        </w:rPr>
        <w:t xml:space="preserve"> osobiście </w:t>
      </w:r>
      <w:r w:rsidR="00BA1444" w:rsidRPr="00072F39">
        <w:rPr>
          <w:rFonts w:asciiTheme="minorHAnsi" w:hAnsiTheme="minorHAnsi" w:cstheme="minorHAnsi"/>
          <w:sz w:val="24"/>
          <w:szCs w:val="24"/>
          <w:lang w:eastAsia="pl-PL"/>
        </w:rPr>
        <w:t>prawie</w:t>
      </w:r>
      <w:r w:rsidRPr="00072F39">
        <w:rPr>
          <w:rFonts w:asciiTheme="minorHAnsi" w:hAnsiTheme="minorHAnsi" w:cstheme="minorHAnsi"/>
          <w:sz w:val="24"/>
          <w:szCs w:val="24"/>
          <w:lang w:eastAsia="pl-PL"/>
        </w:rPr>
        <w:t xml:space="preserve"> </w:t>
      </w:r>
      <w:r w:rsidR="00BA1444" w:rsidRPr="00072F39">
        <w:rPr>
          <w:rFonts w:asciiTheme="minorHAnsi" w:hAnsiTheme="minorHAnsi" w:cstheme="minorHAnsi"/>
          <w:sz w:val="24"/>
          <w:szCs w:val="24"/>
          <w:lang w:eastAsia="pl-PL"/>
        </w:rPr>
        <w:t>3</w:t>
      </w:r>
      <w:r w:rsidRPr="00072F39">
        <w:rPr>
          <w:rFonts w:asciiTheme="minorHAnsi" w:hAnsiTheme="minorHAnsi" w:cstheme="minorHAnsi"/>
          <w:sz w:val="24"/>
          <w:szCs w:val="24"/>
          <w:lang w:eastAsia="pl-PL"/>
        </w:rPr>
        <w:t>0 lat. Obecnie jest to już firma rodzinna, gdyż prowadzeniem ośrodka zajmuj</w:t>
      </w:r>
      <w:r w:rsidR="00BA1444" w:rsidRPr="00072F39">
        <w:rPr>
          <w:rFonts w:asciiTheme="minorHAnsi" w:hAnsiTheme="minorHAnsi" w:cstheme="minorHAnsi"/>
          <w:sz w:val="24"/>
          <w:szCs w:val="24"/>
          <w:lang w:eastAsia="pl-PL"/>
        </w:rPr>
        <w:t>e</w:t>
      </w:r>
      <w:r w:rsidRPr="00072F39">
        <w:rPr>
          <w:rFonts w:asciiTheme="minorHAnsi" w:hAnsiTheme="minorHAnsi" w:cstheme="minorHAnsi"/>
          <w:sz w:val="24"/>
          <w:szCs w:val="24"/>
          <w:lang w:eastAsia="pl-PL"/>
        </w:rPr>
        <w:t xml:space="preserve"> się córk</w:t>
      </w:r>
      <w:r w:rsidR="00BA1444" w:rsidRPr="00072F39">
        <w:rPr>
          <w:rFonts w:asciiTheme="minorHAnsi" w:hAnsiTheme="minorHAnsi" w:cstheme="minorHAnsi"/>
          <w:sz w:val="24"/>
          <w:szCs w:val="24"/>
          <w:lang w:eastAsia="pl-PL"/>
        </w:rPr>
        <w:t>a</w:t>
      </w:r>
      <w:r w:rsidRPr="00072F39">
        <w:rPr>
          <w:rFonts w:asciiTheme="minorHAnsi" w:hAnsiTheme="minorHAnsi" w:cstheme="minorHAnsi"/>
          <w:sz w:val="24"/>
          <w:szCs w:val="24"/>
          <w:lang w:eastAsia="pl-PL"/>
        </w:rPr>
        <w:t>.</w:t>
      </w:r>
    </w:p>
    <w:p w14:paraId="5E81DBDF" w14:textId="77777777" w:rsidR="00B6321E" w:rsidRPr="00072F39" w:rsidRDefault="00B6321E" w:rsidP="00BA159B">
      <w:pPr>
        <w:pStyle w:val="Tekstpodstawowy"/>
        <w:rPr>
          <w:rFonts w:asciiTheme="minorHAnsi" w:hAnsiTheme="minorHAnsi" w:cstheme="minorHAnsi"/>
        </w:rPr>
      </w:pPr>
      <w:r w:rsidRPr="00072F39">
        <w:rPr>
          <w:rFonts w:asciiTheme="minorHAnsi" w:hAnsiTheme="minorHAnsi" w:cstheme="minorHAnsi"/>
        </w:rPr>
        <w:t xml:space="preserve">Powyższe ustalenia potwierdzają zatem spełnianie przez Ośrodek warunku określonego w </w:t>
      </w:r>
      <w:r w:rsidRPr="00072F39">
        <w:rPr>
          <w:rFonts w:asciiTheme="minorHAnsi" w:hAnsiTheme="minorHAnsi" w:cstheme="minorHAnsi"/>
          <w:spacing w:val="-2"/>
        </w:rPr>
        <w:t>§ 15 ust. 1, pkt 2 b rozporządzenia</w:t>
      </w:r>
      <w:r w:rsidRPr="00072F39">
        <w:rPr>
          <w:rFonts w:asciiTheme="minorHAnsi" w:hAnsiTheme="minorHAnsi" w:cstheme="minorHAnsi"/>
        </w:rPr>
        <w:t>.</w:t>
      </w:r>
    </w:p>
    <w:p w14:paraId="53BF5E20" w14:textId="77777777" w:rsidR="00C61E2D" w:rsidRPr="00072F39" w:rsidRDefault="00C61E2D" w:rsidP="00BA159B">
      <w:pPr>
        <w:pStyle w:val="Tekstpodstawowy"/>
        <w:rPr>
          <w:rFonts w:asciiTheme="minorHAnsi" w:hAnsiTheme="minorHAnsi" w:cstheme="minorHAnsi"/>
        </w:rPr>
      </w:pPr>
    </w:p>
    <w:p w14:paraId="3B8F7BB0" w14:textId="77777777" w:rsidR="00C61E2D" w:rsidRPr="00072F39" w:rsidRDefault="00C61E2D" w:rsidP="00BA159B">
      <w:pPr>
        <w:pStyle w:val="Tekstpodstawowy"/>
        <w:rPr>
          <w:rFonts w:asciiTheme="minorHAnsi" w:hAnsiTheme="minorHAnsi" w:cstheme="minorHAnsi"/>
        </w:rPr>
      </w:pPr>
    </w:p>
    <w:p w14:paraId="48633553" w14:textId="77777777" w:rsidR="00C61E2D" w:rsidRPr="00072F39" w:rsidRDefault="00C61E2D" w:rsidP="00BA159B">
      <w:pPr>
        <w:pStyle w:val="Tekstpodstawowy"/>
        <w:rPr>
          <w:rFonts w:asciiTheme="minorHAnsi" w:hAnsiTheme="minorHAnsi" w:cstheme="minorHAnsi"/>
        </w:rPr>
      </w:pPr>
    </w:p>
    <w:p w14:paraId="36DCE9A8" w14:textId="77777777" w:rsidR="00B6321E" w:rsidRPr="00072F39" w:rsidRDefault="00B6321E" w:rsidP="00BA159B">
      <w:pPr>
        <w:pStyle w:val="Tekstpodstawowy"/>
        <w:numPr>
          <w:ilvl w:val="0"/>
          <w:numId w:val="4"/>
        </w:numPr>
        <w:ind w:left="0"/>
        <w:rPr>
          <w:rFonts w:asciiTheme="minorHAnsi" w:hAnsiTheme="minorHAnsi" w:cstheme="minorHAnsi"/>
        </w:rPr>
      </w:pPr>
      <w:r w:rsidRPr="00072F39">
        <w:rPr>
          <w:rFonts w:asciiTheme="minorHAnsi" w:hAnsiTheme="minorHAnsi" w:cstheme="minorHAnsi"/>
        </w:rPr>
        <w:t>Zaplecze do realizacji zajęć kulturalno-oświatowych oraz zaplecze rekreacyjno- wypoczynkowe (sportowo-rekreacyjne)</w:t>
      </w:r>
    </w:p>
    <w:p w14:paraId="6B02ABFB" w14:textId="77777777" w:rsidR="00C61E2D" w:rsidRPr="00072F39" w:rsidRDefault="00C61E2D" w:rsidP="00BA159B">
      <w:pPr>
        <w:pStyle w:val="Tekstpodstawowy"/>
        <w:rPr>
          <w:rFonts w:asciiTheme="minorHAnsi" w:hAnsiTheme="minorHAnsi" w:cstheme="minorHAnsi"/>
        </w:rPr>
      </w:pPr>
    </w:p>
    <w:p w14:paraId="53FC9E3C" w14:textId="67F9205F" w:rsidR="00B6321E" w:rsidRPr="00072F39" w:rsidRDefault="00B6321E" w:rsidP="00BA159B">
      <w:pPr>
        <w:spacing w:after="0" w:line="240" w:lineRule="auto"/>
        <w:rPr>
          <w:rFonts w:asciiTheme="minorHAnsi" w:hAnsiTheme="minorHAnsi" w:cstheme="minorHAnsi"/>
          <w:sz w:val="24"/>
          <w:szCs w:val="24"/>
          <w:lang w:eastAsia="pl-PL"/>
        </w:rPr>
      </w:pPr>
      <w:r w:rsidRPr="00072F39">
        <w:rPr>
          <w:rFonts w:asciiTheme="minorHAnsi" w:hAnsiTheme="minorHAnsi" w:cstheme="minorHAnsi"/>
          <w:sz w:val="24"/>
          <w:szCs w:val="24"/>
        </w:rPr>
        <w:tab/>
        <w:t xml:space="preserve">Tereny zewnętrzne obiektu są rozległe pełne zieleni z miejscem do grillowania. </w:t>
      </w:r>
      <w:r w:rsidRPr="00072F39">
        <w:rPr>
          <w:rStyle w:val="Pogrubienie"/>
          <w:rFonts w:asciiTheme="minorHAnsi" w:hAnsiTheme="minorHAnsi" w:cstheme="minorHAnsi"/>
          <w:b w:val="0"/>
          <w:bCs w:val="0"/>
          <w:sz w:val="24"/>
          <w:szCs w:val="24"/>
        </w:rPr>
        <w:t>Gościom w trakcie pobytu zapewnia się przeróżne atrakcje, jak</w:t>
      </w:r>
      <w:r w:rsidRPr="00072F39">
        <w:rPr>
          <w:rStyle w:val="Pogrubienie"/>
          <w:rFonts w:asciiTheme="minorHAnsi" w:hAnsiTheme="minorHAnsi" w:cstheme="minorHAnsi"/>
          <w:b w:val="0"/>
          <w:bCs w:val="0"/>
        </w:rPr>
        <w:t>:</w:t>
      </w:r>
      <w:r w:rsidRPr="00072F39">
        <w:rPr>
          <w:rStyle w:val="Pogrubienie"/>
          <w:rFonts w:asciiTheme="minorHAnsi" w:hAnsiTheme="minorHAnsi" w:cstheme="minorHAnsi"/>
          <w:b w:val="0"/>
          <w:bCs w:val="0"/>
          <w:sz w:val="24"/>
          <w:szCs w:val="24"/>
        </w:rPr>
        <w:t xml:space="preserve"> </w:t>
      </w:r>
      <w:r w:rsidRPr="00072F39">
        <w:rPr>
          <w:rFonts w:asciiTheme="minorHAnsi" w:hAnsiTheme="minorHAnsi" w:cstheme="minorHAnsi"/>
          <w:sz w:val="24"/>
          <w:szCs w:val="24"/>
          <w:lang w:eastAsia="pl-PL"/>
        </w:rPr>
        <w:t>korty tenisowe</w:t>
      </w:r>
      <w:r w:rsidRPr="00072F39">
        <w:rPr>
          <w:rFonts w:asciiTheme="minorHAnsi" w:hAnsiTheme="minorHAnsi" w:cstheme="minorHAnsi"/>
        </w:rPr>
        <w:t xml:space="preserve">, </w:t>
      </w:r>
      <w:r w:rsidRPr="00072F39">
        <w:rPr>
          <w:rFonts w:asciiTheme="minorHAnsi" w:hAnsiTheme="minorHAnsi" w:cstheme="minorHAnsi"/>
          <w:sz w:val="24"/>
          <w:szCs w:val="24"/>
          <w:lang w:eastAsia="pl-PL"/>
        </w:rPr>
        <w:t>siłownia zewnętrzna</w:t>
      </w:r>
      <w:r w:rsidRPr="00072F39">
        <w:rPr>
          <w:rFonts w:asciiTheme="minorHAnsi" w:hAnsiTheme="minorHAnsi" w:cstheme="minorHAnsi"/>
        </w:rPr>
        <w:t xml:space="preserve">, </w:t>
      </w:r>
      <w:r w:rsidRPr="00072F39">
        <w:rPr>
          <w:rFonts w:asciiTheme="minorHAnsi" w:hAnsiTheme="minorHAnsi" w:cstheme="minorHAnsi"/>
          <w:sz w:val="24"/>
          <w:szCs w:val="24"/>
          <w:lang w:eastAsia="pl-PL"/>
        </w:rPr>
        <w:t>kolorowy pokój zabaw dla dzieci</w:t>
      </w:r>
      <w:r w:rsidRPr="00072F39">
        <w:rPr>
          <w:rFonts w:asciiTheme="minorHAnsi" w:hAnsiTheme="minorHAnsi" w:cstheme="minorHAnsi"/>
        </w:rPr>
        <w:t xml:space="preserve">, </w:t>
      </w:r>
      <w:r w:rsidRPr="00072F39">
        <w:rPr>
          <w:rFonts w:asciiTheme="minorHAnsi" w:hAnsiTheme="minorHAnsi" w:cstheme="minorHAnsi"/>
          <w:sz w:val="24"/>
          <w:szCs w:val="24"/>
          <w:lang w:eastAsia="pl-PL"/>
        </w:rPr>
        <w:t>plac zabaw zewnętrzny</w:t>
      </w:r>
      <w:r w:rsidRPr="00072F39">
        <w:rPr>
          <w:rFonts w:asciiTheme="minorHAnsi" w:hAnsiTheme="minorHAnsi" w:cstheme="minorHAnsi"/>
        </w:rPr>
        <w:t xml:space="preserve">, </w:t>
      </w:r>
      <w:r w:rsidRPr="00072F39">
        <w:rPr>
          <w:rFonts w:asciiTheme="minorHAnsi" w:hAnsiTheme="minorHAnsi" w:cstheme="minorHAnsi"/>
          <w:sz w:val="24"/>
          <w:szCs w:val="24"/>
          <w:lang w:eastAsia="pl-PL"/>
        </w:rPr>
        <w:t>bilard</w:t>
      </w:r>
      <w:r w:rsidRPr="00072F39">
        <w:rPr>
          <w:rFonts w:asciiTheme="minorHAnsi" w:hAnsiTheme="minorHAnsi" w:cstheme="minorHAnsi"/>
        </w:rPr>
        <w:t xml:space="preserve">, </w:t>
      </w:r>
      <w:r w:rsidRPr="00072F39">
        <w:rPr>
          <w:rFonts w:asciiTheme="minorHAnsi" w:hAnsiTheme="minorHAnsi" w:cstheme="minorHAnsi"/>
          <w:sz w:val="24"/>
          <w:szCs w:val="24"/>
          <w:lang w:eastAsia="pl-PL"/>
        </w:rPr>
        <w:t>stół pingpongowy</w:t>
      </w:r>
      <w:r w:rsidRPr="00072F39">
        <w:rPr>
          <w:rFonts w:asciiTheme="minorHAnsi" w:hAnsiTheme="minorHAnsi" w:cstheme="minorHAnsi"/>
        </w:rPr>
        <w:t xml:space="preserve">, </w:t>
      </w:r>
      <w:proofErr w:type="spellStart"/>
      <w:r w:rsidRPr="00072F39">
        <w:rPr>
          <w:rFonts w:asciiTheme="minorHAnsi" w:hAnsiTheme="minorHAnsi" w:cstheme="minorHAnsi"/>
          <w:sz w:val="24"/>
          <w:szCs w:val="24"/>
          <w:lang w:eastAsia="pl-PL"/>
        </w:rPr>
        <w:t>piłkarzyki</w:t>
      </w:r>
      <w:proofErr w:type="spellEnd"/>
      <w:r w:rsidRPr="00072F39">
        <w:rPr>
          <w:rFonts w:asciiTheme="minorHAnsi" w:hAnsiTheme="minorHAnsi" w:cstheme="minorHAnsi"/>
        </w:rPr>
        <w:t xml:space="preserve">, </w:t>
      </w:r>
      <w:r w:rsidRPr="00072F39">
        <w:rPr>
          <w:rFonts w:asciiTheme="minorHAnsi" w:hAnsiTheme="minorHAnsi" w:cstheme="minorHAnsi"/>
          <w:sz w:val="24"/>
          <w:szCs w:val="24"/>
          <w:lang w:eastAsia="pl-PL"/>
        </w:rPr>
        <w:t>basen kulkowy</w:t>
      </w:r>
      <w:r w:rsidRPr="00072F39">
        <w:rPr>
          <w:rFonts w:asciiTheme="minorHAnsi" w:hAnsiTheme="minorHAnsi" w:cstheme="minorHAnsi"/>
          <w:sz w:val="24"/>
          <w:szCs w:val="24"/>
        </w:rPr>
        <w:t>,</w:t>
      </w:r>
      <w:r w:rsidR="00BA1444" w:rsidRPr="00072F39">
        <w:rPr>
          <w:rFonts w:asciiTheme="minorHAnsi" w:hAnsiTheme="minorHAnsi" w:cstheme="minorHAnsi"/>
          <w:sz w:val="24"/>
          <w:szCs w:val="24"/>
        </w:rPr>
        <w:t xml:space="preserve"> </w:t>
      </w:r>
      <w:r w:rsidR="007C2576" w:rsidRPr="00072F39">
        <w:rPr>
          <w:rFonts w:asciiTheme="minorHAnsi" w:hAnsiTheme="minorHAnsi" w:cstheme="minorHAnsi"/>
          <w:sz w:val="24"/>
          <w:szCs w:val="24"/>
        </w:rPr>
        <w:t>kładka</w:t>
      </w:r>
      <w:r w:rsidR="00BA1444" w:rsidRPr="00072F39">
        <w:rPr>
          <w:rFonts w:asciiTheme="minorHAnsi" w:hAnsiTheme="minorHAnsi" w:cstheme="minorHAnsi"/>
          <w:sz w:val="24"/>
          <w:szCs w:val="24"/>
        </w:rPr>
        <w:t xml:space="preserve"> sensoryczna znajdująca się w najnowszej części do rehabilitacji.</w:t>
      </w:r>
      <w:r w:rsidR="00B31E10" w:rsidRPr="00072F39">
        <w:rPr>
          <w:rFonts w:asciiTheme="minorHAnsi" w:hAnsiTheme="minorHAnsi" w:cstheme="minorHAnsi"/>
          <w:sz w:val="24"/>
          <w:szCs w:val="24"/>
        </w:rPr>
        <w:t xml:space="preserve"> Można w trakcie turnusu</w:t>
      </w:r>
      <w:r w:rsidRPr="00072F39">
        <w:rPr>
          <w:rFonts w:asciiTheme="minorHAnsi" w:hAnsiTheme="minorHAnsi" w:cstheme="minorHAnsi"/>
        </w:rPr>
        <w:t xml:space="preserve"> </w:t>
      </w:r>
      <w:r w:rsidR="00B31E10" w:rsidRPr="00072F39">
        <w:rPr>
          <w:rFonts w:asciiTheme="minorHAnsi" w:hAnsiTheme="minorHAnsi" w:cstheme="minorHAnsi"/>
        </w:rPr>
        <w:t>s</w:t>
      </w:r>
      <w:r w:rsidRPr="00072F39">
        <w:rPr>
          <w:rFonts w:asciiTheme="minorHAnsi" w:hAnsiTheme="minorHAnsi" w:cstheme="minorHAnsi"/>
          <w:sz w:val="24"/>
          <w:szCs w:val="24"/>
          <w:lang w:eastAsia="pl-PL"/>
        </w:rPr>
        <w:t>korzysta</w:t>
      </w:r>
      <w:r w:rsidR="00B31E10" w:rsidRPr="00072F39">
        <w:rPr>
          <w:rFonts w:asciiTheme="minorHAnsi" w:hAnsiTheme="minorHAnsi" w:cstheme="minorHAnsi"/>
          <w:sz w:val="24"/>
          <w:szCs w:val="24"/>
          <w:lang w:eastAsia="pl-PL"/>
        </w:rPr>
        <w:t>ć</w:t>
      </w:r>
      <w:r w:rsidRPr="00072F39">
        <w:rPr>
          <w:rFonts w:asciiTheme="minorHAnsi" w:hAnsiTheme="minorHAnsi" w:cstheme="minorHAnsi"/>
          <w:sz w:val="24"/>
          <w:szCs w:val="24"/>
          <w:lang w:eastAsia="pl-PL"/>
        </w:rPr>
        <w:t xml:space="preserve"> z programów rozrywkowych organizowanych na terenie ośrodka (pokazy kulinarne, grille, karaoke)</w:t>
      </w:r>
      <w:r w:rsidR="00B31E10" w:rsidRPr="00072F39">
        <w:rPr>
          <w:rFonts w:asciiTheme="minorHAnsi" w:hAnsiTheme="minorHAnsi" w:cstheme="minorHAnsi"/>
          <w:sz w:val="24"/>
          <w:szCs w:val="24"/>
          <w:lang w:eastAsia="pl-PL"/>
        </w:rPr>
        <w:t>.</w:t>
      </w:r>
    </w:p>
    <w:p w14:paraId="1D4F3339" w14:textId="77777777" w:rsidR="00B6321E" w:rsidRPr="00072F39" w:rsidRDefault="00B6321E" w:rsidP="00BA159B">
      <w:pPr>
        <w:pStyle w:val="Tekstpodstawowy"/>
        <w:rPr>
          <w:rFonts w:asciiTheme="minorHAnsi" w:hAnsiTheme="minorHAnsi" w:cstheme="minorHAnsi"/>
        </w:rPr>
      </w:pPr>
    </w:p>
    <w:p w14:paraId="026CD9DE" w14:textId="77777777" w:rsidR="00B6321E" w:rsidRPr="00072F39" w:rsidRDefault="00B6321E" w:rsidP="00BA159B">
      <w:pPr>
        <w:pStyle w:val="Tekstpodstawowy"/>
        <w:rPr>
          <w:rFonts w:asciiTheme="minorHAnsi" w:hAnsiTheme="minorHAnsi" w:cstheme="minorHAnsi"/>
        </w:rPr>
      </w:pPr>
      <w:r w:rsidRPr="00072F39">
        <w:rPr>
          <w:rFonts w:asciiTheme="minorHAnsi" w:hAnsiTheme="minorHAnsi" w:cstheme="minorHAnsi"/>
        </w:rPr>
        <w:t xml:space="preserve">Powyższe ustalenia potwierdzają zatem spełnianie przez Ośrodek warunku określonego w </w:t>
      </w:r>
      <w:r w:rsidRPr="00072F39">
        <w:rPr>
          <w:rFonts w:asciiTheme="minorHAnsi" w:hAnsiTheme="minorHAnsi" w:cstheme="minorHAnsi"/>
          <w:spacing w:val="-2"/>
        </w:rPr>
        <w:t>§ 15 ust. 1, pkt 2 c i d rozporządzenia</w:t>
      </w:r>
      <w:r w:rsidRPr="00072F39">
        <w:rPr>
          <w:rFonts w:asciiTheme="minorHAnsi" w:hAnsiTheme="minorHAnsi" w:cstheme="minorHAnsi"/>
        </w:rPr>
        <w:t>.</w:t>
      </w:r>
    </w:p>
    <w:p w14:paraId="7F3DA55D" w14:textId="77777777" w:rsidR="00B31E10" w:rsidRPr="00072F39" w:rsidRDefault="00B31E10" w:rsidP="00BA159B">
      <w:pPr>
        <w:pStyle w:val="Tekstpodstawowy"/>
        <w:rPr>
          <w:rFonts w:asciiTheme="minorHAnsi" w:hAnsiTheme="minorHAnsi" w:cstheme="minorHAnsi"/>
        </w:rPr>
      </w:pPr>
    </w:p>
    <w:p w14:paraId="24EECA0E" w14:textId="2C51CD0A" w:rsidR="00B6321E" w:rsidRPr="00072F39" w:rsidRDefault="00B6321E" w:rsidP="00BA159B">
      <w:pPr>
        <w:pStyle w:val="Tekstpodstawowy"/>
        <w:rPr>
          <w:rFonts w:asciiTheme="minorHAnsi" w:hAnsiTheme="minorHAnsi" w:cstheme="minorHAnsi"/>
        </w:rPr>
      </w:pPr>
      <w:r w:rsidRPr="00072F39">
        <w:rPr>
          <w:rFonts w:asciiTheme="minorHAnsi" w:hAnsiTheme="minorHAnsi" w:cstheme="minorHAnsi"/>
        </w:rPr>
        <w:t xml:space="preserve"> </w:t>
      </w:r>
      <w:r w:rsidRPr="00072F39">
        <w:rPr>
          <w:rFonts w:asciiTheme="minorHAnsi" w:hAnsiTheme="minorHAnsi" w:cstheme="minorHAnsi"/>
        </w:rPr>
        <w:tab/>
        <w:t>Niniejszych ustaleń kontrolnych dokonano na podstawie wizytacji Ośrodka, przeprowadzonej rozmowy z prowadzącym ośrodek,  oraz dokumentów stanowiących integralną część wystąpienia pokontrolnego (akta sprawy dot. wniosku o dokonanie wpisu do rejestru ośrodków PS.I</w:t>
      </w:r>
      <w:r w:rsidR="00C61E2D" w:rsidRPr="00072F39">
        <w:rPr>
          <w:rFonts w:asciiTheme="minorHAnsi" w:hAnsiTheme="minorHAnsi" w:cstheme="minorHAnsi"/>
        </w:rPr>
        <w:t>X</w:t>
      </w:r>
      <w:r w:rsidRPr="00072F39">
        <w:rPr>
          <w:rFonts w:asciiTheme="minorHAnsi" w:hAnsiTheme="minorHAnsi" w:cstheme="minorHAnsi"/>
        </w:rPr>
        <w:t>.9520.</w:t>
      </w:r>
      <w:r w:rsidR="00C61E2D" w:rsidRPr="00072F39">
        <w:rPr>
          <w:rFonts w:asciiTheme="minorHAnsi" w:hAnsiTheme="minorHAnsi" w:cstheme="minorHAnsi"/>
        </w:rPr>
        <w:t>9</w:t>
      </w:r>
      <w:r w:rsidRPr="00072F39">
        <w:rPr>
          <w:rFonts w:asciiTheme="minorHAnsi" w:hAnsiTheme="minorHAnsi" w:cstheme="minorHAnsi"/>
        </w:rPr>
        <w:t>.20</w:t>
      </w:r>
      <w:r w:rsidR="00C61E2D" w:rsidRPr="00072F39">
        <w:rPr>
          <w:rFonts w:asciiTheme="minorHAnsi" w:hAnsiTheme="minorHAnsi" w:cstheme="minorHAnsi"/>
        </w:rPr>
        <w:t>26</w:t>
      </w:r>
      <w:r w:rsidRPr="00072F39">
        <w:rPr>
          <w:rFonts w:asciiTheme="minorHAnsi" w:hAnsiTheme="minorHAnsi" w:cstheme="minorHAnsi"/>
        </w:rPr>
        <w:t>.IM</w:t>
      </w:r>
      <w:r w:rsidR="00C61E2D" w:rsidRPr="00072F39">
        <w:rPr>
          <w:rFonts w:asciiTheme="minorHAnsi" w:hAnsiTheme="minorHAnsi" w:cstheme="minorHAnsi"/>
        </w:rPr>
        <w:t>, PS.IX.9520.16.2026.IM</w:t>
      </w:r>
      <w:r w:rsidRPr="00072F39">
        <w:rPr>
          <w:rFonts w:asciiTheme="minorHAnsi" w:hAnsiTheme="minorHAnsi" w:cstheme="minorHAnsi"/>
        </w:rPr>
        <w:t xml:space="preserve">). </w:t>
      </w:r>
    </w:p>
    <w:p w14:paraId="34325CBA" w14:textId="77777777" w:rsidR="00C61E2D" w:rsidRPr="00072F39" w:rsidRDefault="00C61E2D" w:rsidP="00BA159B">
      <w:pPr>
        <w:pStyle w:val="Tekstpodstawowy"/>
        <w:rPr>
          <w:rFonts w:asciiTheme="minorHAnsi" w:hAnsiTheme="minorHAnsi" w:cstheme="minorHAnsi"/>
        </w:rPr>
      </w:pPr>
    </w:p>
    <w:p w14:paraId="77CA3B99" w14:textId="77777777" w:rsidR="00B6321E" w:rsidRPr="00072F39" w:rsidRDefault="00B6321E" w:rsidP="00BA159B">
      <w:pPr>
        <w:pStyle w:val="Tekstpodstawowy"/>
        <w:rPr>
          <w:rFonts w:asciiTheme="minorHAnsi" w:hAnsiTheme="minorHAnsi" w:cstheme="minorHAnsi"/>
        </w:rPr>
      </w:pPr>
      <w:r w:rsidRPr="00072F39">
        <w:rPr>
          <w:rFonts w:asciiTheme="minorHAnsi" w:hAnsiTheme="minorHAnsi" w:cstheme="minorHAnsi"/>
        </w:rPr>
        <w:t xml:space="preserve">Zgodność informacji zawartych we wniosku ze stwierdzonym podczas kontroli stanem faktycznym stała się podstawą do sporządzenia niniejszej informacji o spełnianiu przez Ośrodek warunków określonych w </w:t>
      </w:r>
      <w:r w:rsidRPr="00072F39">
        <w:rPr>
          <w:rFonts w:asciiTheme="minorHAnsi" w:hAnsiTheme="minorHAnsi" w:cstheme="minorHAnsi"/>
          <w:spacing w:val="-2"/>
        </w:rPr>
        <w:t>§ 15 ust. 1, pkt 3  w związku z § 15 ust. 1, pkt  4 rozporządzenia</w:t>
      </w:r>
      <w:r w:rsidRPr="00072F39">
        <w:rPr>
          <w:rFonts w:asciiTheme="minorHAnsi" w:hAnsiTheme="minorHAnsi" w:cstheme="minorHAnsi"/>
        </w:rPr>
        <w:t>.</w:t>
      </w:r>
    </w:p>
    <w:p w14:paraId="245D5C7D" w14:textId="77777777" w:rsidR="00B6321E" w:rsidRPr="00072F39" w:rsidRDefault="00B6321E" w:rsidP="00BA159B">
      <w:pPr>
        <w:pStyle w:val="Tekstpodstawowy"/>
        <w:ind w:left="709"/>
        <w:rPr>
          <w:rFonts w:asciiTheme="minorHAnsi" w:hAnsiTheme="minorHAnsi" w:cstheme="minorHAnsi"/>
        </w:rPr>
      </w:pPr>
      <w:r w:rsidRPr="00072F39">
        <w:rPr>
          <w:rFonts w:asciiTheme="minorHAnsi" w:hAnsiTheme="minorHAnsi" w:cstheme="minorHAnsi"/>
        </w:rPr>
        <w:tab/>
      </w:r>
      <w:r w:rsidRPr="00072F39">
        <w:rPr>
          <w:rFonts w:asciiTheme="minorHAnsi" w:hAnsiTheme="minorHAnsi" w:cstheme="minorHAnsi"/>
        </w:rPr>
        <w:tab/>
      </w:r>
      <w:r w:rsidRPr="00072F39">
        <w:rPr>
          <w:rFonts w:asciiTheme="minorHAnsi" w:hAnsiTheme="minorHAnsi" w:cstheme="minorHAnsi"/>
        </w:rPr>
        <w:tab/>
      </w:r>
      <w:r w:rsidRPr="00072F39">
        <w:rPr>
          <w:rFonts w:asciiTheme="minorHAnsi" w:hAnsiTheme="minorHAnsi" w:cstheme="minorHAnsi"/>
        </w:rPr>
        <w:tab/>
      </w:r>
    </w:p>
    <w:p w14:paraId="2CB1DD49" w14:textId="77777777" w:rsidR="00B6321E" w:rsidRPr="00072F39" w:rsidRDefault="00B6321E" w:rsidP="00BA159B">
      <w:pPr>
        <w:pStyle w:val="Tekstpodstawowy"/>
        <w:ind w:left="709"/>
        <w:rPr>
          <w:rFonts w:asciiTheme="minorHAnsi" w:hAnsiTheme="minorHAnsi" w:cstheme="minorHAnsi"/>
        </w:rPr>
      </w:pPr>
      <w:r w:rsidRPr="00072F39">
        <w:rPr>
          <w:rFonts w:asciiTheme="minorHAnsi" w:hAnsiTheme="minorHAnsi" w:cstheme="minorHAnsi"/>
        </w:rPr>
        <w:t>POUCZENIE</w:t>
      </w:r>
    </w:p>
    <w:p w14:paraId="3E830400" w14:textId="77777777" w:rsidR="00B6321E" w:rsidRPr="00072F39" w:rsidRDefault="00B6321E" w:rsidP="00BA159B">
      <w:pPr>
        <w:pStyle w:val="Tekstpodstawowy"/>
        <w:ind w:left="709"/>
        <w:rPr>
          <w:rFonts w:asciiTheme="minorHAnsi" w:hAnsiTheme="minorHAnsi" w:cstheme="minorHAnsi"/>
        </w:rPr>
      </w:pPr>
    </w:p>
    <w:p w14:paraId="433D3C9B" w14:textId="77777777" w:rsidR="00B6321E" w:rsidRPr="00072F39" w:rsidRDefault="00B6321E" w:rsidP="00BA159B">
      <w:pPr>
        <w:pStyle w:val="Tekstpodstawowy"/>
        <w:numPr>
          <w:ilvl w:val="0"/>
          <w:numId w:val="3"/>
        </w:numPr>
        <w:spacing w:after="120"/>
        <w:rPr>
          <w:rFonts w:asciiTheme="minorHAnsi" w:hAnsiTheme="minorHAnsi" w:cstheme="minorHAnsi"/>
        </w:rPr>
      </w:pPr>
      <w:r w:rsidRPr="00072F39">
        <w:rPr>
          <w:rFonts w:asciiTheme="minorHAnsi" w:hAnsiTheme="minorHAnsi" w:cstheme="minorHAnsi"/>
        </w:rPr>
        <w:t>O wynikach przeprowadzonej kontroli prowadzący kontrolę informuje w terminie 30 dni od dnia zakończenia postępowania odpowiednio ośrodek.</w:t>
      </w:r>
    </w:p>
    <w:p w14:paraId="1F4AE086" w14:textId="77777777" w:rsidR="00B6321E" w:rsidRPr="00072F39" w:rsidRDefault="00B6321E" w:rsidP="00BA159B">
      <w:pPr>
        <w:pStyle w:val="Tekstpodstawowy"/>
        <w:numPr>
          <w:ilvl w:val="0"/>
          <w:numId w:val="3"/>
        </w:numPr>
        <w:spacing w:after="120"/>
        <w:rPr>
          <w:rFonts w:asciiTheme="minorHAnsi" w:hAnsiTheme="minorHAnsi" w:cstheme="minorHAnsi"/>
        </w:rPr>
      </w:pPr>
      <w:r w:rsidRPr="00072F39">
        <w:rPr>
          <w:rFonts w:asciiTheme="minorHAnsi" w:hAnsiTheme="minorHAnsi" w:cstheme="minorHAnsi"/>
        </w:rPr>
        <w:t xml:space="preserve">Kierownik jednostki kontrolowanej lub osoba przez niego upoważniona może odmówić   podpisania informacji pokontrolnych, składając w terminie 7 dni od dnia jego otrzymania pisemne wyjaśnienie tej odmowy. </w:t>
      </w:r>
    </w:p>
    <w:p w14:paraId="169442D5" w14:textId="77777777" w:rsidR="00B6321E" w:rsidRPr="00072F39" w:rsidRDefault="00B6321E" w:rsidP="00BA159B">
      <w:pPr>
        <w:numPr>
          <w:ilvl w:val="12"/>
          <w:numId w:val="0"/>
        </w:numPr>
        <w:rPr>
          <w:rFonts w:asciiTheme="minorHAnsi" w:hAnsiTheme="minorHAnsi" w:cstheme="minorHAnsi"/>
        </w:rPr>
      </w:pPr>
      <w:r w:rsidRPr="00072F39">
        <w:rPr>
          <w:rFonts w:asciiTheme="minorHAnsi" w:hAnsiTheme="minorHAnsi" w:cstheme="minorHAnsi"/>
        </w:rPr>
        <w:t>Protokół sporządzono w dwóch jednobrzmiących egzemplarzach, jeden z egzemplarzy dla jednostki kontrolowanej, drugi zachowano ad acta (w wersji elektronicznej).</w:t>
      </w:r>
    </w:p>
    <w:p w14:paraId="50D4AA2A" w14:textId="5DE1BCC3" w:rsidR="00B6321E" w:rsidRPr="00072F39" w:rsidRDefault="00B6321E" w:rsidP="00BA159B">
      <w:pPr>
        <w:numPr>
          <w:ilvl w:val="12"/>
          <w:numId w:val="0"/>
        </w:numPr>
        <w:rPr>
          <w:rFonts w:asciiTheme="minorHAnsi" w:hAnsiTheme="minorHAnsi" w:cstheme="minorHAnsi"/>
        </w:rPr>
      </w:pPr>
      <w:r w:rsidRPr="00072F39">
        <w:rPr>
          <w:rFonts w:asciiTheme="minorHAnsi" w:hAnsiTheme="minorHAnsi" w:cstheme="minorHAnsi"/>
        </w:rPr>
        <w:t xml:space="preserve">Protokół sporządziła </w:t>
      </w:r>
      <w:r w:rsidR="00072F39" w:rsidRPr="00072F39">
        <w:rPr>
          <w:rFonts w:asciiTheme="minorHAnsi" w:hAnsiTheme="minorHAnsi" w:cstheme="minorHAnsi"/>
          <w:color w:val="000000" w:themeColor="text1"/>
          <w:sz w:val="24"/>
          <w:szCs w:val="24"/>
        </w:rPr>
        <w:t>[…………]*</w:t>
      </w:r>
      <w:r w:rsidRPr="00072F39">
        <w:rPr>
          <w:rFonts w:asciiTheme="minorHAnsi" w:hAnsiTheme="minorHAnsi" w:cstheme="minorHAnsi"/>
        </w:rPr>
        <w:t>- Starszy inspektor wojewódzki</w:t>
      </w:r>
    </w:p>
    <w:p w14:paraId="0A53A1F7" w14:textId="77777777" w:rsidR="009753DA" w:rsidRPr="00072F39" w:rsidRDefault="009753DA" w:rsidP="00BA159B">
      <w:pPr>
        <w:pStyle w:val="Tekstpodstawowy"/>
        <w:rPr>
          <w:rFonts w:asciiTheme="minorHAnsi" w:hAnsiTheme="minorHAnsi" w:cstheme="minorHAnsi"/>
        </w:rPr>
      </w:pPr>
    </w:p>
    <w:p w14:paraId="5F78E7E6" w14:textId="77777777" w:rsidR="00A12114" w:rsidRPr="00072F39" w:rsidRDefault="00A12114" w:rsidP="00BA159B">
      <w:pPr>
        <w:suppressAutoHyphens/>
        <w:spacing w:before="80" w:after="80"/>
        <w:rPr>
          <w:rFonts w:asciiTheme="minorHAnsi" w:hAnsiTheme="minorHAnsi" w:cstheme="minorHAnsi"/>
          <w:color w:val="000000" w:themeColor="text1"/>
          <w:sz w:val="24"/>
          <w:szCs w:val="24"/>
        </w:rPr>
      </w:pPr>
    </w:p>
    <w:tbl>
      <w:tblPr>
        <w:tblW w:w="4587" w:type="dxa"/>
        <w:tblInd w:w="4500" w:type="dxa"/>
        <w:tblCellMar>
          <w:left w:w="70" w:type="dxa"/>
          <w:right w:w="70" w:type="dxa"/>
        </w:tblCellMar>
        <w:tblLook w:val="0000" w:firstRow="0" w:lastRow="0" w:firstColumn="0" w:lastColumn="0" w:noHBand="0" w:noVBand="0"/>
      </w:tblPr>
      <w:tblGrid>
        <w:gridCol w:w="4587"/>
      </w:tblGrid>
      <w:tr w:rsidR="004A61F4" w:rsidRPr="00072F39" w14:paraId="16BBB2F9" w14:textId="77777777" w:rsidTr="007A2AF9">
        <w:trPr>
          <w:trHeight w:val="474"/>
        </w:trPr>
        <w:tc>
          <w:tcPr>
            <w:tcW w:w="4587" w:type="dxa"/>
          </w:tcPr>
          <w:p w14:paraId="3C6556B2" w14:textId="77777777" w:rsidR="00A12114" w:rsidRPr="00072F39" w:rsidRDefault="00000000" w:rsidP="00BA159B">
            <w:pPr>
              <w:pStyle w:val="Bezodstpw"/>
              <w:suppressAutoHyphens/>
              <w:spacing w:line="276" w:lineRule="auto"/>
              <w:rPr>
                <w:rFonts w:asciiTheme="minorHAnsi" w:hAnsiTheme="minorHAnsi" w:cstheme="minorHAnsi"/>
                <w:color w:val="000000" w:themeColor="text1"/>
                <w:sz w:val="24"/>
                <w:szCs w:val="24"/>
              </w:rPr>
            </w:pPr>
            <w:r w:rsidRPr="00072F39">
              <w:rPr>
                <w:rFonts w:asciiTheme="minorHAnsi" w:hAnsiTheme="minorHAnsi" w:cstheme="minorHAnsi"/>
                <w:color w:val="000000" w:themeColor="text1"/>
                <w:sz w:val="24"/>
                <w:szCs w:val="24"/>
              </w:rPr>
              <w:t>z upoważnienia Wojewody Pomorskiego</w:t>
            </w:r>
          </w:p>
        </w:tc>
      </w:tr>
      <w:tr w:rsidR="004A61F4" w:rsidRPr="00072F39" w14:paraId="154AC6AC" w14:textId="77777777" w:rsidTr="007A2AF9">
        <w:trPr>
          <w:trHeight w:val="1148"/>
        </w:trPr>
        <w:tc>
          <w:tcPr>
            <w:tcW w:w="4587" w:type="dxa"/>
          </w:tcPr>
          <w:p w14:paraId="4B041454" w14:textId="77777777" w:rsidR="00A12114" w:rsidRPr="00072F39" w:rsidRDefault="00072F39" w:rsidP="00BA159B">
            <w:pPr>
              <w:suppressAutoHyphens/>
              <w:rPr>
                <w:rFonts w:asciiTheme="minorHAnsi" w:hAnsiTheme="minorHAnsi" w:cstheme="minorHAnsi"/>
                <w:color w:val="000000" w:themeColor="text1"/>
                <w:sz w:val="24"/>
                <w:szCs w:val="24"/>
              </w:rPr>
            </w:pPr>
            <w:r w:rsidRPr="00072F39">
              <w:rPr>
                <w:rFonts w:asciiTheme="minorHAnsi" w:hAnsiTheme="minorHAnsi" w:cstheme="minorHAnsi"/>
                <w:color w:val="000000" w:themeColor="text1"/>
                <w:sz w:val="24"/>
                <w:szCs w:val="24"/>
              </w:rPr>
              <w:t>Dyrektor Wydziału Polityki Społecznej</w:t>
            </w:r>
          </w:p>
          <w:p w14:paraId="77EE8AAB" w14:textId="6D0DAA3F" w:rsidR="00072F39" w:rsidRPr="00072F39" w:rsidRDefault="00072F39" w:rsidP="00BA159B">
            <w:pPr>
              <w:suppressAutoHyphens/>
              <w:rPr>
                <w:rFonts w:asciiTheme="minorHAnsi" w:hAnsiTheme="minorHAnsi" w:cstheme="minorHAnsi"/>
                <w:color w:val="000000" w:themeColor="text1"/>
                <w:sz w:val="24"/>
                <w:szCs w:val="24"/>
              </w:rPr>
            </w:pPr>
            <w:r w:rsidRPr="00072F39">
              <w:rPr>
                <w:rFonts w:asciiTheme="minorHAnsi" w:hAnsiTheme="minorHAnsi" w:cstheme="minorHAnsi"/>
                <w:color w:val="000000" w:themeColor="text1"/>
                <w:sz w:val="24"/>
                <w:szCs w:val="24"/>
              </w:rPr>
              <w:t>[…………]*</w:t>
            </w:r>
          </w:p>
        </w:tc>
      </w:tr>
      <w:tr w:rsidR="004A61F4" w:rsidRPr="00072F39" w14:paraId="55E24492" w14:textId="77777777" w:rsidTr="007A2AF9">
        <w:trPr>
          <w:trHeight w:val="401"/>
        </w:trPr>
        <w:tc>
          <w:tcPr>
            <w:tcW w:w="4587" w:type="dxa"/>
          </w:tcPr>
          <w:p w14:paraId="70B47465" w14:textId="77777777" w:rsidR="00A12114" w:rsidRPr="00072F39" w:rsidRDefault="00000000" w:rsidP="00BA159B">
            <w:pPr>
              <w:pStyle w:val="Bezodstpw"/>
              <w:suppressAutoHyphens/>
              <w:spacing w:line="276" w:lineRule="auto"/>
              <w:rPr>
                <w:rFonts w:asciiTheme="minorHAnsi" w:hAnsiTheme="minorHAnsi" w:cstheme="minorHAnsi"/>
                <w:color w:val="000000" w:themeColor="text1"/>
                <w:sz w:val="20"/>
                <w:szCs w:val="20"/>
              </w:rPr>
            </w:pPr>
            <w:r w:rsidRPr="00072F39">
              <w:rPr>
                <w:rFonts w:asciiTheme="minorHAnsi" w:hAnsiTheme="minorHAnsi" w:cstheme="minorHAnsi"/>
                <w:color w:val="000000" w:themeColor="text1"/>
                <w:sz w:val="20"/>
                <w:szCs w:val="20"/>
              </w:rPr>
              <w:t>/dokument podpisany elektronicznie/</w:t>
            </w:r>
          </w:p>
        </w:tc>
      </w:tr>
    </w:tbl>
    <w:p w14:paraId="3888EE9D" w14:textId="77777777" w:rsidR="00072F39" w:rsidRPr="00072F39" w:rsidRDefault="00072F39" w:rsidP="00BA159B">
      <w:pPr>
        <w:suppressAutoHyphens/>
        <w:spacing w:before="80" w:after="80"/>
        <w:rPr>
          <w:rFonts w:asciiTheme="minorHAnsi" w:hAnsiTheme="minorHAnsi" w:cstheme="minorHAnsi"/>
          <w:sz w:val="24"/>
          <w:szCs w:val="24"/>
        </w:rPr>
      </w:pPr>
    </w:p>
    <w:p w14:paraId="7836D8AB" w14:textId="77777777" w:rsidR="00072F39" w:rsidRPr="00072F39" w:rsidRDefault="00072F39" w:rsidP="00BA159B">
      <w:pPr>
        <w:suppressAutoHyphens/>
        <w:rPr>
          <w:rFonts w:asciiTheme="minorHAnsi" w:hAnsiTheme="minorHAnsi" w:cstheme="minorHAnsi"/>
          <w:color w:val="000000" w:themeColor="text1"/>
          <w:sz w:val="24"/>
          <w:szCs w:val="24"/>
        </w:rPr>
      </w:pPr>
      <w:r w:rsidRPr="00072F39">
        <w:rPr>
          <w:rFonts w:asciiTheme="minorHAnsi" w:hAnsiTheme="minorHAnsi" w:cstheme="minorHAnsi"/>
          <w:color w:val="000000" w:themeColor="text1"/>
          <w:sz w:val="24"/>
          <w:szCs w:val="24"/>
        </w:rPr>
        <w:t xml:space="preserve">[…………]* Wyłączenie jawności informacji publicznej na podstawie art. 5 ust. 2 ustawy z dnia 6 września 2001 r. o dostępie do informacji publicznej (j. t Dz. U. z 2020r. poz. 2176) w związku z art. 1 ust. 1 Ustawy z dnia 10 maja 2018 r. o ochronie danych osobowych </w:t>
      </w:r>
      <w:r w:rsidRPr="00072F39">
        <w:rPr>
          <w:rFonts w:asciiTheme="minorHAnsi" w:hAnsiTheme="minorHAnsi" w:cstheme="minorHAnsi"/>
          <w:color w:val="000000" w:themeColor="text1"/>
          <w:sz w:val="24"/>
          <w:szCs w:val="24"/>
        </w:rPr>
        <w:br/>
        <w:t xml:space="preserve">(Dz. U. z 2019 r. poz. 1781 z </w:t>
      </w:r>
      <w:proofErr w:type="spellStart"/>
      <w:r w:rsidRPr="00072F39">
        <w:rPr>
          <w:rFonts w:asciiTheme="minorHAnsi" w:hAnsiTheme="minorHAnsi" w:cstheme="minorHAnsi"/>
          <w:color w:val="000000" w:themeColor="text1"/>
          <w:sz w:val="24"/>
          <w:szCs w:val="24"/>
        </w:rPr>
        <w:t>późn</w:t>
      </w:r>
      <w:proofErr w:type="spellEnd"/>
      <w:r w:rsidRPr="00072F39">
        <w:rPr>
          <w:rFonts w:asciiTheme="minorHAnsi" w:hAnsiTheme="minorHAnsi" w:cstheme="minorHAnsi"/>
          <w:color w:val="000000" w:themeColor="text1"/>
          <w:sz w:val="24"/>
          <w:szCs w:val="24"/>
        </w:rPr>
        <w:t>. zm.) przez  Izabelę Michnowską</w:t>
      </w:r>
    </w:p>
    <w:p w14:paraId="646D74DF" w14:textId="77777777" w:rsidR="00A12114" w:rsidRPr="002C2E2F" w:rsidRDefault="00A12114" w:rsidP="001572E0">
      <w:pPr>
        <w:suppressAutoHyphens/>
        <w:rPr>
          <w:rFonts w:asciiTheme="minorHAnsi" w:hAnsiTheme="minorHAnsi"/>
          <w:color w:val="000000" w:themeColor="text1"/>
          <w:sz w:val="24"/>
          <w:szCs w:val="24"/>
        </w:rPr>
      </w:pPr>
    </w:p>
    <w:sectPr w:rsidR="00A12114" w:rsidRPr="002C2E2F" w:rsidSect="00F9141E">
      <w:headerReference w:type="default" r:id="rId8"/>
      <w:footerReference w:type="default" r:id="rId9"/>
      <w:headerReference w:type="first" r:id="rId10"/>
      <w:footerReference w:type="first" r:id="rId11"/>
      <w:pgSz w:w="11906" w:h="16838"/>
      <w:pgMar w:top="1417" w:right="1417" w:bottom="1417" w:left="1417"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2127E" w14:textId="77777777" w:rsidR="009247D0" w:rsidRDefault="009247D0">
      <w:pPr>
        <w:spacing w:after="0" w:line="240" w:lineRule="auto"/>
      </w:pPr>
      <w:r>
        <w:separator/>
      </w:r>
    </w:p>
  </w:endnote>
  <w:endnote w:type="continuationSeparator" w:id="0">
    <w:p w14:paraId="5DB00F78" w14:textId="77777777" w:rsidR="009247D0" w:rsidRDefault="00924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DB477" w14:textId="77777777" w:rsidR="00A12114" w:rsidRPr="00C016FC" w:rsidRDefault="00000000" w:rsidP="00F56173">
    <w:pPr>
      <w:pStyle w:val="Stopka"/>
      <w:jc w:val="center"/>
      <w:rPr>
        <w:rFonts w:asciiTheme="minorHAnsi" w:hAnsiTheme="minorHAnsi"/>
        <w:b/>
        <w:sz w:val="18"/>
        <w:szCs w:val="18"/>
      </w:rPr>
    </w:pPr>
    <w:r>
      <w:rPr>
        <w:rFonts w:asciiTheme="minorHAnsi" w:hAnsiTheme="minorHAnsi"/>
        <w:b/>
        <w:sz w:val="18"/>
        <w:szCs w:val="18"/>
      </w:rPr>
      <w:pict w14:anchorId="033F47D7">
        <v:rect id="_x0000_i1025" style="width:0;height:1.5pt" o:hralign="center" o:hrstd="t" o:hr="t" fillcolor="#a0a0a0" stroked="f"/>
      </w:pict>
    </w:r>
  </w:p>
  <w:p w14:paraId="104AB42D" w14:textId="77777777" w:rsidR="00A12114" w:rsidRPr="00C016FC" w:rsidRDefault="00000000" w:rsidP="007A2AF9">
    <w:pPr>
      <w:spacing w:after="0" w:line="240" w:lineRule="auto"/>
      <w:jc w:val="right"/>
      <w:rPr>
        <w:rFonts w:asciiTheme="minorHAnsi" w:eastAsia="Times New Roman" w:hAnsiTheme="minorHAnsi"/>
        <w:sz w:val="18"/>
        <w:szCs w:val="18"/>
        <w:lang w:val="en-US" w:eastAsia="pl-PL"/>
      </w:rPr>
    </w:pPr>
    <w:proofErr w:type="spellStart"/>
    <w:r w:rsidRPr="00C016FC">
      <w:rPr>
        <w:rFonts w:asciiTheme="minorHAnsi" w:hAnsiTheme="minorHAnsi"/>
        <w:sz w:val="18"/>
        <w:szCs w:val="18"/>
        <w:lang w:val="de-DE"/>
      </w:rPr>
      <w:t>Strona</w:t>
    </w:r>
    <w:proofErr w:type="spellEnd"/>
    <w:r w:rsidRPr="00C016FC">
      <w:rPr>
        <w:rFonts w:asciiTheme="minorHAnsi" w:hAnsiTheme="minorHAnsi"/>
        <w:sz w:val="18"/>
        <w:szCs w:val="18"/>
        <w:lang w:val="de-DE"/>
      </w:rPr>
      <w:t xml:space="preserve"> </w:t>
    </w:r>
    <w:r w:rsidRPr="00C016FC">
      <w:rPr>
        <w:rFonts w:asciiTheme="minorHAnsi" w:hAnsiTheme="minorHAnsi"/>
        <w:b/>
        <w:sz w:val="18"/>
        <w:szCs w:val="18"/>
        <w:lang w:val="de-DE"/>
      </w:rPr>
      <w:fldChar w:fldCharType="begin"/>
    </w:r>
    <w:r w:rsidRPr="00C016FC">
      <w:rPr>
        <w:rFonts w:asciiTheme="minorHAnsi" w:hAnsiTheme="minorHAnsi"/>
        <w:b/>
        <w:sz w:val="18"/>
        <w:szCs w:val="18"/>
        <w:lang w:val="de-DE"/>
      </w:rPr>
      <w:instrText>PAGE  \* Arabic  \* MERGEFORMAT</w:instrText>
    </w:r>
    <w:r w:rsidRPr="00C016FC">
      <w:rPr>
        <w:rFonts w:asciiTheme="minorHAnsi" w:hAnsiTheme="minorHAnsi"/>
        <w:b/>
        <w:sz w:val="18"/>
        <w:szCs w:val="18"/>
        <w:lang w:val="de-DE"/>
      </w:rPr>
      <w:fldChar w:fldCharType="separate"/>
    </w:r>
    <w:r>
      <w:rPr>
        <w:rFonts w:asciiTheme="minorHAnsi" w:hAnsiTheme="minorHAnsi"/>
        <w:b/>
        <w:noProof/>
        <w:sz w:val="18"/>
        <w:szCs w:val="18"/>
        <w:lang w:val="de-DE"/>
      </w:rPr>
      <w:t>2</w:t>
    </w:r>
    <w:r w:rsidRPr="00C016FC">
      <w:rPr>
        <w:rFonts w:asciiTheme="minorHAnsi" w:hAnsiTheme="minorHAnsi"/>
        <w:b/>
        <w:sz w:val="18"/>
        <w:szCs w:val="18"/>
        <w:lang w:val="de-DE"/>
      </w:rPr>
      <w:fldChar w:fldCharType="end"/>
    </w:r>
    <w:r w:rsidRPr="00C016FC">
      <w:rPr>
        <w:rFonts w:asciiTheme="minorHAnsi" w:hAnsiTheme="minorHAnsi"/>
        <w:sz w:val="18"/>
        <w:szCs w:val="18"/>
        <w:lang w:val="de-DE"/>
      </w:rPr>
      <w:t xml:space="preserve"> z </w:t>
    </w:r>
    <w:r w:rsidRPr="00C016FC">
      <w:rPr>
        <w:rFonts w:asciiTheme="minorHAnsi" w:hAnsiTheme="minorHAnsi"/>
        <w:b/>
        <w:sz w:val="18"/>
        <w:szCs w:val="18"/>
        <w:lang w:val="de-DE"/>
      </w:rPr>
      <w:fldChar w:fldCharType="begin"/>
    </w:r>
    <w:r w:rsidRPr="00C016FC">
      <w:rPr>
        <w:rFonts w:asciiTheme="minorHAnsi" w:hAnsiTheme="minorHAnsi"/>
        <w:b/>
        <w:sz w:val="18"/>
        <w:szCs w:val="18"/>
        <w:lang w:val="de-DE"/>
      </w:rPr>
      <w:instrText>NUMPAGES  \* Arabic  \* MERGEFORMAT</w:instrText>
    </w:r>
    <w:r w:rsidRPr="00C016FC">
      <w:rPr>
        <w:rFonts w:asciiTheme="minorHAnsi" w:hAnsiTheme="minorHAnsi"/>
        <w:b/>
        <w:sz w:val="18"/>
        <w:szCs w:val="18"/>
        <w:lang w:val="de-DE"/>
      </w:rPr>
      <w:fldChar w:fldCharType="separate"/>
    </w:r>
    <w:r>
      <w:rPr>
        <w:rFonts w:asciiTheme="minorHAnsi" w:hAnsiTheme="minorHAnsi"/>
        <w:b/>
        <w:noProof/>
        <w:sz w:val="18"/>
        <w:szCs w:val="18"/>
        <w:lang w:val="de-DE"/>
      </w:rPr>
      <w:t>2</w:t>
    </w:r>
    <w:r w:rsidRPr="00C016FC">
      <w:rPr>
        <w:rFonts w:asciiTheme="minorHAnsi" w:hAnsiTheme="minorHAnsi"/>
        <w:b/>
        <w:sz w:val="18"/>
        <w:szCs w:val="18"/>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0375E" w14:textId="77777777" w:rsidR="00A12114" w:rsidRPr="00C016FC" w:rsidRDefault="00000000" w:rsidP="00F56173">
    <w:pPr>
      <w:pStyle w:val="Stopka"/>
      <w:jc w:val="center"/>
      <w:rPr>
        <w:rFonts w:asciiTheme="minorHAnsi" w:hAnsiTheme="minorHAnsi"/>
        <w:b/>
        <w:sz w:val="18"/>
        <w:szCs w:val="18"/>
      </w:rPr>
    </w:pPr>
    <w:r>
      <w:rPr>
        <w:rFonts w:asciiTheme="minorHAnsi" w:hAnsiTheme="minorHAnsi"/>
        <w:b/>
        <w:sz w:val="18"/>
        <w:szCs w:val="18"/>
      </w:rPr>
      <w:pict w14:anchorId="62E33EA1">
        <v:rect id="_x0000_i1027" style="width:0;height:1.5pt" o:hralign="center" o:hrstd="t" o:hr="t" fillcolor="#a0a0a0" stroked="f"/>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F8012" w14:textId="77777777" w:rsidR="009247D0" w:rsidRDefault="009247D0">
      <w:pPr>
        <w:spacing w:after="0" w:line="240" w:lineRule="auto"/>
      </w:pPr>
      <w:r>
        <w:separator/>
      </w:r>
    </w:p>
  </w:footnote>
  <w:footnote w:type="continuationSeparator" w:id="0">
    <w:p w14:paraId="2950007B" w14:textId="77777777" w:rsidR="009247D0" w:rsidRDefault="00924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9289D" w14:textId="77777777" w:rsidR="00A12114" w:rsidRDefault="00A12114">
    <w:pPr>
      <w:pStyle w:val="Nagwek"/>
    </w:pPr>
  </w:p>
  <w:p w14:paraId="0F47E654" w14:textId="77777777" w:rsidR="00A12114" w:rsidRDefault="00A1211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C9C81" w14:textId="77777777" w:rsidR="00A12114" w:rsidRPr="00F9141E" w:rsidRDefault="00000000" w:rsidP="00255CF6">
    <w:pPr>
      <w:tabs>
        <w:tab w:val="center" w:pos="2977"/>
      </w:tabs>
      <w:spacing w:after="0" w:line="240" w:lineRule="auto"/>
      <w:ind w:right="6095"/>
      <w:rPr>
        <w:rFonts w:asciiTheme="minorHAnsi" w:hAnsiTheme="minorHAnsi"/>
        <w:b/>
        <w:sz w:val="28"/>
        <w:szCs w:val="24"/>
      </w:rPr>
    </w:pPr>
    <w:r w:rsidRPr="00F9141E">
      <w:rPr>
        <w:rFonts w:asciiTheme="minorHAnsi" w:hAnsiTheme="minorHAnsi"/>
        <w:b/>
        <w:sz w:val="28"/>
        <w:szCs w:val="24"/>
      </w:rPr>
      <w:t>Wojewoda Pomorski</w:t>
    </w:r>
  </w:p>
  <w:p w14:paraId="62ECCEF0" w14:textId="77777777" w:rsidR="00A12114" w:rsidRPr="007A2AF9" w:rsidRDefault="00000000" w:rsidP="00DC6B54">
    <w:pPr>
      <w:tabs>
        <w:tab w:val="center" w:pos="2268"/>
        <w:tab w:val="center" w:pos="4536"/>
        <w:tab w:val="right" w:pos="9072"/>
      </w:tabs>
      <w:spacing w:after="0" w:line="240" w:lineRule="auto"/>
      <w:jc w:val="center"/>
      <w:rPr>
        <w:rFonts w:asciiTheme="minorHAnsi" w:hAnsiTheme="minorHAnsi"/>
      </w:rPr>
    </w:pPr>
    <w:r>
      <w:rPr>
        <w:rFonts w:asciiTheme="minorHAnsi" w:hAnsiTheme="minorHAnsi"/>
      </w:rPr>
      <w:pict w14:anchorId="2DB3B994">
        <v:rect id="_x0000_i1026" style="width:453.6pt;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3520B"/>
    <w:multiLevelType w:val="hybridMultilevel"/>
    <w:tmpl w:val="478A0250"/>
    <w:lvl w:ilvl="0" w:tplc="6F94DA7C">
      <w:start w:val="1"/>
      <w:numFmt w:val="decimal"/>
      <w:lvlText w:val="%1."/>
      <w:lvlJc w:val="left"/>
      <w:pPr>
        <w:ind w:left="720" w:hanging="360"/>
      </w:pPr>
      <w:rPr>
        <w:b/>
      </w:rPr>
    </w:lvl>
    <w:lvl w:ilvl="1" w:tplc="5A6674F2" w:tentative="1">
      <w:start w:val="1"/>
      <w:numFmt w:val="lowerLetter"/>
      <w:lvlText w:val="%2."/>
      <w:lvlJc w:val="left"/>
      <w:pPr>
        <w:ind w:left="1440" w:hanging="360"/>
      </w:pPr>
    </w:lvl>
    <w:lvl w:ilvl="2" w:tplc="DFD6B7D6" w:tentative="1">
      <w:start w:val="1"/>
      <w:numFmt w:val="lowerRoman"/>
      <w:lvlText w:val="%3."/>
      <w:lvlJc w:val="right"/>
      <w:pPr>
        <w:ind w:left="2160" w:hanging="180"/>
      </w:pPr>
    </w:lvl>
    <w:lvl w:ilvl="3" w:tplc="118229BA" w:tentative="1">
      <w:start w:val="1"/>
      <w:numFmt w:val="decimal"/>
      <w:lvlText w:val="%4."/>
      <w:lvlJc w:val="left"/>
      <w:pPr>
        <w:ind w:left="2880" w:hanging="360"/>
      </w:pPr>
    </w:lvl>
    <w:lvl w:ilvl="4" w:tplc="3D6600D6" w:tentative="1">
      <w:start w:val="1"/>
      <w:numFmt w:val="lowerLetter"/>
      <w:lvlText w:val="%5."/>
      <w:lvlJc w:val="left"/>
      <w:pPr>
        <w:ind w:left="3600" w:hanging="360"/>
      </w:pPr>
    </w:lvl>
    <w:lvl w:ilvl="5" w:tplc="7916CC08" w:tentative="1">
      <w:start w:val="1"/>
      <w:numFmt w:val="lowerRoman"/>
      <w:lvlText w:val="%6."/>
      <w:lvlJc w:val="right"/>
      <w:pPr>
        <w:ind w:left="4320" w:hanging="180"/>
      </w:pPr>
    </w:lvl>
    <w:lvl w:ilvl="6" w:tplc="E52C79B2" w:tentative="1">
      <w:start w:val="1"/>
      <w:numFmt w:val="decimal"/>
      <w:lvlText w:val="%7."/>
      <w:lvlJc w:val="left"/>
      <w:pPr>
        <w:ind w:left="5040" w:hanging="360"/>
      </w:pPr>
    </w:lvl>
    <w:lvl w:ilvl="7" w:tplc="0DB8C55E" w:tentative="1">
      <w:start w:val="1"/>
      <w:numFmt w:val="lowerLetter"/>
      <w:lvlText w:val="%8."/>
      <w:lvlJc w:val="left"/>
      <w:pPr>
        <w:ind w:left="5760" w:hanging="360"/>
      </w:pPr>
    </w:lvl>
    <w:lvl w:ilvl="8" w:tplc="335CBD14" w:tentative="1">
      <w:start w:val="1"/>
      <w:numFmt w:val="lowerRoman"/>
      <w:lvlText w:val="%9."/>
      <w:lvlJc w:val="right"/>
      <w:pPr>
        <w:ind w:left="6480" w:hanging="180"/>
      </w:pPr>
    </w:lvl>
  </w:abstractNum>
  <w:abstractNum w:abstractNumId="1" w15:restartNumberingAfterBreak="0">
    <w:nsid w:val="103030C7"/>
    <w:multiLevelType w:val="hybridMultilevel"/>
    <w:tmpl w:val="86866ACE"/>
    <w:lvl w:ilvl="0" w:tplc="FFFFFFFF">
      <w:start w:val="2"/>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EB383E"/>
    <w:multiLevelType w:val="hybridMultilevel"/>
    <w:tmpl w:val="E9226E7C"/>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 w15:restartNumberingAfterBreak="0">
    <w:nsid w:val="186E607F"/>
    <w:multiLevelType w:val="multilevel"/>
    <w:tmpl w:val="6588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096ACE"/>
    <w:multiLevelType w:val="hybridMultilevel"/>
    <w:tmpl w:val="6826FAA4"/>
    <w:lvl w:ilvl="0" w:tplc="419C5AAE">
      <w:start w:val="1"/>
      <w:numFmt w:val="bullet"/>
      <w:lvlText w:val=""/>
      <w:lvlJc w:val="left"/>
      <w:pPr>
        <w:ind w:left="720" w:hanging="360"/>
      </w:pPr>
      <w:rPr>
        <w:rFonts w:ascii="Symbol" w:hAnsi="Symbol" w:hint="default"/>
      </w:rPr>
    </w:lvl>
    <w:lvl w:ilvl="1" w:tplc="4AFC0128" w:tentative="1">
      <w:start w:val="1"/>
      <w:numFmt w:val="bullet"/>
      <w:lvlText w:val="o"/>
      <w:lvlJc w:val="left"/>
      <w:pPr>
        <w:ind w:left="1440" w:hanging="360"/>
      </w:pPr>
      <w:rPr>
        <w:rFonts w:ascii="Courier New" w:hAnsi="Courier New" w:cs="Courier New" w:hint="default"/>
      </w:rPr>
    </w:lvl>
    <w:lvl w:ilvl="2" w:tplc="AA16B21E" w:tentative="1">
      <w:start w:val="1"/>
      <w:numFmt w:val="bullet"/>
      <w:lvlText w:val=""/>
      <w:lvlJc w:val="left"/>
      <w:pPr>
        <w:ind w:left="2160" w:hanging="360"/>
      </w:pPr>
      <w:rPr>
        <w:rFonts w:ascii="Wingdings" w:hAnsi="Wingdings" w:hint="default"/>
      </w:rPr>
    </w:lvl>
    <w:lvl w:ilvl="3" w:tplc="9A424630" w:tentative="1">
      <w:start w:val="1"/>
      <w:numFmt w:val="bullet"/>
      <w:lvlText w:val=""/>
      <w:lvlJc w:val="left"/>
      <w:pPr>
        <w:ind w:left="2880" w:hanging="360"/>
      </w:pPr>
      <w:rPr>
        <w:rFonts w:ascii="Symbol" w:hAnsi="Symbol" w:hint="default"/>
      </w:rPr>
    </w:lvl>
    <w:lvl w:ilvl="4" w:tplc="35E84DF0" w:tentative="1">
      <w:start w:val="1"/>
      <w:numFmt w:val="bullet"/>
      <w:lvlText w:val="o"/>
      <w:lvlJc w:val="left"/>
      <w:pPr>
        <w:ind w:left="3600" w:hanging="360"/>
      </w:pPr>
      <w:rPr>
        <w:rFonts w:ascii="Courier New" w:hAnsi="Courier New" w:cs="Courier New" w:hint="default"/>
      </w:rPr>
    </w:lvl>
    <w:lvl w:ilvl="5" w:tplc="465E12A6" w:tentative="1">
      <w:start w:val="1"/>
      <w:numFmt w:val="bullet"/>
      <w:lvlText w:val=""/>
      <w:lvlJc w:val="left"/>
      <w:pPr>
        <w:ind w:left="4320" w:hanging="360"/>
      </w:pPr>
      <w:rPr>
        <w:rFonts w:ascii="Wingdings" w:hAnsi="Wingdings" w:hint="default"/>
      </w:rPr>
    </w:lvl>
    <w:lvl w:ilvl="6" w:tplc="DEBA4796" w:tentative="1">
      <w:start w:val="1"/>
      <w:numFmt w:val="bullet"/>
      <w:lvlText w:val=""/>
      <w:lvlJc w:val="left"/>
      <w:pPr>
        <w:ind w:left="5040" w:hanging="360"/>
      </w:pPr>
      <w:rPr>
        <w:rFonts w:ascii="Symbol" w:hAnsi="Symbol" w:hint="default"/>
      </w:rPr>
    </w:lvl>
    <w:lvl w:ilvl="7" w:tplc="CE1ED08C" w:tentative="1">
      <w:start w:val="1"/>
      <w:numFmt w:val="bullet"/>
      <w:lvlText w:val="o"/>
      <w:lvlJc w:val="left"/>
      <w:pPr>
        <w:ind w:left="5760" w:hanging="360"/>
      </w:pPr>
      <w:rPr>
        <w:rFonts w:ascii="Courier New" w:hAnsi="Courier New" w:cs="Courier New" w:hint="default"/>
      </w:rPr>
    </w:lvl>
    <w:lvl w:ilvl="8" w:tplc="02EC6FE0" w:tentative="1">
      <w:start w:val="1"/>
      <w:numFmt w:val="bullet"/>
      <w:lvlText w:val=""/>
      <w:lvlJc w:val="left"/>
      <w:pPr>
        <w:ind w:left="6480" w:hanging="360"/>
      </w:pPr>
      <w:rPr>
        <w:rFonts w:ascii="Wingdings" w:hAnsi="Wingdings" w:hint="default"/>
      </w:rPr>
    </w:lvl>
  </w:abstractNum>
  <w:abstractNum w:abstractNumId="5" w15:restartNumberingAfterBreak="0">
    <w:nsid w:val="1B1E02A6"/>
    <w:multiLevelType w:val="hybridMultilevel"/>
    <w:tmpl w:val="AD4489A2"/>
    <w:lvl w:ilvl="0" w:tplc="B9BE36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E2B6D98"/>
    <w:multiLevelType w:val="hybridMultilevel"/>
    <w:tmpl w:val="A66E454A"/>
    <w:lvl w:ilvl="0" w:tplc="51663C04">
      <w:start w:val="1"/>
      <w:numFmt w:val="lowerLetter"/>
      <w:lvlText w:val="%1)"/>
      <w:lvlJc w:val="left"/>
      <w:pPr>
        <w:ind w:left="1065" w:hanging="360"/>
      </w:pPr>
      <w:rPr>
        <w:rFonts w:hint="default"/>
      </w:rPr>
    </w:lvl>
    <w:lvl w:ilvl="1" w:tplc="B68A45DE" w:tentative="1">
      <w:start w:val="1"/>
      <w:numFmt w:val="lowerLetter"/>
      <w:lvlText w:val="%2."/>
      <w:lvlJc w:val="left"/>
      <w:pPr>
        <w:ind w:left="1785" w:hanging="360"/>
      </w:pPr>
    </w:lvl>
    <w:lvl w:ilvl="2" w:tplc="E2520AF6" w:tentative="1">
      <w:start w:val="1"/>
      <w:numFmt w:val="lowerRoman"/>
      <w:lvlText w:val="%3."/>
      <w:lvlJc w:val="right"/>
      <w:pPr>
        <w:ind w:left="2505" w:hanging="180"/>
      </w:pPr>
    </w:lvl>
    <w:lvl w:ilvl="3" w:tplc="EA684804" w:tentative="1">
      <w:start w:val="1"/>
      <w:numFmt w:val="decimal"/>
      <w:lvlText w:val="%4."/>
      <w:lvlJc w:val="left"/>
      <w:pPr>
        <w:ind w:left="3225" w:hanging="360"/>
      </w:pPr>
    </w:lvl>
    <w:lvl w:ilvl="4" w:tplc="1F881C0C" w:tentative="1">
      <w:start w:val="1"/>
      <w:numFmt w:val="lowerLetter"/>
      <w:lvlText w:val="%5."/>
      <w:lvlJc w:val="left"/>
      <w:pPr>
        <w:ind w:left="3945" w:hanging="360"/>
      </w:pPr>
    </w:lvl>
    <w:lvl w:ilvl="5" w:tplc="65BA1C96" w:tentative="1">
      <w:start w:val="1"/>
      <w:numFmt w:val="lowerRoman"/>
      <w:lvlText w:val="%6."/>
      <w:lvlJc w:val="right"/>
      <w:pPr>
        <w:ind w:left="4665" w:hanging="180"/>
      </w:pPr>
    </w:lvl>
    <w:lvl w:ilvl="6" w:tplc="EEF25416" w:tentative="1">
      <w:start w:val="1"/>
      <w:numFmt w:val="decimal"/>
      <w:lvlText w:val="%7."/>
      <w:lvlJc w:val="left"/>
      <w:pPr>
        <w:ind w:left="5385" w:hanging="360"/>
      </w:pPr>
    </w:lvl>
    <w:lvl w:ilvl="7" w:tplc="52B458B2" w:tentative="1">
      <w:start w:val="1"/>
      <w:numFmt w:val="lowerLetter"/>
      <w:lvlText w:val="%8."/>
      <w:lvlJc w:val="left"/>
      <w:pPr>
        <w:ind w:left="6105" w:hanging="360"/>
      </w:pPr>
    </w:lvl>
    <w:lvl w:ilvl="8" w:tplc="1CD43C0C" w:tentative="1">
      <w:start w:val="1"/>
      <w:numFmt w:val="lowerRoman"/>
      <w:lvlText w:val="%9."/>
      <w:lvlJc w:val="right"/>
      <w:pPr>
        <w:ind w:left="6825" w:hanging="180"/>
      </w:pPr>
    </w:lvl>
  </w:abstractNum>
  <w:abstractNum w:abstractNumId="7" w15:restartNumberingAfterBreak="0">
    <w:nsid w:val="312335C3"/>
    <w:multiLevelType w:val="hybridMultilevel"/>
    <w:tmpl w:val="CB1ED54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37E74ACE"/>
    <w:multiLevelType w:val="hybridMultilevel"/>
    <w:tmpl w:val="33CA174E"/>
    <w:lvl w:ilvl="0" w:tplc="902ED4B8">
      <w:start w:val="1"/>
      <w:numFmt w:val="decimal"/>
      <w:lvlText w:val="%1."/>
      <w:lvlJc w:val="left"/>
      <w:pPr>
        <w:ind w:left="1065" w:hanging="360"/>
      </w:pPr>
      <w:rPr>
        <w:rFonts w:hint="default"/>
      </w:rPr>
    </w:lvl>
    <w:lvl w:ilvl="1" w:tplc="15048594" w:tentative="1">
      <w:start w:val="1"/>
      <w:numFmt w:val="lowerLetter"/>
      <w:lvlText w:val="%2."/>
      <w:lvlJc w:val="left"/>
      <w:pPr>
        <w:ind w:left="1785" w:hanging="360"/>
      </w:pPr>
    </w:lvl>
    <w:lvl w:ilvl="2" w:tplc="F4C6DE00" w:tentative="1">
      <w:start w:val="1"/>
      <w:numFmt w:val="lowerRoman"/>
      <w:lvlText w:val="%3."/>
      <w:lvlJc w:val="right"/>
      <w:pPr>
        <w:ind w:left="2505" w:hanging="180"/>
      </w:pPr>
    </w:lvl>
    <w:lvl w:ilvl="3" w:tplc="61C09A96" w:tentative="1">
      <w:start w:val="1"/>
      <w:numFmt w:val="decimal"/>
      <w:lvlText w:val="%4."/>
      <w:lvlJc w:val="left"/>
      <w:pPr>
        <w:ind w:left="3225" w:hanging="360"/>
      </w:pPr>
    </w:lvl>
    <w:lvl w:ilvl="4" w:tplc="074C2FEA" w:tentative="1">
      <w:start w:val="1"/>
      <w:numFmt w:val="lowerLetter"/>
      <w:lvlText w:val="%5."/>
      <w:lvlJc w:val="left"/>
      <w:pPr>
        <w:ind w:left="3945" w:hanging="360"/>
      </w:pPr>
    </w:lvl>
    <w:lvl w:ilvl="5" w:tplc="9FA02A98" w:tentative="1">
      <w:start w:val="1"/>
      <w:numFmt w:val="lowerRoman"/>
      <w:lvlText w:val="%6."/>
      <w:lvlJc w:val="right"/>
      <w:pPr>
        <w:ind w:left="4665" w:hanging="180"/>
      </w:pPr>
    </w:lvl>
    <w:lvl w:ilvl="6" w:tplc="7F74E4C4" w:tentative="1">
      <w:start w:val="1"/>
      <w:numFmt w:val="decimal"/>
      <w:lvlText w:val="%7."/>
      <w:lvlJc w:val="left"/>
      <w:pPr>
        <w:ind w:left="5385" w:hanging="360"/>
      </w:pPr>
    </w:lvl>
    <w:lvl w:ilvl="7" w:tplc="BE509BC6" w:tentative="1">
      <w:start w:val="1"/>
      <w:numFmt w:val="lowerLetter"/>
      <w:lvlText w:val="%8."/>
      <w:lvlJc w:val="left"/>
      <w:pPr>
        <w:ind w:left="6105" w:hanging="360"/>
      </w:pPr>
    </w:lvl>
    <w:lvl w:ilvl="8" w:tplc="67D84212" w:tentative="1">
      <w:start w:val="1"/>
      <w:numFmt w:val="lowerRoman"/>
      <w:lvlText w:val="%9."/>
      <w:lvlJc w:val="right"/>
      <w:pPr>
        <w:ind w:left="6825" w:hanging="180"/>
      </w:pPr>
    </w:lvl>
  </w:abstractNum>
  <w:abstractNum w:abstractNumId="9" w15:restartNumberingAfterBreak="0">
    <w:nsid w:val="37F5710F"/>
    <w:multiLevelType w:val="hybridMultilevel"/>
    <w:tmpl w:val="5734C63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4566E0"/>
    <w:multiLevelType w:val="hybridMultilevel"/>
    <w:tmpl w:val="B762A10A"/>
    <w:lvl w:ilvl="0" w:tplc="D0166BAE">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1" w15:restartNumberingAfterBreak="0">
    <w:nsid w:val="3AA17CAC"/>
    <w:multiLevelType w:val="multilevel"/>
    <w:tmpl w:val="77C0803A"/>
    <w:lvl w:ilvl="0">
      <w:numFmt w:val="none"/>
      <w:lvlText w:val="-"/>
      <w:legacy w:legacy="1" w:legacySpace="120" w:legacyIndent="360"/>
      <w:lvlJc w:val="left"/>
      <w:pPr>
        <w:ind w:left="360" w:hanging="360"/>
      </w:pPr>
      <w:rPr>
        <w:b/>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2" w15:restartNumberingAfterBreak="0">
    <w:nsid w:val="3EBE311D"/>
    <w:multiLevelType w:val="hybridMultilevel"/>
    <w:tmpl w:val="AD2E639A"/>
    <w:lvl w:ilvl="0" w:tplc="B8E6DB10">
      <w:start w:val="26"/>
      <w:numFmt w:val="decimal"/>
      <w:lvlText w:val="%1"/>
      <w:lvlJc w:val="left"/>
      <w:pPr>
        <w:ind w:left="1776" w:hanging="360"/>
      </w:pPr>
      <w:rPr>
        <w:rFonts w:hint="default"/>
      </w:rPr>
    </w:lvl>
    <w:lvl w:ilvl="1" w:tplc="ACB8B704" w:tentative="1">
      <w:start w:val="1"/>
      <w:numFmt w:val="lowerLetter"/>
      <w:lvlText w:val="%2."/>
      <w:lvlJc w:val="left"/>
      <w:pPr>
        <w:ind w:left="2496" w:hanging="360"/>
      </w:pPr>
    </w:lvl>
    <w:lvl w:ilvl="2" w:tplc="A19C7EEE" w:tentative="1">
      <w:start w:val="1"/>
      <w:numFmt w:val="lowerRoman"/>
      <w:lvlText w:val="%3."/>
      <w:lvlJc w:val="right"/>
      <w:pPr>
        <w:ind w:left="3216" w:hanging="180"/>
      </w:pPr>
    </w:lvl>
    <w:lvl w:ilvl="3" w:tplc="F7FC3D28" w:tentative="1">
      <w:start w:val="1"/>
      <w:numFmt w:val="decimal"/>
      <w:lvlText w:val="%4."/>
      <w:lvlJc w:val="left"/>
      <w:pPr>
        <w:ind w:left="3936" w:hanging="360"/>
      </w:pPr>
    </w:lvl>
    <w:lvl w:ilvl="4" w:tplc="8B3021C6" w:tentative="1">
      <w:start w:val="1"/>
      <w:numFmt w:val="lowerLetter"/>
      <w:lvlText w:val="%5."/>
      <w:lvlJc w:val="left"/>
      <w:pPr>
        <w:ind w:left="4656" w:hanging="360"/>
      </w:pPr>
    </w:lvl>
    <w:lvl w:ilvl="5" w:tplc="2BDE6774" w:tentative="1">
      <w:start w:val="1"/>
      <w:numFmt w:val="lowerRoman"/>
      <w:lvlText w:val="%6."/>
      <w:lvlJc w:val="right"/>
      <w:pPr>
        <w:ind w:left="5376" w:hanging="180"/>
      </w:pPr>
    </w:lvl>
    <w:lvl w:ilvl="6" w:tplc="25D6DC24" w:tentative="1">
      <w:start w:val="1"/>
      <w:numFmt w:val="decimal"/>
      <w:lvlText w:val="%7."/>
      <w:lvlJc w:val="left"/>
      <w:pPr>
        <w:ind w:left="6096" w:hanging="360"/>
      </w:pPr>
    </w:lvl>
    <w:lvl w:ilvl="7" w:tplc="02CE14C0" w:tentative="1">
      <w:start w:val="1"/>
      <w:numFmt w:val="lowerLetter"/>
      <w:lvlText w:val="%8."/>
      <w:lvlJc w:val="left"/>
      <w:pPr>
        <w:ind w:left="6816" w:hanging="360"/>
      </w:pPr>
    </w:lvl>
    <w:lvl w:ilvl="8" w:tplc="4ACE26AC" w:tentative="1">
      <w:start w:val="1"/>
      <w:numFmt w:val="lowerRoman"/>
      <w:lvlText w:val="%9."/>
      <w:lvlJc w:val="right"/>
      <w:pPr>
        <w:ind w:left="7536" w:hanging="180"/>
      </w:pPr>
    </w:lvl>
  </w:abstractNum>
  <w:abstractNum w:abstractNumId="13" w15:restartNumberingAfterBreak="0">
    <w:nsid w:val="447B6307"/>
    <w:multiLevelType w:val="hybridMultilevel"/>
    <w:tmpl w:val="BC104C22"/>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14" w15:restartNumberingAfterBreak="0">
    <w:nsid w:val="46417E54"/>
    <w:multiLevelType w:val="multilevel"/>
    <w:tmpl w:val="5B86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7B13CD"/>
    <w:multiLevelType w:val="hybridMultilevel"/>
    <w:tmpl w:val="BA92E94A"/>
    <w:lvl w:ilvl="0" w:tplc="1D9415B4">
      <w:start w:val="1"/>
      <w:numFmt w:val="decimal"/>
      <w:lvlText w:val="%1."/>
      <w:lvlJc w:val="left"/>
      <w:pPr>
        <w:ind w:left="1069" w:hanging="360"/>
      </w:pPr>
      <w:rPr>
        <w:rFonts w:hint="default"/>
      </w:rPr>
    </w:lvl>
    <w:lvl w:ilvl="1" w:tplc="132258D4" w:tentative="1">
      <w:start w:val="1"/>
      <w:numFmt w:val="lowerLetter"/>
      <w:lvlText w:val="%2."/>
      <w:lvlJc w:val="left"/>
      <w:pPr>
        <w:ind w:left="1789" w:hanging="360"/>
      </w:pPr>
    </w:lvl>
    <w:lvl w:ilvl="2" w:tplc="58EA8376" w:tentative="1">
      <w:start w:val="1"/>
      <w:numFmt w:val="lowerRoman"/>
      <w:lvlText w:val="%3."/>
      <w:lvlJc w:val="right"/>
      <w:pPr>
        <w:ind w:left="2509" w:hanging="180"/>
      </w:pPr>
    </w:lvl>
    <w:lvl w:ilvl="3" w:tplc="E402B026" w:tentative="1">
      <w:start w:val="1"/>
      <w:numFmt w:val="decimal"/>
      <w:lvlText w:val="%4."/>
      <w:lvlJc w:val="left"/>
      <w:pPr>
        <w:ind w:left="3229" w:hanging="360"/>
      </w:pPr>
    </w:lvl>
    <w:lvl w:ilvl="4" w:tplc="39A25728" w:tentative="1">
      <w:start w:val="1"/>
      <w:numFmt w:val="lowerLetter"/>
      <w:lvlText w:val="%5."/>
      <w:lvlJc w:val="left"/>
      <w:pPr>
        <w:ind w:left="3949" w:hanging="360"/>
      </w:pPr>
    </w:lvl>
    <w:lvl w:ilvl="5" w:tplc="0D0CC83C" w:tentative="1">
      <w:start w:val="1"/>
      <w:numFmt w:val="lowerRoman"/>
      <w:lvlText w:val="%6."/>
      <w:lvlJc w:val="right"/>
      <w:pPr>
        <w:ind w:left="4669" w:hanging="180"/>
      </w:pPr>
    </w:lvl>
    <w:lvl w:ilvl="6" w:tplc="50FC4AFA" w:tentative="1">
      <w:start w:val="1"/>
      <w:numFmt w:val="decimal"/>
      <w:lvlText w:val="%7."/>
      <w:lvlJc w:val="left"/>
      <w:pPr>
        <w:ind w:left="5389" w:hanging="360"/>
      </w:pPr>
    </w:lvl>
    <w:lvl w:ilvl="7" w:tplc="C0E487CC" w:tentative="1">
      <w:start w:val="1"/>
      <w:numFmt w:val="lowerLetter"/>
      <w:lvlText w:val="%8."/>
      <w:lvlJc w:val="left"/>
      <w:pPr>
        <w:ind w:left="6109" w:hanging="360"/>
      </w:pPr>
    </w:lvl>
    <w:lvl w:ilvl="8" w:tplc="FFE827A0" w:tentative="1">
      <w:start w:val="1"/>
      <w:numFmt w:val="lowerRoman"/>
      <w:lvlText w:val="%9."/>
      <w:lvlJc w:val="right"/>
      <w:pPr>
        <w:ind w:left="6829" w:hanging="180"/>
      </w:pPr>
    </w:lvl>
  </w:abstractNum>
  <w:abstractNum w:abstractNumId="16" w15:restartNumberingAfterBreak="0">
    <w:nsid w:val="5ED31202"/>
    <w:multiLevelType w:val="hybridMultilevel"/>
    <w:tmpl w:val="2B78F7B4"/>
    <w:lvl w:ilvl="0" w:tplc="5C6634E6">
      <w:start w:val="1"/>
      <w:numFmt w:val="lowerLetter"/>
      <w:lvlText w:val="%1."/>
      <w:lvlJc w:val="left"/>
      <w:pPr>
        <w:ind w:left="1440" w:hanging="360"/>
      </w:pPr>
      <w:rPr>
        <w:b/>
      </w:rPr>
    </w:lvl>
    <w:lvl w:ilvl="1" w:tplc="CE2ADA4C" w:tentative="1">
      <w:start w:val="1"/>
      <w:numFmt w:val="lowerLetter"/>
      <w:lvlText w:val="%2."/>
      <w:lvlJc w:val="left"/>
      <w:pPr>
        <w:ind w:left="2160" w:hanging="360"/>
      </w:pPr>
    </w:lvl>
    <w:lvl w:ilvl="2" w:tplc="1ED675AC" w:tentative="1">
      <w:start w:val="1"/>
      <w:numFmt w:val="lowerRoman"/>
      <w:lvlText w:val="%3."/>
      <w:lvlJc w:val="right"/>
      <w:pPr>
        <w:ind w:left="2880" w:hanging="180"/>
      </w:pPr>
    </w:lvl>
    <w:lvl w:ilvl="3" w:tplc="E986804A" w:tentative="1">
      <w:start w:val="1"/>
      <w:numFmt w:val="decimal"/>
      <w:lvlText w:val="%4."/>
      <w:lvlJc w:val="left"/>
      <w:pPr>
        <w:ind w:left="3600" w:hanging="360"/>
      </w:pPr>
    </w:lvl>
    <w:lvl w:ilvl="4" w:tplc="241ED5DC" w:tentative="1">
      <w:start w:val="1"/>
      <w:numFmt w:val="lowerLetter"/>
      <w:lvlText w:val="%5."/>
      <w:lvlJc w:val="left"/>
      <w:pPr>
        <w:ind w:left="4320" w:hanging="360"/>
      </w:pPr>
    </w:lvl>
    <w:lvl w:ilvl="5" w:tplc="DF66DD8E" w:tentative="1">
      <w:start w:val="1"/>
      <w:numFmt w:val="lowerRoman"/>
      <w:lvlText w:val="%6."/>
      <w:lvlJc w:val="right"/>
      <w:pPr>
        <w:ind w:left="5040" w:hanging="180"/>
      </w:pPr>
    </w:lvl>
    <w:lvl w:ilvl="6" w:tplc="14BA7B4C" w:tentative="1">
      <w:start w:val="1"/>
      <w:numFmt w:val="decimal"/>
      <w:lvlText w:val="%7."/>
      <w:lvlJc w:val="left"/>
      <w:pPr>
        <w:ind w:left="5760" w:hanging="360"/>
      </w:pPr>
    </w:lvl>
    <w:lvl w:ilvl="7" w:tplc="B34C162E" w:tentative="1">
      <w:start w:val="1"/>
      <w:numFmt w:val="lowerLetter"/>
      <w:lvlText w:val="%8."/>
      <w:lvlJc w:val="left"/>
      <w:pPr>
        <w:ind w:left="6480" w:hanging="360"/>
      </w:pPr>
    </w:lvl>
    <w:lvl w:ilvl="8" w:tplc="5958FBEE" w:tentative="1">
      <w:start w:val="1"/>
      <w:numFmt w:val="lowerRoman"/>
      <w:lvlText w:val="%9."/>
      <w:lvlJc w:val="right"/>
      <w:pPr>
        <w:ind w:left="7200" w:hanging="180"/>
      </w:pPr>
    </w:lvl>
  </w:abstractNum>
  <w:abstractNum w:abstractNumId="17" w15:restartNumberingAfterBreak="0">
    <w:nsid w:val="79755AA0"/>
    <w:multiLevelType w:val="hybridMultilevel"/>
    <w:tmpl w:val="CB6A1B1E"/>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1252663777">
    <w:abstractNumId w:val="0"/>
  </w:num>
  <w:num w:numId="2" w16cid:durableId="301616619">
    <w:abstractNumId w:val="16"/>
  </w:num>
  <w:num w:numId="3" w16cid:durableId="820266876">
    <w:abstractNumId w:val="15"/>
  </w:num>
  <w:num w:numId="4" w16cid:durableId="1517231935">
    <w:abstractNumId w:val="6"/>
  </w:num>
  <w:num w:numId="5" w16cid:durableId="700864084">
    <w:abstractNumId w:val="8"/>
  </w:num>
  <w:num w:numId="6" w16cid:durableId="1534616457">
    <w:abstractNumId w:val="12"/>
  </w:num>
  <w:num w:numId="7" w16cid:durableId="2133622333">
    <w:abstractNumId w:val="4"/>
  </w:num>
  <w:num w:numId="8" w16cid:durableId="1357266884">
    <w:abstractNumId w:val="13"/>
  </w:num>
  <w:num w:numId="9" w16cid:durableId="5131693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862993">
    <w:abstractNumId w:val="9"/>
  </w:num>
  <w:num w:numId="11" w16cid:durableId="1093741841">
    <w:abstractNumId w:val="7"/>
  </w:num>
  <w:num w:numId="12" w16cid:durableId="235629331">
    <w:abstractNumId w:val="1"/>
  </w:num>
  <w:num w:numId="13" w16cid:durableId="364866539">
    <w:abstractNumId w:val="17"/>
  </w:num>
  <w:num w:numId="14" w16cid:durableId="1426609374">
    <w:abstractNumId w:val="14"/>
  </w:num>
  <w:num w:numId="15" w16cid:durableId="1360083834">
    <w:abstractNumId w:val="3"/>
  </w:num>
  <w:num w:numId="16" w16cid:durableId="1367220689">
    <w:abstractNumId w:val="2"/>
  </w:num>
  <w:num w:numId="17" w16cid:durableId="826409223">
    <w:abstractNumId w:val="5"/>
  </w:num>
  <w:num w:numId="18" w16cid:durableId="11271631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1F4"/>
    <w:rsid w:val="00072F39"/>
    <w:rsid w:val="000B6E5C"/>
    <w:rsid w:val="000B7AB4"/>
    <w:rsid w:val="00137658"/>
    <w:rsid w:val="001441D3"/>
    <w:rsid w:val="00181404"/>
    <w:rsid w:val="00284BF5"/>
    <w:rsid w:val="002E1B3F"/>
    <w:rsid w:val="002F7052"/>
    <w:rsid w:val="00306498"/>
    <w:rsid w:val="003140EB"/>
    <w:rsid w:val="00350883"/>
    <w:rsid w:val="00395278"/>
    <w:rsid w:val="003B65B5"/>
    <w:rsid w:val="004A61F4"/>
    <w:rsid w:val="005343F4"/>
    <w:rsid w:val="00555F9E"/>
    <w:rsid w:val="00581531"/>
    <w:rsid w:val="005A3541"/>
    <w:rsid w:val="005B48A1"/>
    <w:rsid w:val="006208E1"/>
    <w:rsid w:val="00646B12"/>
    <w:rsid w:val="006725BE"/>
    <w:rsid w:val="00692CF1"/>
    <w:rsid w:val="00692D95"/>
    <w:rsid w:val="0069638C"/>
    <w:rsid w:val="00700301"/>
    <w:rsid w:val="00717F47"/>
    <w:rsid w:val="007B3B9C"/>
    <w:rsid w:val="007C2576"/>
    <w:rsid w:val="00836105"/>
    <w:rsid w:val="00844363"/>
    <w:rsid w:val="008464C8"/>
    <w:rsid w:val="00863DCE"/>
    <w:rsid w:val="00874758"/>
    <w:rsid w:val="008828A2"/>
    <w:rsid w:val="008A31CD"/>
    <w:rsid w:val="009247D0"/>
    <w:rsid w:val="0094789D"/>
    <w:rsid w:val="009753DA"/>
    <w:rsid w:val="00975625"/>
    <w:rsid w:val="0098451D"/>
    <w:rsid w:val="00996645"/>
    <w:rsid w:val="00A12114"/>
    <w:rsid w:val="00A47090"/>
    <w:rsid w:val="00AE5675"/>
    <w:rsid w:val="00B31E10"/>
    <w:rsid w:val="00B6321E"/>
    <w:rsid w:val="00B71EB8"/>
    <w:rsid w:val="00BA1444"/>
    <w:rsid w:val="00BA159B"/>
    <w:rsid w:val="00C1222E"/>
    <w:rsid w:val="00C1488F"/>
    <w:rsid w:val="00C14B46"/>
    <w:rsid w:val="00C61E2D"/>
    <w:rsid w:val="00C6324D"/>
    <w:rsid w:val="00CA7B8C"/>
    <w:rsid w:val="00E71C7E"/>
    <w:rsid w:val="00F61113"/>
    <w:rsid w:val="00FB07C7"/>
    <w:rsid w:val="00FE1D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234EC"/>
  <w15:docId w15:val="{824EC6AB-09F5-462F-95A1-E18B371F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A1886"/>
    <w:pPr>
      <w:tabs>
        <w:tab w:val="center" w:pos="4536"/>
        <w:tab w:val="right" w:pos="9072"/>
      </w:tabs>
      <w:spacing w:after="0" w:line="240" w:lineRule="auto"/>
    </w:pPr>
    <w:rPr>
      <w:sz w:val="20"/>
      <w:szCs w:val="20"/>
    </w:rPr>
  </w:style>
  <w:style w:type="character" w:customStyle="1" w:styleId="NagwekZnak">
    <w:name w:val="Nagłówek Znak"/>
    <w:link w:val="Nagwek"/>
    <w:uiPriority w:val="99"/>
    <w:locked/>
    <w:rsid w:val="007A1886"/>
    <w:rPr>
      <w:rFonts w:cs="Times New Roman"/>
    </w:rPr>
  </w:style>
  <w:style w:type="paragraph" w:styleId="Stopka">
    <w:name w:val="footer"/>
    <w:basedOn w:val="Normalny"/>
    <w:link w:val="StopkaZnak"/>
    <w:uiPriority w:val="99"/>
    <w:rsid w:val="007A1886"/>
    <w:pPr>
      <w:tabs>
        <w:tab w:val="center" w:pos="4536"/>
        <w:tab w:val="right" w:pos="9072"/>
      </w:tabs>
      <w:spacing w:after="0" w:line="240" w:lineRule="auto"/>
    </w:pPr>
    <w:rPr>
      <w:sz w:val="20"/>
      <w:szCs w:val="20"/>
    </w:rPr>
  </w:style>
  <w:style w:type="character" w:customStyle="1" w:styleId="StopkaZnak">
    <w:name w:val="Stopka Znak"/>
    <w:link w:val="Stopka"/>
    <w:uiPriority w:val="99"/>
    <w:locked/>
    <w:rsid w:val="007A1886"/>
    <w:rPr>
      <w:rFonts w:cs="Times New Roman"/>
    </w:rPr>
  </w:style>
  <w:style w:type="paragraph" w:styleId="Tekstdymka">
    <w:name w:val="Balloon Text"/>
    <w:basedOn w:val="Normalny"/>
    <w:link w:val="TekstdymkaZnak"/>
    <w:uiPriority w:val="99"/>
    <w:semiHidden/>
    <w:rsid w:val="007A1886"/>
    <w:pPr>
      <w:spacing w:after="0" w:line="240" w:lineRule="auto"/>
    </w:pPr>
    <w:rPr>
      <w:rFonts w:ascii="Tahoma" w:hAnsi="Tahoma"/>
      <w:sz w:val="16"/>
      <w:szCs w:val="16"/>
    </w:rPr>
  </w:style>
  <w:style w:type="character" w:customStyle="1" w:styleId="TekstdymkaZnak">
    <w:name w:val="Tekst dymka Znak"/>
    <w:link w:val="Tekstdymka"/>
    <w:uiPriority w:val="99"/>
    <w:semiHidden/>
    <w:locked/>
    <w:rsid w:val="007A1886"/>
    <w:rPr>
      <w:rFonts w:ascii="Tahoma" w:hAnsi="Tahoma" w:cs="Tahoma"/>
      <w:sz w:val="16"/>
      <w:szCs w:val="16"/>
    </w:rPr>
  </w:style>
  <w:style w:type="character" w:styleId="Hipercze">
    <w:name w:val="Hyperlink"/>
    <w:uiPriority w:val="99"/>
    <w:semiHidden/>
    <w:rsid w:val="007A1886"/>
    <w:rPr>
      <w:rFonts w:cs="Times New Roman"/>
      <w:color w:val="0000FF"/>
      <w:u w:val="single"/>
    </w:rPr>
  </w:style>
  <w:style w:type="paragraph" w:styleId="NormalnyWeb">
    <w:name w:val="Normal (Web)"/>
    <w:basedOn w:val="Normalny"/>
    <w:uiPriority w:val="99"/>
    <w:rsid w:val="007A1886"/>
    <w:pPr>
      <w:spacing w:after="0" w:line="240" w:lineRule="auto"/>
    </w:pPr>
    <w:rPr>
      <w:rFonts w:ascii="Tahoma" w:hAnsi="Tahoma" w:cs="Tahoma"/>
      <w:sz w:val="17"/>
      <w:szCs w:val="17"/>
      <w:lang w:eastAsia="pl-PL"/>
    </w:rPr>
  </w:style>
  <w:style w:type="paragraph" w:styleId="Bezodstpw">
    <w:name w:val="No Spacing"/>
    <w:uiPriority w:val="1"/>
    <w:qFormat/>
    <w:rsid w:val="00A86200"/>
    <w:rPr>
      <w:sz w:val="22"/>
      <w:szCs w:val="22"/>
      <w:lang w:eastAsia="en-US"/>
    </w:rPr>
  </w:style>
  <w:style w:type="character" w:customStyle="1" w:styleId="Nierozpoznanawzmianka1">
    <w:name w:val="Nierozpoznana wzmianka1"/>
    <w:basedOn w:val="Domylnaczcionkaakapitu"/>
    <w:uiPriority w:val="99"/>
    <w:semiHidden/>
    <w:unhideWhenUsed/>
    <w:rsid w:val="007A2AF9"/>
    <w:rPr>
      <w:color w:val="605E5C"/>
      <w:shd w:val="clear" w:color="auto" w:fill="E1DFDD"/>
    </w:rPr>
  </w:style>
  <w:style w:type="paragraph" w:styleId="Akapitzlist">
    <w:name w:val="List Paragraph"/>
    <w:basedOn w:val="Normalny"/>
    <w:uiPriority w:val="34"/>
    <w:qFormat/>
    <w:rsid w:val="00FF6483"/>
    <w:pPr>
      <w:spacing w:after="160" w:line="256" w:lineRule="auto"/>
      <w:ind w:left="720"/>
      <w:contextualSpacing/>
    </w:pPr>
    <w:rPr>
      <w:rFonts w:eastAsia="Times New Roman"/>
    </w:rPr>
  </w:style>
  <w:style w:type="paragraph" w:styleId="Tekstpodstawowy">
    <w:name w:val="Body Text"/>
    <w:basedOn w:val="Normalny"/>
    <w:link w:val="TekstpodstawowyZnak"/>
    <w:rsid w:val="00FF6483"/>
    <w:pPr>
      <w:spacing w:after="0" w:line="240" w:lineRule="auto"/>
    </w:pPr>
    <w:rPr>
      <w:rFonts w:ascii="Times New Roman" w:eastAsia="Times New Roman" w:hAnsi="Times New Roman"/>
      <w:sz w:val="24"/>
      <w:szCs w:val="20"/>
    </w:rPr>
  </w:style>
  <w:style w:type="character" w:customStyle="1" w:styleId="TekstpodstawowyZnak">
    <w:name w:val="Tekst podstawowy Znak"/>
    <w:basedOn w:val="Domylnaczcionkaakapitu"/>
    <w:link w:val="Tekstpodstawowy"/>
    <w:rsid w:val="00FF6483"/>
    <w:rPr>
      <w:rFonts w:ascii="Times New Roman" w:eastAsia="Times New Roman" w:hAnsi="Times New Roman"/>
      <w:sz w:val="24"/>
      <w:lang w:eastAsia="en-US"/>
    </w:rPr>
  </w:style>
  <w:style w:type="character" w:styleId="Pogrubienie">
    <w:name w:val="Strong"/>
    <w:uiPriority w:val="22"/>
    <w:qFormat/>
    <w:locked/>
    <w:rsid w:val="00FF6483"/>
    <w:rPr>
      <w:b/>
      <w:bCs/>
    </w:rPr>
  </w:style>
  <w:style w:type="character" w:styleId="Uwydatnienie">
    <w:name w:val="Emphasis"/>
    <w:basedOn w:val="Domylnaczcionkaakapitu"/>
    <w:uiPriority w:val="20"/>
    <w:qFormat/>
    <w:locked/>
    <w:rsid w:val="00FF6483"/>
    <w:rPr>
      <w:i/>
      <w:iCs/>
    </w:rPr>
  </w:style>
  <w:style w:type="character" w:styleId="Odwoaniedokomentarza">
    <w:name w:val="annotation reference"/>
    <w:basedOn w:val="Domylnaczcionkaakapitu"/>
    <w:uiPriority w:val="99"/>
    <w:semiHidden/>
    <w:unhideWhenUsed/>
    <w:rsid w:val="009C5A11"/>
    <w:rPr>
      <w:sz w:val="16"/>
      <w:szCs w:val="16"/>
    </w:rPr>
  </w:style>
  <w:style w:type="paragraph" w:styleId="Tekstkomentarza">
    <w:name w:val="annotation text"/>
    <w:basedOn w:val="Normalny"/>
    <w:link w:val="TekstkomentarzaZnak"/>
    <w:uiPriority w:val="99"/>
    <w:semiHidden/>
    <w:unhideWhenUsed/>
    <w:rsid w:val="009C5A1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C5A11"/>
    <w:rPr>
      <w:lang w:eastAsia="en-US"/>
    </w:rPr>
  </w:style>
  <w:style w:type="paragraph" w:styleId="Tematkomentarza">
    <w:name w:val="annotation subject"/>
    <w:basedOn w:val="Tekstkomentarza"/>
    <w:next w:val="Tekstkomentarza"/>
    <w:link w:val="TematkomentarzaZnak"/>
    <w:uiPriority w:val="99"/>
    <w:semiHidden/>
    <w:unhideWhenUsed/>
    <w:rsid w:val="009C5A11"/>
    <w:rPr>
      <w:b/>
      <w:bCs/>
    </w:rPr>
  </w:style>
  <w:style w:type="character" w:customStyle="1" w:styleId="TematkomentarzaZnak">
    <w:name w:val="Temat komentarza Znak"/>
    <w:basedOn w:val="TekstkomentarzaZnak"/>
    <w:link w:val="Tematkomentarza"/>
    <w:uiPriority w:val="99"/>
    <w:semiHidden/>
    <w:rsid w:val="009C5A1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3697433">
      <w:bodyDiv w:val="1"/>
      <w:marLeft w:val="0"/>
      <w:marRight w:val="0"/>
      <w:marTop w:val="0"/>
      <w:marBottom w:val="0"/>
      <w:divBdr>
        <w:top w:val="none" w:sz="0" w:space="0" w:color="auto"/>
        <w:left w:val="none" w:sz="0" w:space="0" w:color="auto"/>
        <w:bottom w:val="none" w:sz="0" w:space="0" w:color="auto"/>
        <w:right w:val="none" w:sz="0" w:space="0" w:color="auto"/>
      </w:divBdr>
    </w:div>
    <w:div w:id="203299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BADD8-35B9-4229-BFA1-2878FB213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2225</Words>
  <Characters>13355</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Leszczyński</dc:creator>
  <cp:lastModifiedBy>Marcin Kacpura</cp:lastModifiedBy>
  <cp:revision>2</cp:revision>
  <cp:lastPrinted>2012-09-10T07:00:00Z</cp:lastPrinted>
  <dcterms:created xsi:type="dcterms:W3CDTF">2026-06-24T12:28:00Z</dcterms:created>
  <dcterms:modified xsi:type="dcterms:W3CDTF">2026-06-24T12:28:00Z</dcterms:modified>
</cp:coreProperties>
</file>