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BB29" w14:textId="62ED17E3" w:rsidR="00DE58E8" w:rsidRPr="00B556A2" w:rsidRDefault="00DE58E8" w:rsidP="0019643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83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E25683">
        <w:rPr>
          <w:rFonts w:ascii="Arial" w:eastAsia="Times New Roman" w:hAnsi="Arial" w:cs="Arial"/>
          <w:sz w:val="21"/>
          <w:szCs w:val="21"/>
          <w:lang w:eastAsia="pl-PL"/>
        </w:rPr>
        <w:t>07.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0121D9F5" w14:textId="77777777" w:rsidR="00DE58E8" w:rsidRPr="00B556A2" w:rsidRDefault="00DE58E8" w:rsidP="00196439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AB3391D" w14:textId="77777777" w:rsidR="00DE58E8" w:rsidRPr="00562C76" w:rsidRDefault="00EA6DF8" w:rsidP="0019643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18A2CE5A" w14:textId="77777777" w:rsidR="00DE58E8" w:rsidRPr="00562C76" w:rsidRDefault="00DE58E8" w:rsidP="0019643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5092BEB" w14:textId="557F608B" w:rsidR="00FE15F5" w:rsidRPr="00BF0902" w:rsidRDefault="00FE15F5" w:rsidP="0019643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</w:t>
      </w:r>
      <w:r w:rsidR="00A50A44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</w:t>
      </w:r>
      <w:r w:rsidR="00A50A44">
        <w:rPr>
          <w:rFonts w:ascii="Arial" w:hAnsi="Arial" w:cs="Arial"/>
          <w:i/>
          <w:sz w:val="21"/>
          <w:szCs w:val="21"/>
        </w:rPr>
        <w:t>5</w:t>
      </w:r>
      <w:r w:rsidR="00FF12DC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A50A44">
        <w:rPr>
          <w:rFonts w:ascii="Arial" w:hAnsi="Arial" w:cs="Arial"/>
          <w:i/>
          <w:sz w:val="21"/>
          <w:szCs w:val="21"/>
        </w:rPr>
        <w:t>1691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 w:rsidR="00A50A44">
        <w:rPr>
          <w:rFonts w:ascii="Arial" w:hAnsi="Arial" w:cs="Arial"/>
          <w:sz w:val="21"/>
          <w:szCs w:val="21"/>
        </w:rPr>
        <w:t xml:space="preserve"> </w:t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A50A44">
        <w:rPr>
          <w:rFonts w:ascii="Arial" w:hAnsi="Arial" w:cs="Arial"/>
          <w:i/>
          <w:color w:val="000000"/>
          <w:sz w:val="21"/>
          <w:szCs w:val="21"/>
        </w:rPr>
        <w:t>4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</w:t>
      </w:r>
      <w:r w:rsidR="00A50A44">
        <w:rPr>
          <w:rFonts w:ascii="Arial" w:hAnsi="Arial" w:cs="Arial"/>
          <w:i/>
          <w:color w:val="000000"/>
          <w:sz w:val="21"/>
          <w:szCs w:val="21"/>
        </w:rPr>
        <w:t>11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53135C48" w14:textId="25B28BD5" w:rsidR="00A50A44" w:rsidRDefault="00344E2A" w:rsidP="00196439">
      <w:pPr>
        <w:rPr>
          <w:rFonts w:ascii="Arial" w:hAnsi="Arial" w:cs="Arial"/>
          <w:sz w:val="21"/>
          <w:szCs w:val="21"/>
          <w:u w:val="single"/>
        </w:rPr>
      </w:pPr>
      <w:r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 w:rsidR="00A50A44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A50A44">
        <w:rPr>
          <w:rFonts w:ascii="Arial" w:eastAsia="Times New Roman" w:hAnsi="Arial" w:cs="Arial"/>
          <w:sz w:val="21"/>
          <w:szCs w:val="21"/>
        </w:rPr>
        <w:t>22</w:t>
      </w:r>
      <w:r w:rsidR="00A50A44" w:rsidRPr="00D46419">
        <w:rPr>
          <w:rFonts w:ascii="Arial" w:eastAsia="Times New Roman" w:hAnsi="Arial" w:cs="Arial"/>
          <w:sz w:val="21"/>
          <w:szCs w:val="21"/>
        </w:rPr>
        <w:t>.</w:t>
      </w:r>
      <w:r w:rsidR="00A50A44">
        <w:rPr>
          <w:rFonts w:ascii="Arial" w:eastAsia="Times New Roman" w:hAnsi="Arial" w:cs="Arial"/>
          <w:sz w:val="21"/>
          <w:szCs w:val="21"/>
        </w:rPr>
        <w:t>09</w:t>
      </w:r>
      <w:r w:rsidR="00A50A44" w:rsidRPr="00D46419">
        <w:rPr>
          <w:rFonts w:ascii="Arial" w:eastAsia="Times New Roman" w:hAnsi="Arial" w:cs="Arial"/>
          <w:sz w:val="21"/>
          <w:szCs w:val="21"/>
        </w:rPr>
        <w:t>.20</w:t>
      </w:r>
      <w:r w:rsidR="00A50A44">
        <w:rPr>
          <w:rFonts w:ascii="Arial" w:eastAsia="Times New Roman" w:hAnsi="Arial" w:cs="Arial"/>
          <w:sz w:val="21"/>
          <w:szCs w:val="21"/>
        </w:rPr>
        <w:t>25</w:t>
      </w:r>
      <w:r w:rsidR="00A50A44" w:rsidRPr="00D46419">
        <w:rPr>
          <w:rFonts w:ascii="Arial" w:eastAsia="Times New Roman" w:hAnsi="Arial" w:cs="Arial"/>
          <w:sz w:val="21"/>
          <w:szCs w:val="21"/>
        </w:rPr>
        <w:t xml:space="preserve"> r. (</w:t>
      </w:r>
      <w:r w:rsidR="00A50A44">
        <w:rPr>
          <w:rFonts w:ascii="Arial" w:eastAsia="Times New Roman" w:hAnsi="Arial" w:cs="Arial"/>
          <w:sz w:val="21"/>
          <w:szCs w:val="21"/>
        </w:rPr>
        <w:t>wniosek został przekazany w dniu 30</w:t>
      </w:r>
      <w:r w:rsidR="00A50A44" w:rsidRPr="00D46419">
        <w:rPr>
          <w:rFonts w:ascii="Arial" w:eastAsia="Times New Roman" w:hAnsi="Arial" w:cs="Arial"/>
          <w:sz w:val="21"/>
          <w:szCs w:val="21"/>
        </w:rPr>
        <w:t>.</w:t>
      </w:r>
      <w:r w:rsidR="00A50A44">
        <w:rPr>
          <w:rFonts w:ascii="Arial" w:eastAsia="Times New Roman" w:hAnsi="Arial" w:cs="Arial"/>
          <w:sz w:val="21"/>
          <w:szCs w:val="21"/>
        </w:rPr>
        <w:t>09</w:t>
      </w:r>
      <w:r w:rsidR="00A50A44" w:rsidRPr="00D46419">
        <w:rPr>
          <w:rFonts w:ascii="Arial" w:eastAsia="Times New Roman" w:hAnsi="Arial" w:cs="Arial"/>
          <w:sz w:val="21"/>
          <w:szCs w:val="21"/>
        </w:rPr>
        <w:t>.20</w:t>
      </w:r>
      <w:r w:rsidR="00A50A44">
        <w:rPr>
          <w:rFonts w:ascii="Arial" w:eastAsia="Times New Roman" w:hAnsi="Arial" w:cs="Arial"/>
          <w:sz w:val="21"/>
          <w:szCs w:val="21"/>
        </w:rPr>
        <w:t>25</w:t>
      </w:r>
      <w:r w:rsidR="00A50A44" w:rsidRPr="00D46419">
        <w:rPr>
          <w:rFonts w:ascii="Arial" w:eastAsia="Times New Roman" w:hAnsi="Arial" w:cs="Arial"/>
          <w:sz w:val="21"/>
          <w:szCs w:val="21"/>
        </w:rPr>
        <w:t xml:space="preserve"> r.</w:t>
      </w:r>
      <w:r w:rsidR="00A50A44">
        <w:rPr>
          <w:rFonts w:ascii="Arial" w:eastAsia="Times New Roman" w:hAnsi="Arial" w:cs="Arial"/>
          <w:sz w:val="21"/>
          <w:szCs w:val="21"/>
        </w:rPr>
        <w:t xml:space="preserve"> przez Regionalnego Dyrektora Ochrony Środowiska w Bydgoszczy pismem z dnia 25.09.2025 r., znak WOO.420.17.2025.DK</w:t>
      </w:r>
      <w:r w:rsidR="00A50A44" w:rsidRPr="00D46419">
        <w:rPr>
          <w:rFonts w:ascii="Arial" w:eastAsia="Times New Roman" w:hAnsi="Arial" w:cs="Arial"/>
          <w:sz w:val="21"/>
          <w:szCs w:val="21"/>
        </w:rPr>
        <w:t>)</w:t>
      </w:r>
      <w:r w:rsidR="00A50A44">
        <w:rPr>
          <w:rFonts w:ascii="Arial" w:eastAsia="Times New Roman" w:hAnsi="Arial" w:cs="Arial"/>
          <w:sz w:val="21"/>
          <w:szCs w:val="21"/>
        </w:rPr>
        <w:t xml:space="preserve">, </w:t>
      </w:r>
      <w:r w:rsidRPr="005254AE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5254AE">
        <w:rPr>
          <w:rFonts w:ascii="Arial" w:hAnsi="Arial" w:cs="Arial"/>
          <w:sz w:val="21"/>
          <w:szCs w:val="21"/>
          <w:u w:val="single"/>
        </w:rPr>
        <w:t>ostało wydane postanowienie</w:t>
      </w:r>
      <w:r w:rsidRPr="005254AE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</w:t>
      </w:r>
      <w:r w:rsidR="00A50A44">
        <w:rPr>
          <w:rFonts w:ascii="Arial" w:eastAsia="Lucida Sans Unicode" w:hAnsi="Arial" w:cs="Arial"/>
          <w:kern w:val="1"/>
          <w:sz w:val="21"/>
          <w:szCs w:val="21"/>
          <w:u w:val="single"/>
        </w:rPr>
        <w:t>83</w:t>
      </w:r>
      <w:r w:rsidRPr="005254AE">
        <w:rPr>
          <w:rFonts w:ascii="Arial" w:eastAsia="Lucida Sans Unicode" w:hAnsi="Arial" w:cs="Arial"/>
          <w:kern w:val="1"/>
          <w:sz w:val="21"/>
          <w:szCs w:val="21"/>
          <w:u w:val="single"/>
        </w:rPr>
        <w:t>.202</w:t>
      </w:r>
      <w:r w:rsidR="00A50A44">
        <w:rPr>
          <w:rFonts w:ascii="Arial" w:eastAsia="Lucida Sans Unicode" w:hAnsi="Arial" w:cs="Arial"/>
          <w:kern w:val="1"/>
          <w:sz w:val="21"/>
          <w:szCs w:val="21"/>
          <w:u w:val="single"/>
        </w:rPr>
        <w:t>5</w:t>
      </w:r>
      <w:r w:rsidRPr="005254AE">
        <w:rPr>
          <w:rFonts w:ascii="Arial" w:eastAsia="Lucida Sans Unicode" w:hAnsi="Arial" w:cs="Arial"/>
          <w:kern w:val="1"/>
          <w:sz w:val="21"/>
          <w:szCs w:val="21"/>
          <w:u w:val="single"/>
        </w:rPr>
        <w:t>.MŚB.</w:t>
      </w:r>
      <w:r w:rsidR="00A50A44">
        <w:rPr>
          <w:rFonts w:ascii="Arial" w:eastAsia="Lucida Sans Unicode" w:hAnsi="Arial" w:cs="Arial"/>
          <w:kern w:val="1"/>
          <w:sz w:val="21"/>
          <w:szCs w:val="21"/>
          <w:u w:val="single"/>
        </w:rPr>
        <w:t>9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1F45BE">
        <w:rPr>
          <w:rFonts w:ascii="Arial" w:hAnsi="Arial" w:cs="Arial"/>
          <w:sz w:val="21"/>
          <w:szCs w:val="21"/>
        </w:rPr>
        <w:t xml:space="preserve">stwierdzające obowiązek przeprowadzenia oceny oddziaływania na środowisko dla przedsięwzięcia </w:t>
      </w:r>
      <w:r w:rsidR="00694AB3" w:rsidRPr="008D3585">
        <w:rPr>
          <w:rFonts w:ascii="Arial" w:hAnsi="Arial" w:cs="Arial"/>
          <w:sz w:val="21"/>
          <w:szCs w:val="21"/>
        </w:rPr>
        <w:t>polegającego na</w:t>
      </w:r>
      <w:r w:rsidR="00A50A44" w:rsidRPr="000875A9">
        <w:rPr>
          <w:rFonts w:ascii="Arial" w:eastAsia="Times New Roman" w:hAnsi="Arial" w:cs="Arial"/>
          <w:sz w:val="21"/>
          <w:szCs w:val="21"/>
        </w:rPr>
        <w:t xml:space="preserve">  </w:t>
      </w:r>
      <w:r w:rsidR="00A50A4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A50A44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A50A4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</w:t>
      </w:r>
      <w:r w:rsidR="00A50A44">
        <w:rPr>
          <w:rFonts w:ascii="Arial" w:eastAsia="Times New Roman" w:hAnsi="Arial" w:cs="Arial"/>
          <w:b/>
          <w:i/>
          <w:sz w:val="21"/>
          <w:szCs w:val="21"/>
        </w:rPr>
        <w:t>części działki nr 269/3 obręb ewidencyjny Męcikał, gmina Brusy,  powiat chojnicki</w:t>
      </w:r>
      <w:r w:rsidR="00A50A44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A50A44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8D55DE3" w14:textId="77777777" w:rsidR="00F0640B" w:rsidRPr="001F45BE" w:rsidRDefault="00F0640B" w:rsidP="0019643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14:paraId="2C7FB637" w14:textId="77777777" w:rsidR="00F0640B" w:rsidRPr="001F45BE" w:rsidRDefault="00F0640B" w:rsidP="00196439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3A7E336C" w14:textId="77777777" w:rsidR="00F0640B" w:rsidRPr="001F45BE" w:rsidRDefault="00F0640B" w:rsidP="00196439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9899C41" w14:textId="77777777" w:rsidR="00F0640B" w:rsidRPr="001F45BE" w:rsidRDefault="00F0640B" w:rsidP="0019643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5F3C5236" w14:textId="77777777" w:rsidR="00F0640B" w:rsidRPr="001F45BE" w:rsidRDefault="00F0640B" w:rsidP="0019643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282AD156" w14:textId="77777777" w:rsidR="00F0640B" w:rsidRPr="001F45BE" w:rsidRDefault="00F0640B" w:rsidP="0019643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0DADA36A" w14:textId="77777777" w:rsidR="00F0640B" w:rsidRPr="001F45BE" w:rsidRDefault="00F0640B" w:rsidP="0019643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14:paraId="41F0C818" w14:textId="77777777" w:rsidR="00E30B1E" w:rsidRDefault="00E30B1E" w:rsidP="001964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1BFBD01" w14:textId="77777777" w:rsidR="00EA6DF8" w:rsidRDefault="00EA6DF8" w:rsidP="001964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C293C6" w14:textId="77777777" w:rsidR="001C31D2" w:rsidRPr="001C31D2" w:rsidRDefault="00DE58E8" w:rsidP="001964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6AABE68C" w14:textId="77777777" w:rsidR="001C63CA" w:rsidRPr="001C63CA" w:rsidRDefault="001C31D2" w:rsidP="001964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FB87DF8" w14:textId="77777777" w:rsidR="00DE58E8" w:rsidRPr="00EA6DF8" w:rsidRDefault="00DE58E8" w:rsidP="001964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3C58FA0" w14:textId="77777777" w:rsidR="007B50B7" w:rsidRPr="00366E31" w:rsidRDefault="007B50B7" w:rsidP="00196439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D23C29F" w14:textId="77777777" w:rsidR="00F0640B" w:rsidRDefault="00F0640B" w:rsidP="0019643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FEE0AE8" w14:textId="77777777" w:rsidR="00F0640B" w:rsidRDefault="00F0640B" w:rsidP="0019643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A252226" w14:textId="77777777" w:rsidR="00F0640B" w:rsidRDefault="00F0640B" w:rsidP="0019643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9C1BF6E" w14:textId="77777777" w:rsidR="00A50A44" w:rsidRDefault="00A50A44" w:rsidP="0019643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D9BEAAA" w14:textId="4DAB2546" w:rsidR="004051FC" w:rsidRPr="004051FC" w:rsidRDefault="004051FC" w:rsidP="0019643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418653F3" w14:textId="77777777" w:rsidR="004051FC" w:rsidRPr="004051FC" w:rsidRDefault="004051FC" w:rsidP="001964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14:paraId="594F6319" w14:textId="77777777" w:rsidR="004051FC" w:rsidRPr="004051FC" w:rsidRDefault="004051FC" w:rsidP="001964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1388B22" w14:textId="231E1506" w:rsidR="004051FC" w:rsidRPr="004051FC" w:rsidRDefault="00A50A44" w:rsidP="0019643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575BDF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>.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4051FC" w:rsidRPr="004051F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9976" w14:textId="77777777" w:rsidR="00396599" w:rsidRDefault="00396599">
      <w:pPr>
        <w:spacing w:after="0" w:line="240" w:lineRule="auto"/>
      </w:pPr>
      <w:r>
        <w:separator/>
      </w:r>
    </w:p>
  </w:endnote>
  <w:endnote w:type="continuationSeparator" w:id="0">
    <w:p w14:paraId="19319EC1" w14:textId="77777777" w:rsidR="00396599" w:rsidRDefault="0039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42E3" w14:textId="77777777" w:rsidR="009E729D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320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26320D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CBF6" w14:textId="77777777"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7269E882" wp14:editId="6409BFC1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1818" w14:textId="77777777" w:rsidR="00396599" w:rsidRDefault="00396599">
      <w:pPr>
        <w:spacing w:after="0" w:line="240" w:lineRule="auto"/>
      </w:pPr>
      <w:r>
        <w:separator/>
      </w:r>
    </w:p>
  </w:footnote>
  <w:footnote w:type="continuationSeparator" w:id="0">
    <w:p w14:paraId="0EB52254" w14:textId="77777777" w:rsidR="00396599" w:rsidRDefault="0039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5450" w14:textId="77777777" w:rsidR="009E729D" w:rsidRDefault="009E729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7443" w14:textId="77777777" w:rsidR="009E729D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F2C2882" wp14:editId="6C1ADE9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6569136">
    <w:abstractNumId w:val="1"/>
  </w:num>
  <w:num w:numId="2" w16cid:durableId="3780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96439"/>
    <w:rsid w:val="001B67D9"/>
    <w:rsid w:val="001C31D2"/>
    <w:rsid w:val="001C63CA"/>
    <w:rsid w:val="00246AAE"/>
    <w:rsid w:val="0026320D"/>
    <w:rsid w:val="002C4BF4"/>
    <w:rsid w:val="00315D8E"/>
    <w:rsid w:val="00344E2A"/>
    <w:rsid w:val="00366E31"/>
    <w:rsid w:val="003954C3"/>
    <w:rsid w:val="00396599"/>
    <w:rsid w:val="003C4B5D"/>
    <w:rsid w:val="004051FC"/>
    <w:rsid w:val="0044081F"/>
    <w:rsid w:val="0045008E"/>
    <w:rsid w:val="00484ED3"/>
    <w:rsid w:val="004A0731"/>
    <w:rsid w:val="004B4E20"/>
    <w:rsid w:val="004D2997"/>
    <w:rsid w:val="004F70C1"/>
    <w:rsid w:val="005254AE"/>
    <w:rsid w:val="005272B4"/>
    <w:rsid w:val="00562C76"/>
    <w:rsid w:val="00562F47"/>
    <w:rsid w:val="005B1520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57895"/>
    <w:rsid w:val="0077251E"/>
    <w:rsid w:val="0079575B"/>
    <w:rsid w:val="007B50B7"/>
    <w:rsid w:val="007D114F"/>
    <w:rsid w:val="007E4624"/>
    <w:rsid w:val="008A3932"/>
    <w:rsid w:val="008A4ACD"/>
    <w:rsid w:val="008D397A"/>
    <w:rsid w:val="00903891"/>
    <w:rsid w:val="009038F6"/>
    <w:rsid w:val="00933B51"/>
    <w:rsid w:val="00961129"/>
    <w:rsid w:val="009D30E7"/>
    <w:rsid w:val="009D4107"/>
    <w:rsid w:val="009D6924"/>
    <w:rsid w:val="009E729D"/>
    <w:rsid w:val="00A043AD"/>
    <w:rsid w:val="00A2625E"/>
    <w:rsid w:val="00A50A44"/>
    <w:rsid w:val="00A6707C"/>
    <w:rsid w:val="00A95809"/>
    <w:rsid w:val="00AD3530"/>
    <w:rsid w:val="00AE167E"/>
    <w:rsid w:val="00AF426C"/>
    <w:rsid w:val="00B00BCF"/>
    <w:rsid w:val="00B028FF"/>
    <w:rsid w:val="00B06CFE"/>
    <w:rsid w:val="00B15F09"/>
    <w:rsid w:val="00B40ED5"/>
    <w:rsid w:val="00B556A2"/>
    <w:rsid w:val="00B62DB7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24773"/>
    <w:rsid w:val="00D716AB"/>
    <w:rsid w:val="00D71F81"/>
    <w:rsid w:val="00D76D21"/>
    <w:rsid w:val="00DE58E8"/>
    <w:rsid w:val="00E0321D"/>
    <w:rsid w:val="00E15053"/>
    <w:rsid w:val="00E25683"/>
    <w:rsid w:val="00E2652C"/>
    <w:rsid w:val="00E30B1E"/>
    <w:rsid w:val="00E629C7"/>
    <w:rsid w:val="00E97B87"/>
    <w:rsid w:val="00EA6DF8"/>
    <w:rsid w:val="00EF0E2A"/>
    <w:rsid w:val="00F0640B"/>
    <w:rsid w:val="00F1637F"/>
    <w:rsid w:val="00F17F47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F22F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Sebastian Gronowski</cp:lastModifiedBy>
  <cp:revision>5</cp:revision>
  <cp:lastPrinted>2023-01-11T08:44:00Z</cp:lastPrinted>
  <dcterms:created xsi:type="dcterms:W3CDTF">2026-03-31T10:03:00Z</dcterms:created>
  <dcterms:modified xsi:type="dcterms:W3CDTF">2026-04-08T07:29:00Z</dcterms:modified>
</cp:coreProperties>
</file>