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FB" w:rsidRPr="00580570" w:rsidRDefault="00115FFB" w:rsidP="00115FFB">
      <w:pPr>
        <w:pStyle w:val="Style1"/>
        <w:adjustRightInd/>
        <w:spacing w:before="100" w:beforeAutospacing="1" w:after="100" w:afterAutospacing="1" w:line="360" w:lineRule="auto"/>
        <w:jc w:val="center"/>
        <w:rPr>
          <w:rFonts w:ascii="Verdana" w:hAnsi="Verdana" w:cs="Arial"/>
          <w:b/>
          <w:bCs/>
        </w:rPr>
      </w:pPr>
      <w:bookmarkStart w:id="0" w:name="_GoBack"/>
      <w:bookmarkEnd w:id="0"/>
    </w:p>
    <w:p w:rsidR="004D1857" w:rsidRPr="00580570" w:rsidRDefault="004D1857" w:rsidP="00115FFB">
      <w:pPr>
        <w:pStyle w:val="Style1"/>
        <w:adjustRightInd/>
        <w:spacing w:before="100" w:beforeAutospacing="1" w:after="100" w:afterAutospacing="1" w:line="360" w:lineRule="auto"/>
        <w:jc w:val="center"/>
        <w:rPr>
          <w:rFonts w:ascii="Verdana" w:hAnsi="Verdana" w:cs="Arial"/>
          <w:b/>
          <w:bCs/>
        </w:rPr>
      </w:pPr>
      <w:r w:rsidRPr="00580570">
        <w:rPr>
          <w:rFonts w:ascii="Verdana" w:hAnsi="Verdana" w:cs="Arial"/>
          <w:b/>
          <w:bCs/>
        </w:rPr>
        <w:t xml:space="preserve">UMOWA SPRZEDAŻY NR </w:t>
      </w:r>
      <w:r w:rsidR="00EC3352" w:rsidRPr="00580570">
        <w:rPr>
          <w:rFonts w:ascii="Verdana" w:hAnsi="Verdana" w:cs="Arial"/>
          <w:b/>
          <w:bCs/>
        </w:rPr>
        <w:t>…………………………………………………..</w:t>
      </w:r>
    </w:p>
    <w:p w:rsidR="004D1857" w:rsidRPr="00580570" w:rsidRDefault="00101F4A" w:rsidP="00115FFB">
      <w:pPr>
        <w:pStyle w:val="Style1"/>
        <w:tabs>
          <w:tab w:val="left" w:leader="dot" w:pos="2246"/>
        </w:tabs>
        <w:adjustRightInd/>
        <w:spacing w:before="100" w:beforeAutospacing="1" w:after="100" w:afterAutospacing="1" w:line="360" w:lineRule="auto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zawarta w dniu …………………</w:t>
      </w:r>
      <w:r w:rsidR="00EC3352" w:rsidRPr="00580570">
        <w:rPr>
          <w:rFonts w:ascii="Verdana" w:hAnsi="Verdana" w:cs="Arial"/>
        </w:rPr>
        <w:t xml:space="preserve"> </w:t>
      </w:r>
      <w:r w:rsidR="004D1857" w:rsidRPr="00580570">
        <w:rPr>
          <w:rFonts w:ascii="Verdana" w:hAnsi="Verdana" w:cs="Arial"/>
        </w:rPr>
        <w:t>r. w Olsztynie pomiędzy:</w:t>
      </w:r>
    </w:p>
    <w:p w:rsidR="004D1857" w:rsidRPr="00580570" w:rsidRDefault="004D1857" w:rsidP="00115FFB">
      <w:pPr>
        <w:pStyle w:val="Style1"/>
        <w:adjustRightInd/>
        <w:spacing w:before="100" w:beforeAutospacing="1" w:after="100" w:afterAutospacing="1" w:line="360" w:lineRule="auto"/>
        <w:ind w:right="792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  <w:b/>
          <w:bCs/>
        </w:rPr>
        <w:t>Skarbem Państwa - General</w:t>
      </w:r>
      <w:r w:rsidR="00115FFB" w:rsidRPr="00580570">
        <w:rPr>
          <w:rFonts w:ascii="Verdana" w:hAnsi="Verdana" w:cs="Arial"/>
          <w:b/>
          <w:bCs/>
        </w:rPr>
        <w:t xml:space="preserve">nym Dyrektorem Dróg Krajowych i </w:t>
      </w:r>
      <w:r w:rsidRPr="00580570">
        <w:rPr>
          <w:rFonts w:ascii="Verdana" w:hAnsi="Verdana" w:cs="Arial"/>
          <w:b/>
          <w:bCs/>
        </w:rPr>
        <w:t xml:space="preserve">Autostrad, </w:t>
      </w:r>
      <w:r w:rsidRPr="00580570">
        <w:rPr>
          <w:rFonts w:ascii="Verdana" w:hAnsi="Verdana" w:cs="Arial"/>
        </w:rPr>
        <w:t>zwanym dalej "Sprzedającym"</w:t>
      </w:r>
    </w:p>
    <w:p w:rsidR="004D1857" w:rsidRPr="00580570" w:rsidRDefault="004D1857" w:rsidP="00115FFB">
      <w:pPr>
        <w:pStyle w:val="Style1"/>
        <w:adjustRightInd/>
        <w:spacing w:before="100" w:beforeAutospacing="1" w:after="100" w:afterAutospacing="1" w:line="360" w:lineRule="auto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reprezentowanym przez:</w:t>
      </w:r>
    </w:p>
    <w:p w:rsidR="004D1857" w:rsidRPr="00580570" w:rsidRDefault="004D1857" w:rsidP="00115FFB">
      <w:pPr>
        <w:pStyle w:val="Style1"/>
        <w:tabs>
          <w:tab w:val="left" w:pos="5035"/>
        </w:tabs>
        <w:adjustRightInd/>
        <w:spacing w:before="100" w:beforeAutospacing="1" w:after="100" w:afterAutospacing="1" w:line="360" w:lineRule="auto"/>
        <w:ind w:left="720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P. Mirosława Nicewicza</w:t>
      </w:r>
      <w:r w:rsidRPr="00580570">
        <w:rPr>
          <w:rFonts w:ascii="Verdana" w:hAnsi="Verdana" w:cs="Arial"/>
        </w:rPr>
        <w:tab/>
        <w:t>Dyrektora Oddziału</w:t>
      </w:r>
    </w:p>
    <w:p w:rsidR="004D1857" w:rsidRPr="00580570" w:rsidRDefault="004D1857" w:rsidP="00115FFB">
      <w:pPr>
        <w:pStyle w:val="Style1"/>
        <w:tabs>
          <w:tab w:val="left" w:pos="5035"/>
        </w:tabs>
        <w:adjustRightInd/>
        <w:spacing w:before="100" w:beforeAutospacing="1" w:after="100" w:afterAutospacing="1" w:line="360" w:lineRule="auto"/>
        <w:ind w:left="720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P. Jolantę Soroko</w:t>
      </w:r>
      <w:r w:rsidRPr="00580570">
        <w:rPr>
          <w:rFonts w:ascii="Verdana" w:hAnsi="Verdana" w:cs="Arial"/>
        </w:rPr>
        <w:tab/>
        <w:t>Z-ca Dyrektora Oddziału</w:t>
      </w:r>
    </w:p>
    <w:p w:rsidR="004D1857" w:rsidRPr="00580570" w:rsidRDefault="004D1857" w:rsidP="00115FFB">
      <w:pPr>
        <w:pStyle w:val="Style1"/>
        <w:adjustRightInd/>
        <w:spacing w:before="100" w:beforeAutospacing="1" w:after="100" w:afterAutospacing="1" w:line="360" w:lineRule="auto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Oddziału Generalnej Dyrekcji Dróg Krajowych i Autostrad w Olsztynie z siedzibą przy ul. Al. Warszawska 89, 10-083 Olsztyn,</w:t>
      </w:r>
    </w:p>
    <w:p w:rsidR="00151967" w:rsidRPr="00580570" w:rsidRDefault="00151967" w:rsidP="00115FFB">
      <w:pPr>
        <w:pStyle w:val="Style1"/>
        <w:adjustRightInd/>
        <w:spacing w:before="100" w:beforeAutospacing="1" w:after="100" w:afterAutospacing="1" w:line="360" w:lineRule="auto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a</w:t>
      </w:r>
    </w:p>
    <w:p w:rsidR="004D1857" w:rsidRPr="00580570" w:rsidRDefault="004D1857" w:rsidP="00115FFB">
      <w:pPr>
        <w:pStyle w:val="Style1"/>
        <w:adjustRightInd/>
        <w:spacing w:before="100" w:beforeAutospacing="1" w:after="100" w:afterAutospacing="1" w:line="360" w:lineRule="auto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zwanym dalej "Kupującym" reprezentowanym przez:</w:t>
      </w:r>
    </w:p>
    <w:p w:rsidR="004D1857" w:rsidRPr="00580570" w:rsidRDefault="004D1857" w:rsidP="00115FFB">
      <w:pPr>
        <w:pStyle w:val="Style1"/>
        <w:tabs>
          <w:tab w:val="left" w:leader="dot" w:pos="6029"/>
        </w:tabs>
        <w:adjustRightInd/>
        <w:spacing w:before="100" w:beforeAutospacing="1" w:after="100" w:afterAutospacing="1" w:line="360" w:lineRule="auto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Niniejsza umowa zostaje zawarta na pod</w:t>
      </w:r>
      <w:r w:rsidR="00101F4A" w:rsidRPr="00580570">
        <w:rPr>
          <w:rFonts w:ascii="Verdana" w:hAnsi="Verdana" w:cs="Arial"/>
        </w:rPr>
        <w:t>stawie przetargu publicznego nr……………………</w:t>
      </w:r>
      <w:r w:rsidR="00C17850" w:rsidRPr="00580570">
        <w:rPr>
          <w:rFonts w:ascii="Verdana" w:hAnsi="Verdana" w:cs="Arial"/>
        </w:rPr>
        <w:t xml:space="preserve"> </w:t>
      </w:r>
      <w:r w:rsidRPr="00580570">
        <w:rPr>
          <w:rFonts w:ascii="Verdana" w:hAnsi="Verdana" w:cs="Arial"/>
        </w:rPr>
        <w:t>dotyczącego sprzedaży złomu pochodząceg</w:t>
      </w:r>
      <w:r w:rsidR="00C537BD" w:rsidRPr="00580570">
        <w:rPr>
          <w:rFonts w:ascii="Verdana" w:hAnsi="Verdana" w:cs="Arial"/>
        </w:rPr>
        <w:t xml:space="preserve">o z </w:t>
      </w:r>
      <w:r w:rsidR="00701E9D" w:rsidRPr="00580570">
        <w:rPr>
          <w:rFonts w:ascii="Verdana" w:hAnsi="Verdana" w:cs="Arial"/>
        </w:rPr>
        <w:t>rozbiórki uszkodzonych elementów infrastruktury drogowej</w:t>
      </w:r>
      <w:r w:rsidRPr="00580570">
        <w:rPr>
          <w:rFonts w:ascii="Verdana" w:hAnsi="Verdana" w:cs="Arial"/>
        </w:rPr>
        <w:t xml:space="preserve"> będących w administracji GDDKiA Oddział w </w:t>
      </w:r>
      <w:r w:rsidR="004E2C12" w:rsidRPr="00580570">
        <w:rPr>
          <w:rFonts w:ascii="Verdana" w:hAnsi="Verdana" w:cs="Arial"/>
        </w:rPr>
        <w:t xml:space="preserve">Olsztynie Rejon w </w:t>
      </w:r>
      <w:r w:rsidR="00701E9D" w:rsidRPr="00580570">
        <w:rPr>
          <w:rFonts w:ascii="Verdana" w:hAnsi="Verdana" w:cs="Arial"/>
        </w:rPr>
        <w:t>Ełku</w:t>
      </w:r>
      <w:r w:rsidRPr="00580570">
        <w:rPr>
          <w:rFonts w:ascii="Verdana" w:hAnsi="Verdana" w:cs="Arial"/>
        </w:rPr>
        <w:t xml:space="preserve"> w szacowanej ilości ok</w:t>
      </w:r>
      <w:r w:rsidR="00115FFB" w:rsidRPr="00580570">
        <w:rPr>
          <w:rFonts w:ascii="Verdana" w:hAnsi="Verdana" w:cs="Arial"/>
        </w:rPr>
        <w:t xml:space="preserve"> </w:t>
      </w:r>
      <w:r w:rsidR="00101F4A" w:rsidRPr="00580570">
        <w:rPr>
          <w:rFonts w:ascii="Verdana" w:hAnsi="Verdana" w:cs="Arial"/>
        </w:rPr>
        <w:t>……………….</w:t>
      </w:r>
      <w:r w:rsidR="00C17850" w:rsidRPr="00580570">
        <w:rPr>
          <w:rFonts w:ascii="Verdana" w:hAnsi="Verdana" w:cs="Arial"/>
        </w:rPr>
        <w:t xml:space="preserve"> </w:t>
      </w:r>
      <w:r w:rsidRPr="00580570">
        <w:rPr>
          <w:rFonts w:ascii="Verdana" w:hAnsi="Verdana" w:cs="Arial"/>
        </w:rPr>
        <w:t>kg.</w:t>
      </w:r>
    </w:p>
    <w:p w:rsidR="004D1857" w:rsidRPr="00580570" w:rsidRDefault="004D1857" w:rsidP="00115FFB">
      <w:pPr>
        <w:pStyle w:val="Style1"/>
        <w:adjustRightInd/>
        <w:spacing w:before="100" w:beforeAutospacing="1" w:after="100" w:afterAutospacing="1" w:line="360" w:lineRule="auto"/>
        <w:ind w:left="3600" w:firstLine="720"/>
        <w:jc w:val="both"/>
        <w:rPr>
          <w:rFonts w:ascii="Verdana" w:hAnsi="Verdana" w:cs="Arial"/>
          <w:b/>
        </w:rPr>
      </w:pPr>
      <w:r w:rsidRPr="00580570">
        <w:rPr>
          <w:rFonts w:ascii="Verdana" w:hAnsi="Verdana" w:cs="Arial"/>
          <w:b/>
        </w:rPr>
        <w:t>§1</w:t>
      </w:r>
    </w:p>
    <w:p w:rsidR="004D1857" w:rsidRPr="00580570" w:rsidRDefault="004D1857" w:rsidP="00115FFB">
      <w:pPr>
        <w:pStyle w:val="Style1"/>
        <w:numPr>
          <w:ilvl w:val="0"/>
          <w:numId w:val="1"/>
        </w:numPr>
        <w:tabs>
          <w:tab w:val="left" w:leader="dot" w:pos="1824"/>
        </w:tabs>
        <w:adjustRightInd/>
        <w:spacing w:before="100" w:beforeAutospacing="1" w:after="100" w:afterAutospacing="1" w:line="360" w:lineRule="auto"/>
        <w:ind w:right="72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 xml:space="preserve">Przedmiotem umowy jest sprzedaż i odbiór złomu stalowego pochodzącego </w:t>
      </w:r>
      <w:r w:rsidR="00503162" w:rsidRPr="00580570">
        <w:rPr>
          <w:rFonts w:ascii="Verdana" w:hAnsi="Verdana" w:cs="Arial"/>
        </w:rPr>
        <w:t xml:space="preserve">      </w:t>
      </w:r>
      <w:r w:rsidRPr="00580570">
        <w:rPr>
          <w:rFonts w:ascii="Verdana" w:hAnsi="Verdana" w:cs="Arial"/>
        </w:rPr>
        <w:t xml:space="preserve">z </w:t>
      </w:r>
      <w:r w:rsidR="000C1394" w:rsidRPr="00580570">
        <w:rPr>
          <w:rFonts w:ascii="Verdana" w:hAnsi="Verdana" w:cs="Arial"/>
        </w:rPr>
        <w:t>rozbiórki uszkodzonych elementów infrastruktury drogowej</w:t>
      </w:r>
      <w:r w:rsidRPr="00580570">
        <w:rPr>
          <w:rFonts w:ascii="Verdana" w:hAnsi="Verdana" w:cs="Arial"/>
        </w:rPr>
        <w:t xml:space="preserve"> będących w administracji GDDKiA Oddzi</w:t>
      </w:r>
      <w:r w:rsidR="004E2C12" w:rsidRPr="00580570">
        <w:rPr>
          <w:rFonts w:ascii="Verdana" w:hAnsi="Verdana" w:cs="Arial"/>
        </w:rPr>
        <w:t xml:space="preserve">ał w Olsztynie Rejon w </w:t>
      </w:r>
      <w:r w:rsidR="000C1394" w:rsidRPr="00580570">
        <w:rPr>
          <w:rFonts w:ascii="Verdana" w:hAnsi="Verdana" w:cs="Arial"/>
        </w:rPr>
        <w:t>Ełku</w:t>
      </w:r>
      <w:r w:rsidR="00101F4A" w:rsidRPr="00580570">
        <w:rPr>
          <w:rFonts w:ascii="Verdana" w:hAnsi="Verdana" w:cs="Arial"/>
        </w:rPr>
        <w:t xml:space="preserve"> w szacowanej ilości ok ………….</w:t>
      </w:r>
      <w:r w:rsidRPr="00580570">
        <w:rPr>
          <w:rFonts w:ascii="Verdana" w:hAnsi="Verdana" w:cs="Arial"/>
        </w:rPr>
        <w:t xml:space="preserve"> kg.</w:t>
      </w:r>
    </w:p>
    <w:p w:rsidR="004D1857" w:rsidRPr="00580570" w:rsidRDefault="004D1857" w:rsidP="00115FFB">
      <w:pPr>
        <w:pStyle w:val="Style1"/>
        <w:numPr>
          <w:ilvl w:val="0"/>
          <w:numId w:val="1"/>
        </w:numPr>
        <w:adjustRightInd/>
        <w:spacing w:before="100" w:beforeAutospacing="1" w:after="100" w:afterAutospacing="1" w:line="360" w:lineRule="auto"/>
        <w:ind w:right="72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Przyjmuje się ze rzeczywista waga złomu może różnić się +/- 30% od wagi oferowanej do sprzedaży określonej w ogłoszeniu (bez obowiązku uruchamiania dodatkowych procedur).</w:t>
      </w:r>
    </w:p>
    <w:p w:rsidR="004D1857" w:rsidRPr="00580570" w:rsidRDefault="004D1857" w:rsidP="00115FFB">
      <w:pPr>
        <w:pStyle w:val="Style1"/>
        <w:adjustRightInd/>
        <w:spacing w:before="100" w:beforeAutospacing="1" w:after="100" w:afterAutospacing="1" w:line="360" w:lineRule="auto"/>
        <w:ind w:left="3600" w:firstLine="720"/>
        <w:jc w:val="both"/>
        <w:rPr>
          <w:rFonts w:ascii="Verdana" w:hAnsi="Verdana" w:cs="Arial"/>
          <w:b/>
        </w:rPr>
      </w:pPr>
      <w:r w:rsidRPr="00580570">
        <w:rPr>
          <w:rFonts w:ascii="Verdana" w:hAnsi="Verdana" w:cs="Arial"/>
          <w:b/>
        </w:rPr>
        <w:t>§2</w:t>
      </w:r>
    </w:p>
    <w:p w:rsidR="004D1857" w:rsidRPr="00580570" w:rsidRDefault="004D1857" w:rsidP="00115FFB">
      <w:pPr>
        <w:pStyle w:val="Style1"/>
        <w:numPr>
          <w:ilvl w:val="0"/>
          <w:numId w:val="2"/>
        </w:numPr>
        <w:adjustRightInd/>
        <w:spacing w:before="100" w:beforeAutospacing="1" w:after="100" w:afterAutospacing="1" w:line="360" w:lineRule="auto"/>
        <w:ind w:right="72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Sprzedający oświadcza, że złom stalowy, o którym mowa w § 1, stanowi jego wyłączną własność, jest wolny od praw osób trzecich oraz nie stanowi przedmiotu zabezpieczenia.</w:t>
      </w:r>
    </w:p>
    <w:p w:rsidR="004D1857" w:rsidRPr="00580570" w:rsidRDefault="004D1857" w:rsidP="00115FFB">
      <w:pPr>
        <w:pStyle w:val="Style1"/>
        <w:numPr>
          <w:ilvl w:val="0"/>
          <w:numId w:val="2"/>
        </w:numPr>
        <w:adjustRightInd/>
        <w:spacing w:before="100" w:beforeAutospacing="1" w:after="100" w:afterAutospacing="1" w:line="360" w:lineRule="auto"/>
        <w:ind w:right="72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Złom, o którym mowa w § 1, nie podlega reklamacji, zwrotowi, ani wymianie</w:t>
      </w:r>
      <w:r w:rsidR="00115FFB" w:rsidRPr="00580570">
        <w:rPr>
          <w:rFonts w:ascii="Verdana" w:hAnsi="Verdana" w:cs="Arial"/>
        </w:rPr>
        <w:t xml:space="preserve"> p</w:t>
      </w:r>
      <w:r w:rsidRPr="00580570">
        <w:rPr>
          <w:rFonts w:ascii="Verdana" w:hAnsi="Verdana" w:cs="Arial"/>
        </w:rPr>
        <w:t>rzez Kupującego.</w:t>
      </w:r>
    </w:p>
    <w:p w:rsidR="00580570" w:rsidRDefault="00580570" w:rsidP="00A9528F">
      <w:pPr>
        <w:pStyle w:val="Style1"/>
        <w:adjustRightInd/>
        <w:spacing w:before="100" w:beforeAutospacing="1" w:after="100" w:afterAutospacing="1" w:line="360" w:lineRule="auto"/>
        <w:jc w:val="both"/>
        <w:rPr>
          <w:rFonts w:ascii="Verdana" w:hAnsi="Verdana" w:cs="Arial"/>
          <w:b/>
        </w:rPr>
      </w:pPr>
    </w:p>
    <w:p w:rsidR="004D1857" w:rsidRPr="00580570" w:rsidRDefault="004D1857" w:rsidP="00115FFB">
      <w:pPr>
        <w:pStyle w:val="Style1"/>
        <w:adjustRightInd/>
        <w:spacing w:before="100" w:beforeAutospacing="1" w:after="100" w:afterAutospacing="1" w:line="360" w:lineRule="auto"/>
        <w:ind w:left="3600" w:firstLine="720"/>
        <w:jc w:val="both"/>
        <w:rPr>
          <w:rFonts w:ascii="Verdana" w:hAnsi="Verdana" w:cs="Arial"/>
          <w:b/>
        </w:rPr>
      </w:pPr>
      <w:r w:rsidRPr="00580570">
        <w:rPr>
          <w:rFonts w:ascii="Verdana" w:hAnsi="Verdana" w:cs="Arial"/>
          <w:b/>
        </w:rPr>
        <w:lastRenderedPageBreak/>
        <w:t>§3</w:t>
      </w:r>
    </w:p>
    <w:p w:rsidR="004D1857" w:rsidRPr="00580570" w:rsidRDefault="004D1857" w:rsidP="00115FFB">
      <w:pPr>
        <w:pStyle w:val="Style1"/>
        <w:tabs>
          <w:tab w:val="left" w:pos="581"/>
        </w:tabs>
        <w:adjustRightInd/>
        <w:spacing w:before="100" w:beforeAutospacing="1" w:after="100" w:afterAutospacing="1" w:line="360" w:lineRule="auto"/>
        <w:ind w:left="504" w:right="72" w:hanging="504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1.</w:t>
      </w:r>
      <w:r w:rsidRPr="00580570">
        <w:rPr>
          <w:rFonts w:ascii="Verdana" w:hAnsi="Verdana" w:cs="Arial"/>
        </w:rPr>
        <w:tab/>
        <w:t>Kupujący zobowiązany jest na swój koszt do dokładnego ustalenia rzeczywistej wagi złomu, przez dokonanie jego zważ</w:t>
      </w:r>
      <w:r w:rsidR="00C17850" w:rsidRPr="00580570">
        <w:rPr>
          <w:rFonts w:ascii="Verdana" w:hAnsi="Verdana" w:cs="Arial"/>
        </w:rPr>
        <w:t>enia z udziałem przedstawicie</w:t>
      </w:r>
      <w:r w:rsidR="00115FFB" w:rsidRPr="00580570">
        <w:rPr>
          <w:rFonts w:ascii="Verdana" w:hAnsi="Verdana" w:cs="Arial"/>
        </w:rPr>
        <w:t xml:space="preserve">la </w:t>
      </w:r>
      <w:r w:rsidR="00C17850" w:rsidRPr="00580570">
        <w:rPr>
          <w:rFonts w:ascii="Verdana" w:hAnsi="Verdana" w:cs="Arial"/>
        </w:rPr>
        <w:t>S</w:t>
      </w:r>
      <w:r w:rsidRPr="00580570">
        <w:rPr>
          <w:rFonts w:ascii="Verdana" w:hAnsi="Verdana" w:cs="Arial"/>
        </w:rPr>
        <w:t>przedającego i Kupującego zgodnie z zasadami określonymi w Umowie oraz</w:t>
      </w:r>
      <w:r w:rsidR="00115FFB" w:rsidRPr="00580570">
        <w:rPr>
          <w:rFonts w:ascii="Verdana" w:hAnsi="Verdana" w:cs="Arial"/>
        </w:rPr>
        <w:t xml:space="preserve"> </w:t>
      </w:r>
      <w:r w:rsidRPr="00580570">
        <w:rPr>
          <w:rFonts w:ascii="Verdana" w:hAnsi="Verdana" w:cs="Arial"/>
        </w:rPr>
        <w:t>w Instrukcji dla oferentów.</w:t>
      </w:r>
    </w:p>
    <w:p w:rsidR="004D1857" w:rsidRPr="00580570" w:rsidRDefault="004D1857" w:rsidP="00115FFB">
      <w:pPr>
        <w:pStyle w:val="Style2"/>
        <w:numPr>
          <w:ilvl w:val="0"/>
          <w:numId w:val="3"/>
        </w:numPr>
        <w:spacing w:before="100" w:beforeAutospacing="1" w:after="100" w:afterAutospacing="1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Ważenie złomu określonego w ust. 1 rozpocznie się w następnym dniu roboczym po dniu zawarciu umowy, w godzinach pracy Sprzedającego, tj. od poniedziałku do piątku, od godziny 7.00. do 15.00, w obecności przedstawiciela Sprzedającego.</w:t>
      </w:r>
    </w:p>
    <w:p w:rsidR="008D4D0C" w:rsidRPr="00580570" w:rsidRDefault="004D1857" w:rsidP="008D4D0C">
      <w:pPr>
        <w:pStyle w:val="Style2"/>
        <w:numPr>
          <w:ilvl w:val="0"/>
          <w:numId w:val="4"/>
        </w:numPr>
        <w:spacing w:before="100" w:beforeAutospacing="1" w:after="100" w:afterAutospacing="1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Z czynności ważenia złomu, o którym mowa w ust. 1 i 2 zostanie sporządzony protokół podpisany przez przedstawicieli Kupującego oraz Sprzedającego. Protokół zostanie sporządzony na podstawie sumy wskazań odczytanych z kwitów wagowych. W protokole zostanie określona cena sprzedaży ustalona na zasadach określonych w § 4 ust. 1 i 2, z uwzględnieniem § 4 ust. 5 Umowy.</w:t>
      </w:r>
    </w:p>
    <w:p w:rsidR="004D1857" w:rsidRPr="00580570" w:rsidRDefault="004D1857" w:rsidP="008D4D0C">
      <w:pPr>
        <w:pStyle w:val="Style2"/>
        <w:numPr>
          <w:ilvl w:val="0"/>
          <w:numId w:val="4"/>
        </w:numPr>
        <w:spacing w:before="100" w:beforeAutospacing="1" w:after="100" w:afterAutospacing="1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Protokół określony w ust. 3 stanowi podstawę do ustalenia ostatecznego ciężaru złomu oraz będzie stanowił podstawę do wystawienia przez Sprzedającego faktury, zgodnie z którą Kupujący dokona zapłaty ceny sprzedaży złomu.</w:t>
      </w:r>
    </w:p>
    <w:p w:rsidR="004D1857" w:rsidRPr="00580570" w:rsidRDefault="004D1857" w:rsidP="00115FFB">
      <w:pPr>
        <w:pStyle w:val="Style1"/>
        <w:adjustRightInd/>
        <w:spacing w:before="100" w:beforeAutospacing="1" w:after="100" w:afterAutospacing="1" w:line="360" w:lineRule="auto"/>
        <w:ind w:left="4320"/>
        <w:jc w:val="both"/>
        <w:rPr>
          <w:rFonts w:ascii="Verdana" w:hAnsi="Verdana" w:cs="Arial"/>
          <w:b/>
        </w:rPr>
      </w:pPr>
      <w:r w:rsidRPr="00580570">
        <w:rPr>
          <w:rFonts w:ascii="Verdana" w:hAnsi="Verdana" w:cs="Arial"/>
          <w:b/>
        </w:rPr>
        <w:t>§4</w:t>
      </w:r>
    </w:p>
    <w:p w:rsidR="004D1857" w:rsidRPr="00580570" w:rsidRDefault="004D1857" w:rsidP="00115FFB">
      <w:pPr>
        <w:pStyle w:val="Style2"/>
        <w:numPr>
          <w:ilvl w:val="0"/>
          <w:numId w:val="5"/>
        </w:numPr>
        <w:spacing w:before="100" w:beforeAutospacing="1" w:after="100" w:afterAutospacing="1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Kupujący zapłaci Sprzedawcy cenę sprzedaży złomu obliczoną na podstawie iloczynu rzeczywistego ciężaru złomu przeznaczonego do sprzedaży (w oparciu o rzeczywistą wagę) ustaloną zgodnie z § 3 umowy oraz ceny jednostkowej netto za 1 kg złomu określonej w ust. 2. Tak ustalona cena sprzedaży netto zostanie powiększona o 23% stawkę podatku VAT, co łącznie stanowić będzie cenę sprzedaży brutto.</w:t>
      </w:r>
    </w:p>
    <w:p w:rsidR="004D1857" w:rsidRPr="00580570" w:rsidRDefault="004D1857" w:rsidP="00115FFB">
      <w:pPr>
        <w:pStyle w:val="Style1"/>
        <w:numPr>
          <w:ilvl w:val="0"/>
          <w:numId w:val="6"/>
        </w:numPr>
        <w:tabs>
          <w:tab w:val="right" w:leader="dot" w:pos="9140"/>
        </w:tabs>
        <w:adjustRightInd/>
        <w:spacing w:before="100" w:beforeAutospacing="1" w:after="100" w:afterAutospacing="1" w:line="360" w:lineRule="auto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Zgo</w:t>
      </w:r>
      <w:r w:rsidR="00622D2E" w:rsidRPr="00580570">
        <w:rPr>
          <w:rFonts w:ascii="Verdana" w:hAnsi="Verdana" w:cs="Arial"/>
        </w:rPr>
        <w:t>dnie z ofer</w:t>
      </w:r>
      <w:r w:rsidR="00101F4A" w:rsidRPr="00580570">
        <w:rPr>
          <w:rFonts w:ascii="Verdana" w:hAnsi="Verdana" w:cs="Arial"/>
        </w:rPr>
        <w:t>tą Kupującego z dnia ……………</w:t>
      </w:r>
      <w:r w:rsidRPr="00580570">
        <w:rPr>
          <w:rFonts w:ascii="Verdana" w:hAnsi="Verdana" w:cs="Arial"/>
        </w:rPr>
        <w:t>., cena jednostkowa netto za 1</w:t>
      </w:r>
      <w:r w:rsidR="00115FFB" w:rsidRPr="00580570">
        <w:rPr>
          <w:rFonts w:ascii="Verdana" w:hAnsi="Verdana" w:cs="Arial"/>
        </w:rPr>
        <w:t xml:space="preserve"> </w:t>
      </w:r>
      <w:r w:rsidR="00101F4A" w:rsidRPr="00580570">
        <w:rPr>
          <w:rFonts w:ascii="Verdana" w:hAnsi="Verdana" w:cs="Arial"/>
        </w:rPr>
        <w:t>kg złomu wynosi ……………</w:t>
      </w:r>
      <w:r w:rsidR="00622D2E" w:rsidRPr="00580570">
        <w:rPr>
          <w:rFonts w:ascii="Verdana" w:hAnsi="Verdana" w:cs="Arial"/>
        </w:rPr>
        <w:t xml:space="preserve"> zł (sł</w:t>
      </w:r>
      <w:r w:rsidR="00101F4A" w:rsidRPr="00580570">
        <w:rPr>
          <w:rFonts w:ascii="Verdana" w:hAnsi="Verdana" w:cs="Arial"/>
        </w:rPr>
        <w:t xml:space="preserve">ownie złotych: </w:t>
      </w:r>
      <w:r w:rsidRPr="00580570">
        <w:rPr>
          <w:rFonts w:ascii="Verdana" w:hAnsi="Verdana" w:cs="Arial"/>
        </w:rPr>
        <w:t>).</w:t>
      </w:r>
    </w:p>
    <w:p w:rsidR="004D1857" w:rsidRPr="00580570" w:rsidRDefault="004D1857" w:rsidP="00115FFB">
      <w:pPr>
        <w:pStyle w:val="Style3"/>
        <w:numPr>
          <w:ilvl w:val="0"/>
          <w:numId w:val="6"/>
        </w:numPr>
        <w:spacing w:before="100" w:beforeAutospacing="1" w:after="100" w:afterAutospacing="1"/>
        <w:ind w:left="648" w:hanging="648"/>
        <w:jc w:val="both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 xml:space="preserve">Po dniu podpisania protokołu, o którym mowa w § 3, Sprzedający wystawi fakturę, </w:t>
      </w:r>
      <w:r w:rsidR="00C7757B" w:rsidRPr="00580570">
        <w:rPr>
          <w:rStyle w:val="CharacterStyle1"/>
          <w:rFonts w:ascii="Verdana" w:hAnsi="Verdana"/>
          <w:sz w:val="20"/>
          <w:szCs w:val="20"/>
        </w:rPr>
        <w:t xml:space="preserve">z </w:t>
      </w:r>
      <w:r w:rsidRPr="00580570">
        <w:rPr>
          <w:rStyle w:val="CharacterStyle1"/>
          <w:rFonts w:ascii="Verdana" w:hAnsi="Verdana"/>
          <w:sz w:val="20"/>
          <w:szCs w:val="20"/>
        </w:rPr>
        <w:t>terminem zapłaty 7 dni od daty zawarcia umowy.</w:t>
      </w:r>
    </w:p>
    <w:p w:rsidR="004D1857" w:rsidRPr="00580570" w:rsidRDefault="004D1857" w:rsidP="00115FFB">
      <w:pPr>
        <w:pStyle w:val="Style2"/>
        <w:numPr>
          <w:ilvl w:val="0"/>
          <w:numId w:val="5"/>
        </w:numPr>
        <w:spacing w:before="100" w:beforeAutospacing="1" w:after="100" w:afterAutospacing="1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Kupujący jest zobowiązany do dokonania zapłaty ceny sprzedaży brutto złomu określonego w ust. 1, w terminie 7 dni od daty zawarcia umowy sprzedaży na rachunek bankowy w BGK nr 09 1130 1189 0025 0119 8820 0007, bez dodatkowego wezwania. Za datę spełnienia świadczenia uznaje się datę uznania rachunku bankowego Sprzedającego.</w:t>
      </w:r>
    </w:p>
    <w:p w:rsidR="004D1857" w:rsidRPr="00580570" w:rsidRDefault="00622D2E" w:rsidP="00115FFB">
      <w:pPr>
        <w:pStyle w:val="Style3"/>
        <w:numPr>
          <w:ilvl w:val="0"/>
          <w:numId w:val="6"/>
        </w:numPr>
        <w:tabs>
          <w:tab w:val="right" w:leader="dot" w:pos="6884"/>
          <w:tab w:val="right" w:leader="dot" w:pos="9140"/>
        </w:tabs>
        <w:spacing w:before="100" w:beforeAutospacing="1" w:after="100" w:afterAutospacing="1"/>
        <w:ind w:left="648" w:hanging="648"/>
        <w:jc w:val="both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Wpłacone wa</w:t>
      </w:r>
      <w:r w:rsidR="00101F4A" w:rsidRPr="00580570">
        <w:rPr>
          <w:rStyle w:val="CharacterStyle1"/>
          <w:rFonts w:ascii="Verdana" w:hAnsi="Verdana"/>
          <w:sz w:val="20"/>
          <w:szCs w:val="20"/>
        </w:rPr>
        <w:t>dium w wysokości …………………</w:t>
      </w:r>
      <w:r w:rsidR="004D1857" w:rsidRPr="00580570">
        <w:rPr>
          <w:rStyle w:val="CharacterStyle1"/>
          <w:rFonts w:ascii="Verdana" w:hAnsi="Verdana"/>
          <w:sz w:val="20"/>
          <w:szCs w:val="20"/>
        </w:rPr>
        <w:t xml:space="preserve"> (słownie złotych</w:t>
      </w:r>
      <w:r w:rsidRPr="00580570">
        <w:rPr>
          <w:rStyle w:val="CharacterStyle1"/>
          <w:rFonts w:ascii="Verdana" w:hAnsi="Verdana"/>
          <w:sz w:val="20"/>
          <w:szCs w:val="20"/>
          <w:vertAlign w:val="superscript"/>
        </w:rPr>
        <w:t xml:space="preserve"> </w:t>
      </w:r>
      <w:r w:rsidR="00101F4A" w:rsidRPr="00580570">
        <w:rPr>
          <w:rStyle w:val="CharacterStyle1"/>
          <w:rFonts w:ascii="Verdana" w:hAnsi="Verdana"/>
          <w:sz w:val="20"/>
          <w:szCs w:val="20"/>
        </w:rPr>
        <w:t>:</w:t>
      </w:r>
      <w:r w:rsidR="004D1857" w:rsidRPr="00580570">
        <w:rPr>
          <w:rStyle w:val="CharacterStyle1"/>
          <w:rFonts w:ascii="Verdana" w:hAnsi="Verdana"/>
          <w:sz w:val="20"/>
          <w:szCs w:val="20"/>
        </w:rPr>
        <w:tab/>
        <w:t>) zostanie zali</w:t>
      </w:r>
      <w:r w:rsidRPr="00580570">
        <w:rPr>
          <w:rStyle w:val="CharacterStyle1"/>
          <w:rFonts w:ascii="Verdana" w:hAnsi="Verdana"/>
          <w:sz w:val="20"/>
          <w:szCs w:val="20"/>
        </w:rPr>
        <w:t>czone na poczet ceny sprzedaży p</w:t>
      </w:r>
      <w:r w:rsidR="004D1857" w:rsidRPr="00580570">
        <w:rPr>
          <w:rStyle w:val="CharacterStyle1"/>
          <w:rFonts w:ascii="Verdana" w:hAnsi="Verdana"/>
          <w:sz w:val="20"/>
          <w:szCs w:val="20"/>
        </w:rPr>
        <w:t>rzedmiotu umowy.</w:t>
      </w:r>
    </w:p>
    <w:p w:rsidR="00580570" w:rsidRPr="00580570" w:rsidRDefault="004D1857" w:rsidP="00115FFB">
      <w:pPr>
        <w:pStyle w:val="Style3"/>
        <w:numPr>
          <w:ilvl w:val="0"/>
          <w:numId w:val="6"/>
        </w:numPr>
        <w:spacing w:before="100" w:beforeAutospacing="1" w:after="100" w:afterAutospacing="1"/>
        <w:ind w:left="648" w:hanging="648"/>
        <w:jc w:val="both"/>
        <w:rPr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 xml:space="preserve">Za opóźnienie w zapłacie Kupujący zapłaci Sprzedającemu odsetki ustawowe za </w:t>
      </w:r>
      <w:r w:rsidRPr="00580570">
        <w:rPr>
          <w:rStyle w:val="CharacterStyle1"/>
          <w:rFonts w:ascii="Verdana" w:hAnsi="Verdana"/>
          <w:sz w:val="20"/>
          <w:szCs w:val="20"/>
        </w:rPr>
        <w:lastRenderedPageBreak/>
        <w:t>opóźnienie w transakcjach handlowych.</w:t>
      </w:r>
      <w:r w:rsidR="00EC3352" w:rsidRPr="00580570">
        <w:rPr>
          <w:rFonts w:ascii="Verdana" w:hAnsi="Verdana"/>
          <w:sz w:val="20"/>
          <w:szCs w:val="20"/>
        </w:rPr>
        <w:t xml:space="preserve">          </w:t>
      </w:r>
    </w:p>
    <w:p w:rsidR="004D1857" w:rsidRPr="00580570" w:rsidRDefault="004D1857" w:rsidP="00580570">
      <w:pPr>
        <w:pStyle w:val="Style1"/>
        <w:adjustRightInd/>
        <w:spacing w:before="100" w:beforeAutospacing="1" w:after="100" w:afterAutospacing="1" w:line="360" w:lineRule="auto"/>
        <w:jc w:val="center"/>
        <w:rPr>
          <w:rFonts w:ascii="Verdana" w:hAnsi="Verdana" w:cs="Arial"/>
          <w:b/>
        </w:rPr>
      </w:pPr>
      <w:r w:rsidRPr="00580570">
        <w:rPr>
          <w:rFonts w:ascii="Verdana" w:hAnsi="Verdana" w:cs="Arial"/>
          <w:b/>
        </w:rPr>
        <w:t>§5</w:t>
      </w:r>
    </w:p>
    <w:p w:rsidR="004D1857" w:rsidRPr="00580570" w:rsidRDefault="004D1857" w:rsidP="00115FFB">
      <w:pPr>
        <w:pStyle w:val="Style3"/>
        <w:spacing w:before="100" w:beforeAutospacing="1" w:after="100" w:afterAutospacing="1"/>
        <w:ind w:left="720" w:hanging="720"/>
        <w:jc w:val="both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1.</w:t>
      </w:r>
      <w:r w:rsidRPr="00580570">
        <w:rPr>
          <w:rStyle w:val="CharacterStyle1"/>
          <w:rFonts w:ascii="Verdana" w:hAnsi="Verdana"/>
          <w:sz w:val="20"/>
          <w:szCs w:val="20"/>
        </w:rPr>
        <w:tab/>
        <w:t>Złom, o którym mowa w § 1, zostanie wydany Kupującemu po podpisaniu umowy</w:t>
      </w:r>
      <w:r w:rsidRPr="00580570">
        <w:rPr>
          <w:rStyle w:val="CharacterStyle1"/>
          <w:rFonts w:ascii="Verdana" w:hAnsi="Verdana"/>
          <w:sz w:val="20"/>
          <w:szCs w:val="20"/>
        </w:rPr>
        <w:br/>
        <w:t>i dokonaniu zapłaty ceny sprzedaży przez Kupującego określonej w § 4 ust. 1.</w:t>
      </w:r>
    </w:p>
    <w:p w:rsidR="00115FFB" w:rsidRPr="00580570" w:rsidRDefault="004D1857" w:rsidP="00115FFB">
      <w:pPr>
        <w:pStyle w:val="Style1"/>
        <w:adjustRightInd/>
        <w:spacing w:before="100" w:beforeAutospacing="1" w:after="100" w:afterAutospacing="1" w:line="360" w:lineRule="auto"/>
        <w:ind w:left="720" w:hanging="720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 xml:space="preserve">2. </w:t>
      </w:r>
      <w:r w:rsidR="00115FFB" w:rsidRPr="00580570">
        <w:rPr>
          <w:rFonts w:ascii="Verdana" w:hAnsi="Verdana" w:cs="Arial"/>
        </w:rPr>
        <w:t xml:space="preserve">   </w:t>
      </w:r>
      <w:r w:rsidRPr="00580570">
        <w:rPr>
          <w:rFonts w:ascii="Verdana" w:hAnsi="Verdana" w:cs="Arial"/>
        </w:rPr>
        <w:t>Kupujący jest zobowiązany do odbioru i wywozu z terenu Sprzedającego złomu, o którym mowa w § 1, w terminie do 3 dni roboczych od dokonania przez Kupującego zapłaty określonej w § 4 ust. 1, na zasadach określonych w niniejszej umowie.</w:t>
      </w:r>
    </w:p>
    <w:p w:rsidR="004D1857" w:rsidRPr="00580570" w:rsidRDefault="00115FFB" w:rsidP="00115FFB">
      <w:pPr>
        <w:pStyle w:val="Style1"/>
        <w:adjustRightInd/>
        <w:spacing w:before="100" w:beforeAutospacing="1" w:after="100" w:afterAutospacing="1" w:line="360" w:lineRule="auto"/>
        <w:ind w:left="720" w:hanging="720"/>
        <w:jc w:val="both"/>
        <w:rPr>
          <w:rStyle w:val="CharacterStyle1"/>
          <w:rFonts w:ascii="Verdana" w:hAnsi="Verdana" w:cs="Arial"/>
          <w:sz w:val="20"/>
        </w:rPr>
      </w:pPr>
      <w:r w:rsidRPr="00580570">
        <w:rPr>
          <w:rFonts w:ascii="Verdana" w:hAnsi="Verdana" w:cs="Arial"/>
        </w:rPr>
        <w:t xml:space="preserve">3. </w:t>
      </w:r>
      <w:r w:rsidRPr="00580570">
        <w:rPr>
          <w:rFonts w:ascii="Verdana" w:hAnsi="Verdana" w:cs="Arial"/>
        </w:rPr>
        <w:tab/>
      </w:r>
      <w:r w:rsidR="004D1857" w:rsidRPr="00580570">
        <w:rPr>
          <w:rStyle w:val="CharacterStyle1"/>
          <w:rFonts w:ascii="Verdana" w:hAnsi="Verdana"/>
          <w:sz w:val="20"/>
        </w:rPr>
        <w:t xml:space="preserve">Wydanie złomu nastąpi w GDDKiA Oddział w Olsztynie Rejon w </w:t>
      </w:r>
      <w:r w:rsidR="002D3968" w:rsidRPr="00580570">
        <w:rPr>
          <w:rStyle w:val="CharacterStyle1"/>
          <w:rFonts w:ascii="Verdana" w:hAnsi="Verdana"/>
          <w:sz w:val="20"/>
        </w:rPr>
        <w:t xml:space="preserve">Ełku, 19-300, </w:t>
      </w:r>
      <w:r w:rsidR="001F123A" w:rsidRPr="00580570">
        <w:rPr>
          <w:rStyle w:val="CharacterStyle1"/>
          <w:rFonts w:ascii="Verdana" w:hAnsi="Verdana"/>
          <w:sz w:val="20"/>
        </w:rPr>
        <w:t xml:space="preserve">ul. </w:t>
      </w:r>
      <w:r w:rsidR="002D3968" w:rsidRPr="00580570">
        <w:rPr>
          <w:rStyle w:val="CharacterStyle1"/>
          <w:rFonts w:ascii="Verdana" w:hAnsi="Verdana"/>
          <w:sz w:val="20"/>
        </w:rPr>
        <w:t>Kolonia1.</w:t>
      </w:r>
      <w:r w:rsidR="001F123A" w:rsidRPr="00580570">
        <w:rPr>
          <w:rStyle w:val="CharacterStyle1"/>
          <w:rFonts w:ascii="Verdana" w:hAnsi="Verdana"/>
          <w:sz w:val="20"/>
        </w:rPr>
        <w:t xml:space="preserve"> </w:t>
      </w:r>
    </w:p>
    <w:p w:rsidR="004D1857" w:rsidRPr="00580570" w:rsidRDefault="004D1857" w:rsidP="00115FFB">
      <w:pPr>
        <w:pStyle w:val="Style1"/>
        <w:numPr>
          <w:ilvl w:val="0"/>
          <w:numId w:val="7"/>
        </w:numPr>
        <w:adjustRightInd/>
        <w:spacing w:before="100" w:beforeAutospacing="1" w:after="100" w:afterAutospacing="1" w:line="360" w:lineRule="auto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Wszelkie koszty związane ze sprzedażą złomu, w tym ważeniem i odbiorem, w szczególności koszty ewentualnego cięcia, koszty ważenia, załadunku i transportu, obciążają w całości Kupującego.</w:t>
      </w:r>
    </w:p>
    <w:p w:rsidR="004D1857" w:rsidRPr="00580570" w:rsidRDefault="004D1857" w:rsidP="00115FFB">
      <w:pPr>
        <w:pStyle w:val="Style1"/>
        <w:numPr>
          <w:ilvl w:val="0"/>
          <w:numId w:val="7"/>
        </w:numPr>
        <w:adjustRightInd/>
        <w:spacing w:before="100" w:beforeAutospacing="1" w:after="100" w:afterAutospacing="1" w:line="360" w:lineRule="auto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Odbioru złomu mogą dokonać wyłącznie osoby posiadające pisemne upoważnienie Kupującego.</w:t>
      </w:r>
    </w:p>
    <w:p w:rsidR="004D1857" w:rsidRPr="00580570" w:rsidRDefault="004D1857" w:rsidP="00115FFB">
      <w:pPr>
        <w:pStyle w:val="Style1"/>
        <w:numPr>
          <w:ilvl w:val="0"/>
          <w:numId w:val="7"/>
        </w:numPr>
        <w:adjustRightInd/>
        <w:spacing w:before="100" w:beforeAutospacing="1" w:after="100" w:afterAutospacing="1" w:line="360" w:lineRule="auto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Odbiór złomu nastąpi po wcześniejszym uzgodnieniu ze Sprzedającym, w dniach i godzinach pracy Sprzedającego, tj. od poniedziałku do piątku, od godziny 7.00 do 15.00, w obecności przedstawiciela Sprzedającego.</w:t>
      </w:r>
    </w:p>
    <w:p w:rsidR="004D1857" w:rsidRPr="00580570" w:rsidRDefault="004D1857" w:rsidP="00115FFB">
      <w:pPr>
        <w:pStyle w:val="Style1"/>
        <w:numPr>
          <w:ilvl w:val="0"/>
          <w:numId w:val="7"/>
        </w:numPr>
        <w:adjustRightInd/>
        <w:spacing w:before="100" w:beforeAutospacing="1" w:after="100" w:afterAutospacing="1" w:line="360" w:lineRule="auto"/>
        <w:ind w:left="720" w:hanging="720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Sprzedający sporządzi protokół zdawczo - odbiorczy przekazania złomu w dwóch jednobrzmiących egzemplarzach po jednym dla każdej ze stron.</w:t>
      </w:r>
    </w:p>
    <w:p w:rsidR="004D1857" w:rsidRPr="00580570" w:rsidRDefault="004D1857" w:rsidP="00115FFB">
      <w:pPr>
        <w:pStyle w:val="Style1"/>
        <w:numPr>
          <w:ilvl w:val="0"/>
          <w:numId w:val="7"/>
        </w:numPr>
        <w:adjustRightInd/>
        <w:spacing w:before="100" w:beforeAutospacing="1" w:after="100" w:afterAutospacing="1" w:line="360" w:lineRule="auto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Kupujący ponosi odpowiedzialność za wszelkie skutki zdarzeń zagrażających zdrowiu i życiu osób w trakcie ważenia, załadunku oraz wywozu złomu.</w:t>
      </w:r>
    </w:p>
    <w:p w:rsidR="004D1857" w:rsidRPr="00580570" w:rsidRDefault="00EC3352" w:rsidP="00115FFB">
      <w:pPr>
        <w:pStyle w:val="Style1"/>
        <w:adjustRightInd/>
        <w:spacing w:before="100" w:beforeAutospacing="1" w:after="100" w:afterAutospacing="1" w:line="360" w:lineRule="auto"/>
        <w:jc w:val="both"/>
        <w:rPr>
          <w:rFonts w:ascii="Verdana" w:hAnsi="Verdana" w:cs="Arial"/>
          <w:b/>
        </w:rPr>
      </w:pPr>
      <w:r w:rsidRPr="00580570">
        <w:rPr>
          <w:rFonts w:ascii="Verdana" w:hAnsi="Verdana" w:cs="Arial"/>
        </w:rPr>
        <w:t xml:space="preserve">                                 </w:t>
      </w:r>
      <w:r w:rsidR="004D1857" w:rsidRPr="00580570">
        <w:rPr>
          <w:rFonts w:ascii="Verdana" w:hAnsi="Verdana" w:cs="Arial"/>
          <w:b/>
        </w:rPr>
        <w:t>§6</w:t>
      </w:r>
    </w:p>
    <w:p w:rsidR="004D1857" w:rsidRPr="00580570" w:rsidRDefault="004D1857" w:rsidP="00115FFB">
      <w:pPr>
        <w:pStyle w:val="Style1"/>
        <w:adjustRightInd/>
        <w:spacing w:before="100" w:beforeAutospacing="1" w:after="100" w:afterAutospacing="1" w:line="360" w:lineRule="auto"/>
        <w:ind w:left="144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Kupujący zapłaci Sprzedającemu karę umowną za zwłokę w odbiorze złomu w terminie określonym w § 5 ust. 2 w wysokości 100 zł za każdy rozpoczęty dzień zwłoki.</w:t>
      </w:r>
    </w:p>
    <w:p w:rsidR="004D1857" w:rsidRPr="00580570" w:rsidRDefault="00EC3352" w:rsidP="00115FFB">
      <w:pPr>
        <w:pStyle w:val="Style1"/>
        <w:adjustRightInd/>
        <w:spacing w:before="100" w:beforeAutospacing="1" w:after="100" w:afterAutospacing="1" w:line="360" w:lineRule="auto"/>
        <w:jc w:val="both"/>
        <w:rPr>
          <w:rFonts w:ascii="Verdana" w:hAnsi="Verdana" w:cs="Arial"/>
          <w:b/>
        </w:rPr>
      </w:pPr>
      <w:r w:rsidRPr="00580570">
        <w:rPr>
          <w:rFonts w:ascii="Verdana" w:hAnsi="Verdana" w:cs="Arial"/>
        </w:rPr>
        <w:t xml:space="preserve">                                 </w:t>
      </w:r>
      <w:r w:rsidR="004D1857" w:rsidRPr="00580570">
        <w:rPr>
          <w:rFonts w:ascii="Verdana" w:hAnsi="Verdana" w:cs="Arial"/>
          <w:b/>
        </w:rPr>
        <w:t>§7</w:t>
      </w:r>
    </w:p>
    <w:p w:rsidR="004D1857" w:rsidRPr="00580570" w:rsidRDefault="004D1857" w:rsidP="00115FFB">
      <w:pPr>
        <w:pStyle w:val="Style4"/>
        <w:numPr>
          <w:ilvl w:val="0"/>
          <w:numId w:val="8"/>
        </w:numPr>
        <w:spacing w:before="100" w:beforeAutospacing="1" w:after="100" w:afterAutospacing="1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„RODO").</w:t>
      </w:r>
    </w:p>
    <w:p w:rsidR="004D1857" w:rsidRPr="00580570" w:rsidRDefault="004D1857" w:rsidP="00580570">
      <w:pPr>
        <w:pStyle w:val="Style4"/>
        <w:numPr>
          <w:ilvl w:val="0"/>
          <w:numId w:val="9"/>
        </w:numPr>
        <w:tabs>
          <w:tab w:val="left" w:leader="dot" w:pos="8992"/>
        </w:tabs>
        <w:spacing w:before="100" w:beforeAutospacing="1" w:after="100" w:afterAutospacing="1"/>
        <w:jc w:val="left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Administratorem danych os</w:t>
      </w:r>
      <w:r w:rsidR="00D32A89">
        <w:rPr>
          <w:rStyle w:val="CharacterStyle1"/>
          <w:rFonts w:ascii="Verdana" w:hAnsi="Verdana"/>
          <w:sz w:val="20"/>
          <w:szCs w:val="20"/>
        </w:rPr>
        <w:t>obowych po stronie Sprzedającego</w:t>
      </w:r>
      <w:r w:rsidRPr="00580570">
        <w:rPr>
          <w:rStyle w:val="CharacterStyle1"/>
          <w:rFonts w:ascii="Verdana" w:hAnsi="Verdana"/>
          <w:sz w:val="20"/>
          <w:szCs w:val="20"/>
        </w:rPr>
        <w:t xml:space="preserve"> jest Generalny </w:t>
      </w:r>
      <w:r w:rsidRPr="00580570">
        <w:rPr>
          <w:rStyle w:val="CharacterStyle1"/>
          <w:rFonts w:ascii="Verdana" w:hAnsi="Verdana"/>
          <w:sz w:val="20"/>
          <w:szCs w:val="20"/>
        </w:rPr>
        <w:lastRenderedPageBreak/>
        <w:t>Dyrektor Dróg Krajowych i Autostrad. Admi</w:t>
      </w:r>
      <w:r w:rsidR="00580570">
        <w:rPr>
          <w:rStyle w:val="CharacterStyle1"/>
          <w:rFonts w:ascii="Verdana" w:hAnsi="Verdana"/>
          <w:sz w:val="20"/>
          <w:szCs w:val="20"/>
        </w:rPr>
        <w:t xml:space="preserve">nistratorem danych osobowych po </w:t>
      </w:r>
      <w:r w:rsidRPr="00580570">
        <w:rPr>
          <w:rStyle w:val="CharacterStyle1"/>
          <w:rFonts w:ascii="Verdana" w:hAnsi="Verdana"/>
          <w:sz w:val="20"/>
          <w:szCs w:val="20"/>
        </w:rPr>
        <w:t xml:space="preserve">stronie Kupującego jest </w:t>
      </w:r>
      <w:r w:rsidR="00580570">
        <w:rPr>
          <w:rStyle w:val="CharacterStyle1"/>
          <w:rFonts w:ascii="Verdana" w:hAnsi="Verdana"/>
          <w:sz w:val="20"/>
          <w:szCs w:val="20"/>
        </w:rPr>
        <w:t>………………………………………………………………………………………………..</w:t>
      </w:r>
    </w:p>
    <w:p w:rsidR="004D1857" w:rsidRPr="00580570" w:rsidRDefault="004D1857" w:rsidP="008C2911">
      <w:pPr>
        <w:pStyle w:val="Style4"/>
        <w:widowControl/>
        <w:numPr>
          <w:ilvl w:val="0"/>
          <w:numId w:val="8"/>
        </w:numPr>
        <w:spacing w:before="100" w:beforeAutospacing="1" w:after="100" w:afterAutospacing="1"/>
        <w:ind w:right="72"/>
        <w:rPr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Każda ze Stron zobowiązuje się poinformować wszystkie osoby fizyczne związane z realizacją niniejszej umowy (w tym osoby fizyczne prowadzące działalność gospodarczą), których dane osobowe w jakiejkolwiek formie będą udostępnione</w:t>
      </w:r>
      <w:r w:rsidR="002D3968" w:rsidRPr="00580570">
        <w:rPr>
          <w:rStyle w:val="CharacterStyle1"/>
          <w:rFonts w:ascii="Verdana" w:hAnsi="Verdana"/>
          <w:sz w:val="20"/>
          <w:szCs w:val="20"/>
        </w:rPr>
        <w:t xml:space="preserve"> </w:t>
      </w:r>
      <w:r w:rsidRPr="00580570">
        <w:rPr>
          <w:rFonts w:ascii="Verdana" w:hAnsi="Verdana"/>
          <w:sz w:val="20"/>
          <w:szCs w:val="20"/>
        </w:rPr>
        <w:t>drugiej Stronie w celu realizacji niniejszej umowy, o fakcie przekazania ich danych osobowych drugiej Stronie i ich przetwarzaniu przez drugą Stronę.</w:t>
      </w:r>
    </w:p>
    <w:p w:rsidR="004D1857" w:rsidRPr="00580570" w:rsidRDefault="004D1857" w:rsidP="00C035A7">
      <w:pPr>
        <w:pStyle w:val="Style1"/>
        <w:numPr>
          <w:ilvl w:val="0"/>
          <w:numId w:val="10"/>
        </w:numPr>
        <w:adjustRightInd/>
        <w:spacing w:before="100" w:beforeAutospacing="1" w:after="100" w:afterAutospacing="1" w:line="360" w:lineRule="auto"/>
        <w:ind w:left="426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</w:t>
      </w:r>
      <w:r w:rsidR="00D32A89">
        <w:rPr>
          <w:rFonts w:ascii="Verdana" w:hAnsi="Verdana" w:cs="Arial"/>
        </w:rPr>
        <w:t>cyjnej Sprzedającego</w:t>
      </w:r>
      <w:r w:rsidR="001A57D0" w:rsidRPr="00580570">
        <w:rPr>
          <w:rFonts w:ascii="Verdana" w:hAnsi="Verdana" w:cs="Arial"/>
        </w:rPr>
        <w:t xml:space="preserve"> dostępna jest na stronie internetowej:</w:t>
      </w:r>
      <w:r w:rsidR="00580570">
        <w:rPr>
          <w:rFonts w:ascii="Verdana" w:hAnsi="Verdana" w:cs="Arial"/>
        </w:rPr>
        <w:t xml:space="preserve"> </w:t>
      </w:r>
      <w:hyperlink r:id="rId7" w:history="1">
        <w:r w:rsidR="001A57D0" w:rsidRPr="00580570">
          <w:rPr>
            <w:rStyle w:val="Hipercze"/>
            <w:rFonts w:ascii="Verdana" w:hAnsi="Verdana" w:cs="Arial"/>
          </w:rPr>
          <w:t>https://www.gov.pl/web/gddkia/przetwarzanie-danych-osobowych-pracownikow-</w:t>
        </w:r>
        <w:r w:rsidR="001A57D0" w:rsidRPr="00580570">
          <w:rPr>
            <w:rStyle w:val="Hipercze"/>
            <w:rFonts w:ascii="Verdana" w:hAnsi="Verdana" w:cs="Arial"/>
          </w:rPr>
          <w:br/>
        </w:r>
        <w:r w:rsidR="006F6D12" w:rsidRPr="00580570">
          <w:rPr>
            <w:rStyle w:val="Hipercze"/>
            <w:rFonts w:ascii="Verdana" w:hAnsi="Verdana" w:cs="Arial"/>
          </w:rPr>
          <w:t>wykonawców</w:t>
        </w:r>
        <w:r w:rsidR="001A57D0" w:rsidRPr="00580570">
          <w:rPr>
            <w:rStyle w:val="Hipercze"/>
            <w:rFonts w:ascii="Verdana" w:hAnsi="Verdana" w:cs="Arial"/>
          </w:rPr>
          <w:t>-i-podwykonawców</w:t>
        </w:r>
      </w:hyperlink>
    </w:p>
    <w:p w:rsidR="004D1857" w:rsidRPr="00580570" w:rsidRDefault="004D1857" w:rsidP="00115FFB">
      <w:pPr>
        <w:pStyle w:val="Style4"/>
        <w:numPr>
          <w:ilvl w:val="0"/>
          <w:numId w:val="11"/>
        </w:numPr>
        <w:spacing w:before="100" w:beforeAutospacing="1" w:after="100" w:afterAutospacing="1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Każda ze Stron ponosi wobec drugiej Strony pełną odpowiedzialność z tytułu niewykonania lub nienależytego wykonania obowiązków wskazanych powyżej.</w:t>
      </w:r>
    </w:p>
    <w:p w:rsidR="004D1857" w:rsidRPr="00580570" w:rsidRDefault="006F6D12" w:rsidP="00580570">
      <w:pPr>
        <w:pStyle w:val="Style1"/>
        <w:adjustRightInd/>
        <w:spacing w:before="100" w:beforeAutospacing="1" w:after="100" w:afterAutospacing="1" w:line="360" w:lineRule="auto"/>
        <w:jc w:val="center"/>
        <w:rPr>
          <w:rFonts w:ascii="Verdana" w:hAnsi="Verdana" w:cs="Arial"/>
          <w:b/>
        </w:rPr>
      </w:pPr>
      <w:r w:rsidRPr="00580570">
        <w:rPr>
          <w:rFonts w:ascii="Verdana" w:hAnsi="Verdana" w:cs="Arial"/>
          <w:b/>
        </w:rPr>
        <w:t>§8</w:t>
      </w:r>
    </w:p>
    <w:p w:rsidR="004D1857" w:rsidRPr="00580570" w:rsidRDefault="004D1857" w:rsidP="00115FFB">
      <w:pPr>
        <w:pStyle w:val="Style4"/>
        <w:numPr>
          <w:ilvl w:val="0"/>
          <w:numId w:val="12"/>
        </w:numPr>
        <w:tabs>
          <w:tab w:val="clear" w:pos="360"/>
          <w:tab w:val="num" w:pos="432"/>
        </w:tabs>
        <w:spacing w:before="100" w:beforeAutospacing="1" w:after="100" w:afterAutospacing="1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W sprawach nieuregulowanych niniejszą umową stosuje się przepisy prawa, w tym Kodeksu cywilnego.</w:t>
      </w:r>
    </w:p>
    <w:p w:rsidR="004D1857" w:rsidRPr="00580570" w:rsidRDefault="004D1857" w:rsidP="00115FFB">
      <w:pPr>
        <w:pStyle w:val="Style4"/>
        <w:numPr>
          <w:ilvl w:val="0"/>
          <w:numId w:val="12"/>
        </w:numPr>
        <w:tabs>
          <w:tab w:val="clear" w:pos="360"/>
          <w:tab w:val="num" w:pos="432"/>
        </w:tabs>
        <w:spacing w:before="100" w:beforeAutospacing="1" w:after="100" w:afterAutospacing="1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Wszelkie zmiany niniejszej umowy wymagają aneksu sporządzonego z zachowaniem formy pisemnej pod rygorem nieważności.</w:t>
      </w:r>
    </w:p>
    <w:p w:rsidR="004D1857" w:rsidRPr="00580570" w:rsidRDefault="004D1857" w:rsidP="00115FFB">
      <w:pPr>
        <w:pStyle w:val="Style4"/>
        <w:numPr>
          <w:ilvl w:val="0"/>
          <w:numId w:val="12"/>
        </w:numPr>
        <w:tabs>
          <w:tab w:val="clear" w:pos="360"/>
          <w:tab w:val="num" w:pos="432"/>
        </w:tabs>
        <w:spacing w:before="100" w:beforeAutospacing="1" w:after="100" w:afterAutospacing="1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Wszelkie spory mogące wynikać w związku z realizacją niniejszej umowy będą rozstrzygane przez właściwy sąd powszechny w Olsztynie.</w:t>
      </w:r>
    </w:p>
    <w:p w:rsidR="004D1857" w:rsidRPr="00580570" w:rsidRDefault="004D1857" w:rsidP="00115FFB">
      <w:pPr>
        <w:pStyle w:val="Style1"/>
        <w:adjustRightInd/>
        <w:spacing w:before="100" w:beforeAutospacing="1" w:after="100" w:afterAutospacing="1" w:line="360" w:lineRule="auto"/>
        <w:jc w:val="center"/>
        <w:rPr>
          <w:rFonts w:ascii="Verdana" w:hAnsi="Verdana" w:cs="Arial"/>
          <w:b/>
        </w:rPr>
      </w:pPr>
      <w:r w:rsidRPr="00580570">
        <w:rPr>
          <w:rFonts w:ascii="Verdana" w:hAnsi="Verdana" w:cs="Arial"/>
          <w:b/>
        </w:rPr>
        <w:t>§9</w:t>
      </w:r>
    </w:p>
    <w:p w:rsidR="004D1857" w:rsidRPr="00580570" w:rsidRDefault="004D1857" w:rsidP="00A9528F">
      <w:pPr>
        <w:pStyle w:val="Style5"/>
        <w:spacing w:before="100" w:beforeAutospacing="1" w:after="100" w:afterAutospacing="1" w:line="360" w:lineRule="auto"/>
        <w:ind w:left="72"/>
        <w:jc w:val="both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1. Umowa niniejsza zawiera 4 ponumerowanych i parafowanych stron.</w:t>
      </w:r>
    </w:p>
    <w:p w:rsidR="004D1857" w:rsidRPr="00580570" w:rsidRDefault="004D1857" w:rsidP="00A9528F">
      <w:pPr>
        <w:pStyle w:val="Style1"/>
        <w:adjustRightInd/>
        <w:spacing w:before="100" w:beforeAutospacing="1" w:after="100" w:afterAutospacing="1" w:line="360" w:lineRule="auto"/>
        <w:ind w:left="72"/>
        <w:jc w:val="both"/>
        <w:rPr>
          <w:rFonts w:ascii="Verdana" w:hAnsi="Verdana" w:cs="Arial"/>
        </w:rPr>
      </w:pPr>
      <w:r w:rsidRPr="00580570">
        <w:rPr>
          <w:rFonts w:ascii="Verdana" w:hAnsi="Verdana" w:cs="Arial"/>
        </w:rPr>
        <w:t>2. Integralną częścią umowy są następujące Załączniki:</w:t>
      </w:r>
    </w:p>
    <w:p w:rsidR="004D1857" w:rsidRPr="00580570" w:rsidRDefault="00622D2E" w:rsidP="00A9528F">
      <w:pPr>
        <w:pStyle w:val="Style5"/>
        <w:numPr>
          <w:ilvl w:val="0"/>
          <w:numId w:val="13"/>
        </w:numPr>
        <w:tabs>
          <w:tab w:val="clear" w:pos="432"/>
          <w:tab w:val="num" w:pos="792"/>
          <w:tab w:val="left" w:leader="dot" w:pos="4167"/>
        </w:tabs>
        <w:spacing w:before="100" w:beforeAutospacing="1" w:after="100" w:afterAutospacing="1" w:line="360" w:lineRule="auto"/>
        <w:jc w:val="both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Ofe</w:t>
      </w:r>
      <w:r w:rsidR="00101F4A" w:rsidRPr="00580570">
        <w:rPr>
          <w:rStyle w:val="CharacterStyle1"/>
          <w:rFonts w:ascii="Verdana" w:hAnsi="Verdana"/>
          <w:sz w:val="20"/>
          <w:szCs w:val="20"/>
        </w:rPr>
        <w:t>rta Kupującego z dnia ……………..</w:t>
      </w:r>
      <w:r w:rsidRPr="00580570">
        <w:rPr>
          <w:rStyle w:val="CharacterStyle1"/>
          <w:rFonts w:ascii="Verdana" w:hAnsi="Verdana"/>
          <w:sz w:val="20"/>
          <w:szCs w:val="20"/>
        </w:rPr>
        <w:t xml:space="preserve"> </w:t>
      </w:r>
      <w:r w:rsidR="004D1857" w:rsidRPr="00580570">
        <w:rPr>
          <w:rStyle w:val="CharacterStyle1"/>
          <w:rFonts w:ascii="Verdana" w:hAnsi="Verdana"/>
          <w:sz w:val="20"/>
          <w:szCs w:val="20"/>
        </w:rPr>
        <w:t>roku.</w:t>
      </w:r>
    </w:p>
    <w:p w:rsidR="004D1857" w:rsidRPr="00580570" w:rsidRDefault="004D1857" w:rsidP="00A9528F">
      <w:pPr>
        <w:pStyle w:val="Style5"/>
        <w:numPr>
          <w:ilvl w:val="0"/>
          <w:numId w:val="13"/>
        </w:numPr>
        <w:tabs>
          <w:tab w:val="clear" w:pos="432"/>
          <w:tab w:val="num" w:pos="792"/>
        </w:tabs>
        <w:spacing w:before="100" w:beforeAutospacing="1" w:after="100" w:afterAutospacing="1" w:line="360" w:lineRule="auto"/>
        <w:jc w:val="both"/>
        <w:rPr>
          <w:rStyle w:val="CharacterStyle1"/>
          <w:rFonts w:ascii="Verdana" w:hAnsi="Verdana"/>
          <w:sz w:val="20"/>
          <w:szCs w:val="20"/>
        </w:rPr>
      </w:pPr>
      <w:r w:rsidRPr="00580570">
        <w:rPr>
          <w:rStyle w:val="CharacterStyle1"/>
          <w:rFonts w:ascii="Verdana" w:hAnsi="Verdana"/>
          <w:sz w:val="20"/>
          <w:szCs w:val="20"/>
        </w:rPr>
        <w:t>Dokumentacja przetargowa.</w:t>
      </w:r>
    </w:p>
    <w:p w:rsidR="00A9528F" w:rsidRDefault="004D1857" w:rsidP="00A9528F">
      <w:pPr>
        <w:pStyle w:val="Style5"/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580570">
        <w:rPr>
          <w:rFonts w:ascii="Verdana" w:hAnsi="Verdana"/>
          <w:sz w:val="20"/>
          <w:szCs w:val="20"/>
        </w:rPr>
        <w:t>3. Umowę niniejszą sporządzono w 2 jednobrzmiących egzemplarzach, 1 egzemplarz dla</w:t>
      </w:r>
      <w:r w:rsidR="00A9528F">
        <w:rPr>
          <w:rFonts w:ascii="Verdana" w:hAnsi="Verdana"/>
          <w:sz w:val="20"/>
          <w:szCs w:val="20"/>
        </w:rPr>
        <w:t xml:space="preserve">  </w:t>
      </w:r>
      <w:r w:rsidRPr="00580570">
        <w:rPr>
          <w:rFonts w:ascii="Verdana" w:hAnsi="Verdana"/>
          <w:sz w:val="20"/>
          <w:szCs w:val="20"/>
        </w:rPr>
        <w:t>Sprzedającego i 1 egzemplarz dla Kupującego.</w:t>
      </w:r>
    </w:p>
    <w:p w:rsidR="004D1857" w:rsidRPr="00A9528F" w:rsidRDefault="00F10AA9" w:rsidP="00A9528F">
      <w:pPr>
        <w:pStyle w:val="Style5"/>
        <w:spacing w:before="100" w:beforeAutospacing="1" w:after="100" w:afterAutospacing="1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A9528F">
        <w:rPr>
          <w:rFonts w:ascii="Verdan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5708650</wp:posOffset>
                </wp:positionH>
                <wp:positionV relativeFrom="paragraph">
                  <wp:posOffset>2569210</wp:posOffset>
                </wp:positionV>
                <wp:extent cx="176530" cy="186690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857" w:rsidRDefault="004D1857">
                            <w:pPr>
                              <w:pStyle w:val="Style1"/>
                              <w:adjustRightInd/>
                              <w:spacing w:after="36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15FFB" w:rsidRDefault="00115FFB">
                            <w:pPr>
                              <w:pStyle w:val="Style1"/>
                              <w:adjustRightInd/>
                              <w:spacing w:after="36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9.5pt;margin-top:202.3pt;width:13.9pt;height:14.7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" o:allowincell="f" filled="f" stroked="f">
                <v:textbox style="layout-flow:horizontal-ideographic" inset="0,0,0,0">
                  <w:txbxContent>
                    <w:p w:rsidR="004D1857" w:rsidRDefault="004D1857">
                      <w:pPr>
                        <w:pStyle w:val="Style1"/>
                        <w:adjustRightInd/>
                        <w:spacing w:after="36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15FFB" w:rsidRDefault="00115FFB">
                      <w:pPr>
                        <w:pStyle w:val="Style1"/>
                        <w:adjustRightInd/>
                        <w:spacing w:after="36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1857" w:rsidRPr="00A9528F">
        <w:rPr>
          <w:rFonts w:ascii="Verdana" w:hAnsi="Verdana"/>
          <w:b/>
          <w:bCs/>
          <w:sz w:val="20"/>
          <w:szCs w:val="20"/>
        </w:rPr>
        <w:t>SPRZEDAJĄCY:</w:t>
      </w:r>
      <w:r w:rsidR="004D1857" w:rsidRPr="00A9528F">
        <w:rPr>
          <w:rFonts w:ascii="Verdana" w:hAnsi="Verdana"/>
          <w:b/>
          <w:bCs/>
          <w:sz w:val="20"/>
          <w:szCs w:val="20"/>
        </w:rPr>
        <w:tab/>
      </w:r>
      <w:r w:rsidR="00A9528F" w:rsidRPr="00A9528F">
        <w:rPr>
          <w:rFonts w:ascii="Verdana" w:hAnsi="Verdana"/>
          <w:b/>
          <w:bCs/>
          <w:sz w:val="20"/>
          <w:szCs w:val="20"/>
        </w:rPr>
        <w:tab/>
      </w:r>
      <w:r w:rsidR="00A9528F" w:rsidRPr="00A9528F">
        <w:rPr>
          <w:rFonts w:ascii="Verdana" w:hAnsi="Verdana"/>
          <w:b/>
          <w:bCs/>
          <w:sz w:val="20"/>
          <w:szCs w:val="20"/>
        </w:rPr>
        <w:tab/>
      </w:r>
      <w:r w:rsidR="00A9528F" w:rsidRPr="00A9528F">
        <w:rPr>
          <w:rFonts w:ascii="Verdana" w:hAnsi="Verdana"/>
          <w:b/>
          <w:bCs/>
          <w:sz w:val="20"/>
          <w:szCs w:val="20"/>
        </w:rPr>
        <w:tab/>
      </w:r>
      <w:r w:rsidR="00A9528F" w:rsidRPr="00A9528F">
        <w:rPr>
          <w:rFonts w:ascii="Verdana" w:hAnsi="Verdana"/>
          <w:b/>
          <w:bCs/>
          <w:sz w:val="20"/>
          <w:szCs w:val="20"/>
        </w:rPr>
        <w:tab/>
      </w:r>
      <w:r w:rsidR="00A9528F" w:rsidRPr="00A9528F">
        <w:rPr>
          <w:rFonts w:ascii="Verdana" w:hAnsi="Verdana"/>
          <w:b/>
          <w:bCs/>
          <w:sz w:val="20"/>
          <w:szCs w:val="20"/>
        </w:rPr>
        <w:tab/>
      </w:r>
      <w:r w:rsidR="00A9528F" w:rsidRPr="00A9528F">
        <w:rPr>
          <w:rFonts w:ascii="Verdana" w:hAnsi="Verdana"/>
          <w:b/>
          <w:bCs/>
          <w:sz w:val="20"/>
          <w:szCs w:val="20"/>
        </w:rPr>
        <w:tab/>
      </w:r>
      <w:r w:rsidR="00A9528F">
        <w:rPr>
          <w:rFonts w:ascii="Verdana" w:hAnsi="Verdana"/>
          <w:b/>
          <w:bCs/>
          <w:sz w:val="20"/>
          <w:szCs w:val="20"/>
        </w:rPr>
        <w:tab/>
      </w:r>
      <w:r w:rsidR="004D1857" w:rsidRPr="00A9528F">
        <w:rPr>
          <w:rFonts w:ascii="Verdana" w:hAnsi="Verdana"/>
          <w:b/>
          <w:bCs/>
          <w:sz w:val="20"/>
          <w:szCs w:val="20"/>
        </w:rPr>
        <w:t>KUPUJĄCY:</w:t>
      </w:r>
    </w:p>
    <w:sectPr w:rsidR="004D1857" w:rsidRPr="00A9528F">
      <w:footerReference w:type="default" r:id="rId8"/>
      <w:type w:val="continuous"/>
      <w:pgSz w:w="11918" w:h="16854"/>
      <w:pgMar w:top="501" w:right="1655" w:bottom="1683" w:left="12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61" w:rsidRDefault="00702861" w:rsidP="00622D2E">
      <w:r>
        <w:separator/>
      </w:r>
    </w:p>
  </w:endnote>
  <w:endnote w:type="continuationSeparator" w:id="0">
    <w:p w:rsidR="00702861" w:rsidRDefault="00702861" w:rsidP="0062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eastAsiaTheme="majorEastAsia" w:hAnsi="Verdana" w:cstheme="majorBidi"/>
        <w:sz w:val="16"/>
        <w:szCs w:val="16"/>
      </w:rPr>
      <w:id w:val="641011368"/>
      <w:docPartObj>
        <w:docPartGallery w:val="Page Numbers (Bottom of Page)"/>
        <w:docPartUnique/>
      </w:docPartObj>
    </w:sdtPr>
    <w:sdtEndPr/>
    <w:sdtContent>
      <w:p w:rsidR="00CD01B3" w:rsidRPr="00CD01B3" w:rsidRDefault="00CD01B3">
        <w:pPr>
          <w:pStyle w:val="Stopka"/>
          <w:jc w:val="right"/>
          <w:rPr>
            <w:rFonts w:ascii="Verdana" w:eastAsiaTheme="majorEastAsia" w:hAnsi="Verdana" w:cstheme="majorBidi"/>
            <w:sz w:val="16"/>
            <w:szCs w:val="16"/>
          </w:rPr>
        </w:pPr>
        <w:r w:rsidRPr="00CD01B3">
          <w:rPr>
            <w:rFonts w:ascii="Verdana" w:eastAsiaTheme="majorEastAsia" w:hAnsi="Verdana" w:cstheme="majorBidi"/>
            <w:sz w:val="16"/>
            <w:szCs w:val="16"/>
          </w:rPr>
          <w:t xml:space="preserve">str. </w:t>
        </w:r>
        <w:r w:rsidRPr="00CD01B3">
          <w:rPr>
            <w:rFonts w:ascii="Verdana" w:hAnsi="Verdana"/>
            <w:sz w:val="16"/>
            <w:szCs w:val="16"/>
          </w:rPr>
          <w:fldChar w:fldCharType="begin"/>
        </w:r>
        <w:r w:rsidRPr="00CD01B3">
          <w:rPr>
            <w:rFonts w:ascii="Verdana" w:hAnsi="Verdana"/>
            <w:sz w:val="16"/>
            <w:szCs w:val="16"/>
          </w:rPr>
          <w:instrText>PAGE    \* MERGEFORMAT</w:instrText>
        </w:r>
        <w:r w:rsidRPr="00CD01B3">
          <w:rPr>
            <w:rFonts w:ascii="Verdana" w:hAnsi="Verdana"/>
            <w:sz w:val="16"/>
            <w:szCs w:val="16"/>
          </w:rPr>
          <w:fldChar w:fldCharType="separate"/>
        </w:r>
        <w:r w:rsidR="00F26D4D" w:rsidRPr="00F26D4D">
          <w:rPr>
            <w:rFonts w:ascii="Verdana" w:eastAsiaTheme="majorEastAsia" w:hAnsi="Verdana" w:cstheme="majorBidi"/>
            <w:noProof/>
            <w:sz w:val="16"/>
            <w:szCs w:val="16"/>
          </w:rPr>
          <w:t>2</w:t>
        </w:r>
        <w:r w:rsidRPr="00CD01B3">
          <w:rPr>
            <w:rFonts w:ascii="Verdana" w:eastAsiaTheme="majorEastAsia" w:hAnsi="Verdana" w:cstheme="majorBidi"/>
            <w:sz w:val="16"/>
            <w:szCs w:val="16"/>
          </w:rPr>
          <w:fldChar w:fldCharType="end"/>
        </w:r>
      </w:p>
    </w:sdtContent>
  </w:sdt>
  <w:p w:rsidR="00CD01B3" w:rsidRDefault="00CD0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61" w:rsidRDefault="00702861" w:rsidP="00622D2E">
      <w:r>
        <w:separator/>
      </w:r>
    </w:p>
  </w:footnote>
  <w:footnote w:type="continuationSeparator" w:id="0">
    <w:p w:rsidR="00702861" w:rsidRDefault="00702861" w:rsidP="00622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8DC"/>
    <w:multiLevelType w:val="singleLevel"/>
    <w:tmpl w:val="52863B1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Verdana" w:hAnsi="Verdana" w:cs="Arial" w:hint="default"/>
        <w:snapToGrid/>
        <w:spacing w:val="12"/>
        <w:sz w:val="20"/>
        <w:szCs w:val="20"/>
      </w:rPr>
    </w:lvl>
  </w:abstractNum>
  <w:abstractNum w:abstractNumId="1" w15:restartNumberingAfterBreak="0">
    <w:nsid w:val="026328C1"/>
    <w:multiLevelType w:val="singleLevel"/>
    <w:tmpl w:val="4CE69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snapToGrid/>
        <w:spacing w:val="15"/>
        <w:sz w:val="20"/>
        <w:szCs w:val="20"/>
      </w:rPr>
    </w:lvl>
  </w:abstractNum>
  <w:abstractNum w:abstractNumId="2" w15:restartNumberingAfterBreak="0">
    <w:nsid w:val="04712FEE"/>
    <w:multiLevelType w:val="singleLevel"/>
    <w:tmpl w:val="6B760676"/>
    <w:lvl w:ilvl="0">
      <w:start w:val="4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ascii="Verdana" w:hAnsi="Verdana" w:cs="Arial" w:hint="default"/>
        <w:snapToGrid/>
        <w:sz w:val="20"/>
        <w:szCs w:val="20"/>
      </w:rPr>
    </w:lvl>
  </w:abstractNum>
  <w:abstractNum w:abstractNumId="3" w15:restartNumberingAfterBreak="0">
    <w:nsid w:val="053E6B3D"/>
    <w:multiLevelType w:val="singleLevel"/>
    <w:tmpl w:val="F948D686"/>
    <w:lvl w:ilvl="0">
      <w:start w:val="2"/>
      <w:numFmt w:val="decimal"/>
      <w:lvlText w:val="%1."/>
      <w:lvlJc w:val="left"/>
      <w:pPr>
        <w:tabs>
          <w:tab w:val="num" w:pos="648"/>
        </w:tabs>
        <w:ind w:left="432" w:hanging="432"/>
      </w:pPr>
      <w:rPr>
        <w:rFonts w:ascii="Verdana" w:hAnsi="Verdana" w:cs="Arial" w:hint="default"/>
        <w:snapToGrid/>
        <w:sz w:val="20"/>
        <w:szCs w:val="20"/>
      </w:rPr>
    </w:lvl>
  </w:abstractNum>
  <w:abstractNum w:abstractNumId="4" w15:restartNumberingAfterBreak="0">
    <w:nsid w:val="05A63CE5"/>
    <w:multiLevelType w:val="singleLevel"/>
    <w:tmpl w:val="F6664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snapToGrid/>
        <w:spacing w:val="10"/>
        <w:sz w:val="20"/>
        <w:szCs w:val="20"/>
      </w:rPr>
    </w:lvl>
  </w:abstractNum>
  <w:abstractNum w:abstractNumId="5" w15:restartNumberingAfterBreak="0">
    <w:nsid w:val="0648CE5E"/>
    <w:multiLevelType w:val="singleLevel"/>
    <w:tmpl w:val="B4409F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snapToGrid/>
        <w:spacing w:val="13"/>
        <w:sz w:val="20"/>
        <w:szCs w:val="20"/>
      </w:rPr>
    </w:lvl>
  </w:abstractNum>
  <w:abstractNum w:abstractNumId="6" w15:restartNumberingAfterBreak="0">
    <w:nsid w:val="06D728F7"/>
    <w:multiLevelType w:val="singleLevel"/>
    <w:tmpl w:val="26306C4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cs="Arial" w:hint="default"/>
        <w:snapToGrid/>
        <w:spacing w:val="14"/>
        <w:sz w:val="20"/>
        <w:szCs w:val="20"/>
      </w:rPr>
    </w:lvl>
  </w:abstractNum>
  <w:abstractNum w:abstractNumId="7" w15:restartNumberingAfterBreak="0">
    <w:nsid w:val="06FFC07A"/>
    <w:multiLevelType w:val="singleLevel"/>
    <w:tmpl w:val="8A8CA3E8"/>
    <w:lvl w:ilvl="0">
      <w:start w:val="1"/>
      <w:numFmt w:val="decimal"/>
      <w:lvlText w:val="%1)"/>
      <w:lvlJc w:val="left"/>
      <w:pPr>
        <w:tabs>
          <w:tab w:val="num" w:pos="432"/>
        </w:tabs>
        <w:ind w:left="360"/>
      </w:pPr>
      <w:rPr>
        <w:rFonts w:ascii="Verdana" w:hAnsi="Verdana" w:cs="Arial" w:hint="default"/>
        <w:snapToGrid/>
        <w:spacing w:val="2"/>
        <w:sz w:val="20"/>
        <w:szCs w:val="20"/>
      </w:rPr>
    </w:lvl>
  </w:abstractNum>
  <w:abstractNum w:abstractNumId="8" w15:restartNumberingAfterBreak="0">
    <w:nsid w:val="071D5769"/>
    <w:multiLevelType w:val="singleLevel"/>
    <w:tmpl w:val="6818D59A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Verdana" w:hAnsi="Verdana" w:cs="Arial" w:hint="default"/>
        <w:snapToGrid/>
        <w:spacing w:val="7"/>
        <w:sz w:val="20"/>
        <w:szCs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ascii="Verdana" w:hAnsi="Verdana" w:cs="Arial" w:hint="default"/>
          <w:snapToGrid/>
          <w:spacing w:val="13"/>
          <w:sz w:val="20"/>
          <w:szCs w:val="20"/>
        </w:rPr>
      </w:lvl>
    </w:lvlOverride>
  </w:num>
  <w:num w:numId="5">
    <w:abstractNumId w:val="0"/>
  </w:num>
  <w:num w:numId="6">
    <w:abstractNumId w:val="0"/>
    <w:lvlOverride w:ilvl="0">
      <w:lvl w:ilvl="0">
        <w:numFmt w:val="decimal"/>
        <w:lvlText w:val="%1."/>
        <w:lvlJc w:val="left"/>
        <w:pPr>
          <w:tabs>
            <w:tab w:val="num" w:pos="648"/>
          </w:tabs>
          <w:ind w:left="576" w:hanging="576"/>
        </w:pPr>
        <w:rPr>
          <w:rFonts w:ascii="Verdana" w:hAnsi="Verdana" w:cs="Arial" w:hint="default"/>
          <w:snapToGrid/>
          <w:sz w:val="20"/>
          <w:szCs w:val="20"/>
        </w:rPr>
      </w:lvl>
    </w:lvlOverride>
  </w:num>
  <w:num w:numId="7">
    <w:abstractNumId w:val="2"/>
  </w:num>
  <w:num w:numId="8">
    <w:abstractNumId w:val="4"/>
  </w:num>
  <w:num w:numId="9">
    <w:abstractNumId w:val="4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ascii="Verdana" w:hAnsi="Verdana" w:cs="Arial" w:hint="default"/>
          <w:snapToGrid/>
          <w:spacing w:val="13"/>
          <w:sz w:val="20"/>
          <w:szCs w:val="20"/>
        </w:rPr>
      </w:lvl>
    </w:lvlOverride>
  </w:num>
  <w:num w:numId="10">
    <w:abstractNumId w:val="5"/>
  </w:num>
  <w:num w:numId="11">
    <w:abstractNumId w:val="5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ascii="Verdana" w:hAnsi="Verdana" w:cs="Arial" w:hint="default"/>
          <w:snapToGrid/>
          <w:spacing w:val="14"/>
          <w:sz w:val="20"/>
          <w:szCs w:val="20"/>
        </w:rPr>
      </w:lvl>
    </w:lvlOverride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69"/>
    <w:rsid w:val="000C1394"/>
    <w:rsid w:val="00101F4A"/>
    <w:rsid w:val="00115FFB"/>
    <w:rsid w:val="00151967"/>
    <w:rsid w:val="00197969"/>
    <w:rsid w:val="001A57D0"/>
    <w:rsid w:val="001F123A"/>
    <w:rsid w:val="00222E69"/>
    <w:rsid w:val="00263016"/>
    <w:rsid w:val="002D3968"/>
    <w:rsid w:val="002F1AFF"/>
    <w:rsid w:val="004440FC"/>
    <w:rsid w:val="004D1857"/>
    <w:rsid w:val="004E2C12"/>
    <w:rsid w:val="00503162"/>
    <w:rsid w:val="00580570"/>
    <w:rsid w:val="005B1B6B"/>
    <w:rsid w:val="005E714C"/>
    <w:rsid w:val="00622D2E"/>
    <w:rsid w:val="006B39FC"/>
    <w:rsid w:val="006C1108"/>
    <w:rsid w:val="006F6D12"/>
    <w:rsid w:val="00701E9D"/>
    <w:rsid w:val="00702861"/>
    <w:rsid w:val="00717406"/>
    <w:rsid w:val="007F037C"/>
    <w:rsid w:val="007F1BC0"/>
    <w:rsid w:val="00827B68"/>
    <w:rsid w:val="008C2911"/>
    <w:rsid w:val="008D4D0C"/>
    <w:rsid w:val="00A9528F"/>
    <w:rsid w:val="00AC26B3"/>
    <w:rsid w:val="00B067F4"/>
    <w:rsid w:val="00B20A57"/>
    <w:rsid w:val="00C17850"/>
    <w:rsid w:val="00C537BD"/>
    <w:rsid w:val="00C7757B"/>
    <w:rsid w:val="00CD01B3"/>
    <w:rsid w:val="00D10BB3"/>
    <w:rsid w:val="00D14173"/>
    <w:rsid w:val="00D270C3"/>
    <w:rsid w:val="00D32A89"/>
    <w:rsid w:val="00D36CC9"/>
    <w:rsid w:val="00E3567A"/>
    <w:rsid w:val="00E724D6"/>
    <w:rsid w:val="00E863C3"/>
    <w:rsid w:val="00EC3352"/>
    <w:rsid w:val="00F00847"/>
    <w:rsid w:val="00F10AA9"/>
    <w:rsid w:val="00F26D4D"/>
    <w:rsid w:val="00F3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6357CD-C676-40FF-8CB2-7F285F55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 2"/>
    <w:uiPriority w:val="99"/>
    <w:pPr>
      <w:widowControl w:val="0"/>
      <w:autoSpaceDE w:val="0"/>
      <w:autoSpaceDN w:val="0"/>
      <w:spacing w:after="0" w:line="360" w:lineRule="auto"/>
      <w:ind w:left="432" w:hanging="576"/>
      <w:jc w:val="both"/>
    </w:pPr>
    <w:rPr>
      <w:rFonts w:ascii="Arial" w:hAnsi="Arial" w:cs="Arial"/>
    </w:rPr>
  </w:style>
  <w:style w:type="paragraph" w:customStyle="1" w:styleId="Style4">
    <w:name w:val="Style 4"/>
    <w:uiPriority w:val="99"/>
    <w:pPr>
      <w:widowControl w:val="0"/>
      <w:autoSpaceDE w:val="0"/>
      <w:autoSpaceDN w:val="0"/>
      <w:spacing w:after="0" w:line="360" w:lineRule="auto"/>
      <w:ind w:left="360" w:hanging="360"/>
      <w:jc w:val="both"/>
    </w:pPr>
    <w:rPr>
      <w:rFonts w:ascii="Arial" w:hAnsi="Arial" w:cs="Arial"/>
    </w:rPr>
  </w:style>
  <w:style w:type="paragraph" w:customStyle="1" w:styleId="Style5">
    <w:name w:val="Style 5"/>
    <w:uiPriority w:val="99"/>
    <w:pPr>
      <w:widowControl w:val="0"/>
      <w:autoSpaceDE w:val="0"/>
      <w:autoSpaceDN w:val="0"/>
      <w:spacing w:after="0" w:line="312" w:lineRule="auto"/>
      <w:ind w:left="360"/>
    </w:pPr>
    <w:rPr>
      <w:rFonts w:ascii="Arial" w:hAnsi="Arial" w:cs="Arial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">
    <w:name w:val="Style 3"/>
    <w:uiPriority w:val="99"/>
    <w:pPr>
      <w:widowControl w:val="0"/>
      <w:autoSpaceDE w:val="0"/>
      <w:autoSpaceDN w:val="0"/>
      <w:spacing w:after="0" w:line="360" w:lineRule="auto"/>
      <w:ind w:left="648" w:hanging="648"/>
    </w:pPr>
    <w:rPr>
      <w:rFonts w:ascii="Arial" w:hAnsi="Arial" w:cs="Arial"/>
    </w:rPr>
  </w:style>
  <w:style w:type="character" w:customStyle="1" w:styleId="CharacterStyle1">
    <w:name w:val="Character Style 1"/>
    <w:uiPriority w:val="99"/>
    <w:rPr>
      <w:rFonts w:ascii="Arial" w:hAnsi="Arial"/>
      <w:sz w:val="22"/>
    </w:rPr>
  </w:style>
  <w:style w:type="character" w:styleId="Hipercze">
    <w:name w:val="Hyperlink"/>
    <w:basedOn w:val="Domylnaczcionkaakapitu"/>
    <w:uiPriority w:val="99"/>
    <w:unhideWhenUsed/>
    <w:rsid w:val="001A57D0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7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A57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22D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22D2E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22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22D2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przetwarzanie-danych-osobowych-pracownikow-wykonawcow-i-podwykonawc&#243;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1103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Jeziorska</dc:creator>
  <cp:keywords/>
  <dc:description/>
  <cp:lastModifiedBy>Agnieszka Augustyniak</cp:lastModifiedBy>
  <cp:revision>2</cp:revision>
  <dcterms:created xsi:type="dcterms:W3CDTF">2022-06-07T10:12:00Z</dcterms:created>
  <dcterms:modified xsi:type="dcterms:W3CDTF">2022-06-07T10:12:00Z</dcterms:modified>
</cp:coreProperties>
</file>